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435DCA8F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 w:rsidR="00220F3F">
        <w:rPr>
          <w:rFonts w:ascii="Comic Sans MS" w:eastAsia="Comic Sans MS" w:hAnsi="Comic Sans MS" w:cs="Comic Sans MS"/>
          <w:color w:val="1C1C1C"/>
        </w:rPr>
        <w:t xml:space="preserve"> People and Jobs</w:t>
      </w:r>
    </w:p>
    <w:p w14:paraId="179E67B4" w14:textId="1EA3E0E9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0F4269">
        <w:rPr>
          <w:rFonts w:ascii="Comic Sans MS" w:eastAsia="Comic Sans MS" w:hAnsi="Comic Sans MS" w:cs="Comic Sans MS"/>
          <w:color w:val="1C1C1C"/>
        </w:rPr>
        <w:t>11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="000F4269">
        <w:rPr>
          <w:rFonts w:ascii="Comic Sans MS" w:eastAsia="Comic Sans MS" w:hAnsi="Comic Sans MS" w:cs="Comic Sans MS"/>
          <w:color w:val="1C1C1C"/>
        </w:rPr>
        <w:t>: 8</w:t>
      </w:r>
      <w:r w:rsidR="000F4269" w:rsidRPr="000F4269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 w:rsidR="000F4269">
        <w:rPr>
          <w:rFonts w:ascii="Comic Sans MS" w:eastAsia="Comic Sans MS" w:hAnsi="Comic Sans MS" w:cs="Comic Sans MS"/>
          <w:color w:val="1C1C1C"/>
        </w:rPr>
        <w:t xml:space="preserve"> </w:t>
      </w:r>
      <w:bookmarkStart w:id="0" w:name="_GoBack"/>
      <w:bookmarkEnd w:id="0"/>
      <w:r w:rsidR="00220F3F">
        <w:rPr>
          <w:rFonts w:ascii="Comic Sans MS" w:eastAsia="Comic Sans MS" w:hAnsi="Comic Sans MS" w:cs="Comic Sans MS"/>
          <w:color w:val="1C1C1C"/>
        </w:rPr>
        <w:t>June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77777777" w:rsidR="000E2DB2" w:rsidRPr="00D458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45840"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2E551A0B" w14:textId="664B34C6" w:rsidR="00F42640" w:rsidRPr="00B517F6" w:rsidRDefault="00D45840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 w:rsidRPr="00D45840">
              <w:rPr>
                <w:rFonts w:ascii="Comic Sans MS" w:eastAsia="Comic Sans MS" w:hAnsi="Comic Sans MS" w:cs="Comic Sans MS"/>
                <w:color w:val="1C1C1C"/>
              </w:rPr>
              <w:t>Counting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Find or draw a simple farmyard.  Follow the instructions (below) to add to the farm picture.</w:t>
            </w:r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00C7EE6" w14:textId="77A957A3" w:rsidR="000E2DB2" w:rsidRDefault="0068455A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How many of each animal can you find in the story e.g. How many cows/chickens?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50207AD7" w:rsidR="000E2DB2" w:rsidRDefault="00220F3F" w:rsidP="000F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Money – 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Go 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to a shop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 with you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r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 family 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(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>if you can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)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0B3400A4" w14:textId="52E5CAC8" w:rsidR="00ED3ACE" w:rsidRDefault="00C75CF6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Money – 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>roll a dice count out the correct number of pennies.  Roll 2,add them and count out the correct pennies/coins</w:t>
            </w:r>
          </w:p>
          <w:p w14:paraId="49CFBAAD" w14:textId="5684018D" w:rsidR="00C37EC8" w:rsidRDefault="00C37EC8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26DBAFC4" w:rsidR="00ED3ACE" w:rsidRDefault="00220F3F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Be a 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>scientist, how many different kinds of tree can you see?</w:t>
            </w:r>
          </w:p>
        </w:tc>
      </w:tr>
      <w:tr w:rsidR="00C75CF6" w14:paraId="1E261847" w14:textId="77777777" w:rsidTr="00D92FF8">
        <w:trPr>
          <w:trHeight w:val="1711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3D8DC4B" w14:textId="4B39485E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0187EFD5" w14:textId="6806FB58" w:rsidR="000F4269" w:rsidRDefault="000F4269" w:rsidP="000F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Grandad’s Farm – Find some pictures of farm animals/farm toys.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5E6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02227C17" w:rsidR="00C75CF6" w:rsidRDefault="00DA7870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A7870">
              <w:rPr>
                <w:rFonts w:ascii="Comic Sans MS" w:eastAsia="Comic Sans MS" w:hAnsi="Comic Sans MS" w:cs="Comic Sans MS"/>
                <w:color w:val="1C1C1C"/>
              </w:rPr>
              <w:t>Read Grandad’s Farm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Make a story (words or pictures) of a day on the farm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262" w14:textId="0345C5B4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5EBB42C9" w:rsidR="00DA7870" w:rsidRDefault="00DA7870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Grandad’s Farm – </w:t>
            </w:r>
            <w:r w:rsidR="000F4269">
              <w:rPr>
                <w:rFonts w:ascii="Comic Sans MS" w:eastAsia="Comic Sans MS" w:hAnsi="Comic Sans MS" w:cs="Comic Sans MS"/>
                <w:color w:val="1C1C1C"/>
              </w:rPr>
              <w:t>Write words to go with your own farm story.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12EB16B1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4911845E" w:rsidR="00C75CF6" w:rsidRDefault="00C75CF6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>tice your handwriting – Write some words from the story.</w:t>
            </w:r>
          </w:p>
        </w:tc>
        <w:tc>
          <w:tcPr>
            <w:tcW w:w="1000" w:type="pct"/>
            <w:vMerge w:val="restart"/>
          </w:tcPr>
          <w:p w14:paraId="1F76162C" w14:textId="625EA1C8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409A87DB" w:rsidR="00C75CF6" w:rsidRDefault="00C75CF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How many things can you find in your house that begin with 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>the ‘T</w:t>
            </w:r>
            <w:r>
              <w:rPr>
                <w:rFonts w:ascii="Comic Sans MS" w:eastAsia="Comic Sans MS" w:hAnsi="Comic Sans MS" w:cs="Comic Sans MS"/>
                <w:color w:val="1C1C1C"/>
              </w:rPr>
              <w:t>’ sound?</w:t>
            </w:r>
          </w:p>
        </w:tc>
      </w:tr>
      <w:tr w:rsidR="00C75CF6" w14:paraId="5A2C6D48" w14:textId="77777777" w:rsidTr="00C75CF6">
        <w:trPr>
          <w:trHeight w:val="318"/>
        </w:trPr>
        <w:tc>
          <w:tcPr>
            <w:tcW w:w="3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FF37A2" w14:textId="5594C1F8" w:rsidR="00C75CF6" w:rsidRDefault="007A0C34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hyperlink r:id="rId10" w:history="1">
              <w:r w:rsidR="00C75CF6" w:rsidRPr="00C75CF6">
                <w:rPr>
                  <w:rStyle w:val="Hyperlink"/>
                  <w:rFonts w:ascii="Comic Sans MS" w:eastAsia="Comic Sans MS" w:hAnsi="Comic Sans MS" w:cs="Comic Sans MS"/>
                  <w:b/>
                  <w:sz w:val="16"/>
                </w:rPr>
                <w:t>https://www.twinkl.co.uk/resource/roi-t-2546172-explor</w:t>
              </w:r>
              <w:r w:rsidR="00C75CF6" w:rsidRPr="00C75CF6">
                <w:rPr>
                  <w:rStyle w:val="Hyperlink"/>
                  <w:rFonts w:ascii="Comic Sans MS" w:eastAsia="Comic Sans MS" w:hAnsi="Comic Sans MS" w:cs="Comic Sans MS"/>
                  <w:b/>
                  <w:sz w:val="16"/>
                </w:rPr>
                <w:t>i</w:t>
              </w:r>
              <w:r w:rsidR="00C75CF6" w:rsidRPr="00C75CF6">
                <w:rPr>
                  <w:rStyle w:val="Hyperlink"/>
                  <w:rFonts w:ascii="Comic Sans MS" w:eastAsia="Comic Sans MS" w:hAnsi="Comic Sans MS" w:cs="Comic Sans MS"/>
                  <w:b/>
                  <w:sz w:val="16"/>
                </w:rPr>
                <w:t>ng-my-world-gra</w:t>
              </w:r>
              <w:r w:rsidR="00C75CF6" w:rsidRPr="00C75CF6">
                <w:rPr>
                  <w:rStyle w:val="Hyperlink"/>
                  <w:rFonts w:ascii="Comic Sans MS" w:eastAsia="Comic Sans MS" w:hAnsi="Comic Sans MS" w:cs="Comic Sans MS"/>
                  <w:b/>
                  <w:sz w:val="16"/>
                </w:rPr>
                <w:t>n</w:t>
              </w:r>
              <w:r w:rsidR="00C75CF6" w:rsidRPr="00C75CF6">
                <w:rPr>
                  <w:rStyle w:val="Hyperlink"/>
                  <w:rFonts w:ascii="Comic Sans MS" w:eastAsia="Comic Sans MS" w:hAnsi="Comic Sans MS" w:cs="Comic Sans MS"/>
                  <w:b/>
                  <w:sz w:val="16"/>
                </w:rPr>
                <w:t>dads-farm-story-powerpoint</w:t>
              </w:r>
            </w:hyperlink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</w:tcPr>
          <w:p w14:paraId="1706377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  <w:tc>
          <w:tcPr>
            <w:tcW w:w="1000" w:type="pct"/>
            <w:vMerge/>
          </w:tcPr>
          <w:p w14:paraId="648B96F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6D0CBDC6" w:rsidR="000E2DB2" w:rsidRDefault="005B0DD2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Follow a Joe Wicks exercise programme.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5911092C" w14:textId="43A0FA89" w:rsidR="000E2DB2" w:rsidRDefault="005B0DD2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a snack for yourself – hot or cold drink and some fruit/biscuit/crisps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0CBCD1B1" w14:textId="3C2F1301" w:rsidR="000E2DB2" w:rsidRDefault="000F4269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Play a game with a family member.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1F2B8074" w14:textId="5B9C60F9" w:rsidR="000E2DB2" w:rsidRDefault="00DA7870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Wash your hands really well after going to the toilet – EVERY TIME!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73E4CED5" w14:textId="5C32194B" w:rsidR="000E2DB2" w:rsidRDefault="000F4269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Blow bubbles in water through a straw.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70609C81" w:rsidR="000E2DB2" w:rsidRDefault="005B0DD2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Draw a skeleton outside using pavement chalk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7996868A" w:rsidR="000E2DB2" w:rsidRDefault="00D40257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What job do you want to do?  Find out information about your dream job.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14:paraId="320B9BE6" w14:textId="277EDEAE" w:rsidR="00DA7870" w:rsidRDefault="005B0DD2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a fruit salad</w:t>
            </w:r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3C365BC3" w:rsidR="000E2DB2" w:rsidRDefault="00DA7870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We are going to be learning about bodies and parts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 – Sing head shoulders knees and toes.</w:t>
            </w:r>
            <w:r w:rsidR="00D40257">
              <w:rPr>
                <w:rFonts w:ascii="Comic Sans MS" w:eastAsia="Comic Sans MS" w:hAnsi="Comic Sans MS" w:cs="Comic Sans MS"/>
                <w:color w:val="1C1C1C"/>
              </w:rPr>
              <w:t xml:space="preserve"> Enjoy a hand massage!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  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38F7AAE4" w:rsidR="000E2DB2" w:rsidRDefault="0003344D" w:rsidP="00D4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Can you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use the </w:t>
            </w:r>
            <w:r w:rsidR="00D40257">
              <w:rPr>
                <w:rFonts w:ascii="Comic Sans MS" w:eastAsia="Comic Sans MS" w:hAnsi="Comic Sans MS" w:cs="Comic Sans MS"/>
                <w:color w:val="1C1C1C"/>
              </w:rPr>
              <w:t>computer to find videos or stories about your dream job?</w:t>
            </w:r>
          </w:p>
        </w:tc>
      </w:tr>
    </w:tbl>
    <w:p w14:paraId="282782CD" w14:textId="0BB9A54A" w:rsidR="000E2DB2" w:rsidRDefault="000E2DB2" w:rsidP="00292603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p w14:paraId="023A8171" w14:textId="43CDDF20" w:rsidR="00D40257" w:rsidRDefault="00D40257" w:rsidP="00292603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noProof/>
        </w:rPr>
        <w:lastRenderedPageBreak/>
        <w:drawing>
          <wp:inline distT="0" distB="0" distL="0" distR="0" wp14:anchorId="4BF5997A" wp14:editId="4CA2A5A3">
            <wp:extent cx="6245307" cy="3181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020" t="27523" r="26165" b="26436"/>
                    <a:stretch/>
                  </pic:blipFill>
                  <pic:spPr bwMode="auto">
                    <a:xfrm>
                      <a:off x="0" y="0"/>
                      <a:ext cx="6252571" cy="318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257" w:rsidSect="00F42640">
      <w:footerReference w:type="default" r:id="rId12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75FD" w14:textId="77777777" w:rsidR="007A0C34" w:rsidRDefault="007A0C34">
      <w:r>
        <w:separator/>
      </w:r>
    </w:p>
  </w:endnote>
  <w:endnote w:type="continuationSeparator" w:id="0">
    <w:p w14:paraId="585D2515" w14:textId="77777777" w:rsidR="007A0C34" w:rsidRDefault="007A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75263" w14:textId="77777777" w:rsidR="007A0C34" w:rsidRDefault="007A0C34">
      <w:r>
        <w:separator/>
      </w:r>
    </w:p>
  </w:footnote>
  <w:footnote w:type="continuationSeparator" w:id="0">
    <w:p w14:paraId="6E9BB3FD" w14:textId="77777777" w:rsidR="007A0C34" w:rsidRDefault="007A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E2DB2"/>
    <w:rsid w:val="000F4269"/>
    <w:rsid w:val="00220F3F"/>
    <w:rsid w:val="00223D66"/>
    <w:rsid w:val="00292603"/>
    <w:rsid w:val="002A261B"/>
    <w:rsid w:val="005B0DD2"/>
    <w:rsid w:val="0068455A"/>
    <w:rsid w:val="00750402"/>
    <w:rsid w:val="007A0C34"/>
    <w:rsid w:val="007F0446"/>
    <w:rsid w:val="00814176"/>
    <w:rsid w:val="00B517F6"/>
    <w:rsid w:val="00BD331B"/>
    <w:rsid w:val="00C37EC8"/>
    <w:rsid w:val="00C75CF6"/>
    <w:rsid w:val="00D40257"/>
    <w:rsid w:val="00D45840"/>
    <w:rsid w:val="00D81013"/>
    <w:rsid w:val="00DA7870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2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twinkl.co.uk/resource/roi-t-2546172-exploring-my-world-grandads-farm-story-powerpo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2</cp:revision>
  <dcterms:created xsi:type="dcterms:W3CDTF">2020-06-05T12:20:00Z</dcterms:created>
  <dcterms:modified xsi:type="dcterms:W3CDTF">2020-06-05T12:20:00Z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