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A7" w:rsidRPr="00B2055E" w:rsidRDefault="000E5BA7" w:rsidP="000E5B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E0CBD2" wp14:editId="38F81387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>Home Learning Activities</w:t>
      </w:r>
      <w:r w:rsidR="001D24D4">
        <w:rPr>
          <w:rFonts w:ascii="Comic Sans MS" w:hAnsi="Comic Sans MS"/>
          <w:b/>
          <w:sz w:val="20"/>
          <w:szCs w:val="20"/>
          <w:u w:val="single"/>
        </w:rPr>
        <w:t xml:space="preserve"> Class P1 11</w:t>
      </w:r>
      <w:r>
        <w:rPr>
          <w:rFonts w:ascii="Comic Sans MS" w:hAnsi="Comic Sans MS"/>
          <w:b/>
          <w:sz w:val="20"/>
          <w:szCs w:val="20"/>
          <w:u w:val="single"/>
        </w:rPr>
        <w:t>.5.20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3"/>
        <w:gridCol w:w="3823"/>
        <w:gridCol w:w="4136"/>
        <w:gridCol w:w="2276"/>
      </w:tblGrid>
      <w:tr w:rsidR="000E5BA7" w:rsidRPr="00007CBC" w:rsidTr="005829CD">
        <w:trPr>
          <w:trHeight w:val="1757"/>
        </w:trPr>
        <w:tc>
          <w:tcPr>
            <w:tcW w:w="805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0E5BA7" w:rsidRPr="000E5BA7" w:rsidRDefault="00EE54D1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E5BA7" w:rsidRPr="000E5BA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https://www.bbc.co.uk/bitesize/articles/zkfdjhv</w:t>
              </w:r>
            </w:hyperlink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5BA7">
              <w:rPr>
                <w:rFonts w:ascii="Comic Sans MS" w:hAnsi="Comic Sans MS"/>
                <w:sz w:val="20"/>
                <w:szCs w:val="20"/>
              </w:rPr>
              <w:t>follow this link to the BBC site for some more mathematical challenges</w:t>
            </w:r>
          </w:p>
        </w:tc>
        <w:tc>
          <w:tcPr>
            <w:tcW w:w="85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0E5BA7" w:rsidRPr="000E5BA7" w:rsidRDefault="00EE54D1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0E5BA7" w:rsidRPr="000E5BA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https://www.bbc.co.uk/bitesize/articles/zvxpscw</w:t>
              </w:r>
            </w:hyperlink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5BA7">
              <w:rPr>
                <w:rFonts w:ascii="Comic Sans MS" w:hAnsi="Comic Sans MS"/>
                <w:sz w:val="20"/>
                <w:szCs w:val="20"/>
              </w:rPr>
              <w:t>This link will take you to a lesson about adding and subtracting- we’ve done it lots on class but it will be a good recap.</w:t>
            </w:r>
            <w:r w:rsidRPr="00C827C8">
              <w:rPr>
                <w:sz w:val="3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0E5BA7" w:rsidRPr="000E5BA7" w:rsidRDefault="00EE54D1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E5BA7" w:rsidRPr="000E5BA7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https://www.bbc.co.uk/bitesize/articles/zf3r47h</w:t>
              </w:r>
            </w:hyperlink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5BA7">
              <w:rPr>
                <w:rFonts w:ascii="Comic Sans MS" w:hAnsi="Comic Sans MS"/>
                <w:sz w:val="20"/>
                <w:szCs w:val="20"/>
              </w:rPr>
              <w:t>This link will take you to a lesson that is about using the addition</w:t>
            </w:r>
            <w:r w:rsidR="002670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E5BA7">
              <w:rPr>
                <w:rFonts w:ascii="Comic Sans MS" w:hAnsi="Comic Sans MS"/>
                <w:sz w:val="20"/>
                <w:szCs w:val="20"/>
              </w:rPr>
              <w:t>and subtraction skills to solve real life problems.</w:t>
            </w:r>
          </w:p>
        </w:tc>
        <w:tc>
          <w:tcPr>
            <w:tcW w:w="134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Visit Maths Workout</w:t>
            </w:r>
            <w:r>
              <w:rPr>
                <w:rFonts w:ascii="Comic Sans MS" w:hAnsi="Comic Sans MS"/>
                <w:sz w:val="20"/>
                <w:szCs w:val="20"/>
              </w:rPr>
              <w:t>, Maths Whizz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or Maths Warm Up and do 1 hour of activities. 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742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as many different ways as you can to make 108.</w:t>
            </w:r>
          </w:p>
        </w:tc>
      </w:tr>
      <w:tr w:rsidR="000E5BA7" w:rsidRPr="00007CBC" w:rsidTr="005829CD">
        <w:trPr>
          <w:trHeight w:val="964"/>
        </w:trPr>
        <w:tc>
          <w:tcPr>
            <w:tcW w:w="805" w:type="pct"/>
            <w:shd w:val="clear" w:color="auto" w:fill="auto"/>
          </w:tcPr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E5BA7" w:rsidRPr="0026703F" w:rsidRDefault="00EE54D1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26703F" w:rsidRPr="0026703F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https://www.bbc.co.uk/bitesize/topics/zpbbkqt/articles/zbv72sg</w:t>
              </w:r>
            </w:hyperlink>
          </w:p>
          <w:p w:rsidR="0026703F" w:rsidRPr="0026703F" w:rsidRDefault="0026703F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03F">
              <w:rPr>
                <w:rFonts w:ascii="Comic Sans MS" w:hAnsi="Comic Sans MS"/>
                <w:sz w:val="20"/>
                <w:szCs w:val="20"/>
              </w:rPr>
              <w:t>Watch the ‘brain’ video about using commas in lists.</w:t>
            </w:r>
          </w:p>
          <w:p w:rsidR="0026703F" w:rsidRPr="00B2055E" w:rsidRDefault="0026703F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703F">
              <w:rPr>
                <w:rFonts w:ascii="Comic Sans MS" w:hAnsi="Comic Sans MS"/>
                <w:sz w:val="20"/>
                <w:szCs w:val="20"/>
              </w:rPr>
              <w:t>Have a go a writing some of your own sentences using commas to separate items in a sentence</w:t>
            </w:r>
            <w:r w:rsidR="008579C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E5BA7" w:rsidRDefault="0026703F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link from yesterday. </w:t>
            </w:r>
          </w:p>
          <w:p w:rsidR="0026703F" w:rsidRDefault="0026703F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time watch the video about ‘bossy verbs’</w:t>
            </w:r>
          </w:p>
          <w:p w:rsidR="0026703F" w:rsidRPr="00B2055E" w:rsidRDefault="0026703F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write some of your own sentences using bossy verbs?</w:t>
            </w:r>
          </w:p>
        </w:tc>
        <w:tc>
          <w:tcPr>
            <w:tcW w:w="1246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E5BA7" w:rsidRDefault="008579C5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about the skills you have practiced over the last 2 days.</w:t>
            </w:r>
            <w:r w:rsidR="000E5BA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79C5" w:rsidRPr="00B2055E" w:rsidRDefault="008579C5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link again but this time watch the growing seeds video and attempt activity 1.</w:t>
            </w:r>
          </w:p>
        </w:tc>
        <w:tc>
          <w:tcPr>
            <w:tcW w:w="134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2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0E5BA7" w:rsidRPr="00007CBC" w:rsidTr="005829CD">
        <w:trPr>
          <w:trHeight w:val="964"/>
        </w:trPr>
        <w:tc>
          <w:tcPr>
            <w:tcW w:w="805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0E5BA7" w:rsidRDefault="008579C5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Road Safety</w:t>
            </w:r>
          </w:p>
          <w:p w:rsidR="008579C5" w:rsidRPr="00B2055E" w:rsidRDefault="008579C5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is a topic we did in school before Christmas. Can you make a list of all the dangers that might be out on the road?</w:t>
            </w:r>
          </w:p>
        </w:tc>
        <w:tc>
          <w:tcPr>
            <w:tcW w:w="85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8579C5" w:rsidRDefault="008579C5" w:rsidP="008579C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where you live. If you were going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go for a walk round the block what hazards would you need to think about? (cars, bikes, roads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579C5" w:rsidRPr="00B2055E" w:rsidRDefault="008579C5" w:rsidP="008579C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route would you take?</w:t>
            </w:r>
          </w:p>
        </w:tc>
        <w:tc>
          <w:tcPr>
            <w:tcW w:w="1246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0E5BA7" w:rsidRPr="00B2055E" w:rsidRDefault="008579C5" w:rsidP="008579C5">
            <w:pPr>
              <w:spacing w:line="264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an adult, plan out a route to go on a walk- for each stage of the walk talk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about, or write down any potential dangers that there might be and what you could do to avoid them.</w:t>
            </w:r>
          </w:p>
        </w:tc>
        <w:tc>
          <w:tcPr>
            <w:tcW w:w="134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(keep as a weekly task)</w:t>
            </w:r>
          </w:p>
        </w:tc>
        <w:tc>
          <w:tcPr>
            <w:tcW w:w="742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lastRenderedPageBreak/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0E5BA7" w:rsidRPr="00007CBC" w:rsidTr="005829CD">
        <w:trPr>
          <w:trHeight w:val="964"/>
        </w:trPr>
        <w:tc>
          <w:tcPr>
            <w:tcW w:w="805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the Joe Wicks PE lesson </w:t>
            </w:r>
          </w:p>
        </w:tc>
        <w:tc>
          <w:tcPr>
            <w:tcW w:w="85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8579C5" w:rsidRPr="001D24D4" w:rsidRDefault="00EE54D1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1D24D4" w:rsidRPr="001D24D4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https://www.youtube.com/watch?v=9vLpwN-_DGw</w:t>
              </w:r>
            </w:hyperlink>
          </w:p>
          <w:p w:rsidR="001D24D4" w:rsidRPr="00B2055E" w:rsidRDefault="001D24D4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24D4">
              <w:rPr>
                <w:rFonts w:ascii="Comic Sans MS" w:hAnsi="Comic Sans MS"/>
                <w:sz w:val="20"/>
                <w:szCs w:val="20"/>
              </w:rPr>
              <w:t>Follow this link to try some ‘cosmic yoga’ in the style of Roald Dahl’s ‘The Twits’</w:t>
            </w:r>
          </w:p>
        </w:tc>
        <w:tc>
          <w:tcPr>
            <w:tcW w:w="1246" w:type="pct"/>
            <w:shd w:val="clear" w:color="auto" w:fill="auto"/>
          </w:tcPr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8579C5" w:rsidRDefault="008579C5" w:rsidP="008579C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of something can you do?</w:t>
            </w:r>
          </w:p>
          <w:p w:rsidR="008579C5" w:rsidRDefault="008579C5" w:rsidP="008579C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example, how many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keepy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ups can you do with a football, how many bounces on a trampoline can you do in a row before getting tired? How many times can you thrown or bounce a ball without dropping it?</w:t>
            </w:r>
          </w:p>
          <w:p w:rsidR="000E5BA7" w:rsidRPr="001D24D4" w:rsidRDefault="008579C5" w:rsidP="008579C5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D24D4">
              <w:rPr>
                <w:rFonts w:ascii="Comic Sans MS" w:hAnsi="Comic Sans MS"/>
                <w:b/>
                <w:sz w:val="20"/>
                <w:szCs w:val="20"/>
              </w:rPr>
              <w:t>*KEEP THIS ACTIVITY FROM LAST WEEK- CAN YOU IMPROVE ON YOUR TOTAL?*</w:t>
            </w:r>
          </w:p>
        </w:tc>
        <w:tc>
          <w:tcPr>
            <w:tcW w:w="134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0E5BA7" w:rsidRPr="00565B03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0E5BA7" w:rsidRPr="001B24B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0E5BA7" w:rsidRPr="001B24B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0E5BA7" w:rsidRPr="00007CBC" w:rsidTr="005829CD">
        <w:trPr>
          <w:trHeight w:val="964"/>
        </w:trPr>
        <w:tc>
          <w:tcPr>
            <w:tcW w:w="805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create a </w:t>
            </w:r>
            <w:r w:rsidR="001D24D4">
              <w:rPr>
                <w:rFonts w:ascii="Comic Sans MS" w:hAnsi="Comic Sans MS"/>
                <w:sz w:val="20"/>
                <w:szCs w:val="20"/>
              </w:rPr>
              <w:t>cityscape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picture? 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can be from a picture on google images or a photograph.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use anything you like to create it too.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5BA7" w:rsidRPr="00B2055E" w:rsidRDefault="001D24D4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B64006" wp14:editId="2AA162C7">
                  <wp:extent cx="1431925" cy="9467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FOOD TECH</w:t>
            </w:r>
          </w:p>
          <w:p w:rsidR="000E5BA7" w:rsidRPr="00861366" w:rsidRDefault="001D24D4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Invent your dream breakfast. What would it include? With the help of an adult, are you able to make it?</w:t>
            </w:r>
            <w:r w:rsidR="002670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E5BA7" w:rsidRPr="00AF4934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</w:tcPr>
          <w:p w:rsidR="000E5BA7" w:rsidRDefault="001D24D4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1D24D4" w:rsidRDefault="001D24D4" w:rsidP="001D24D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Last Friday was VE day.</w:t>
            </w:r>
          </w:p>
          <w:p w:rsidR="001D24D4" w:rsidRDefault="001D24D4" w:rsidP="001D24D4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do you know about it?</w:t>
            </w:r>
          </w:p>
          <w:p w:rsidR="001D24D4" w:rsidRPr="001D24D4" w:rsidRDefault="00EE54D1" w:rsidP="001D24D4">
            <w:pPr>
              <w:spacing w:line="264" w:lineRule="auto"/>
              <w:jc w:val="center"/>
              <w:rPr>
                <w:rFonts w:ascii="Comic Sans MS" w:hAnsi="Comic Sans MS"/>
                <w:sz w:val="20"/>
              </w:rPr>
            </w:pPr>
            <w:hyperlink r:id="rId13" w:history="1">
              <w:r w:rsidR="001D24D4" w:rsidRPr="001D24D4">
                <w:rPr>
                  <w:rFonts w:ascii="Comic Sans MS" w:hAnsi="Comic Sans MS"/>
                  <w:color w:val="0000FF"/>
                  <w:sz w:val="20"/>
                  <w:u w:val="single"/>
                </w:rPr>
                <w:t>https://www.twinkl.co.uk/resource/t2-h-4813-ve-day-resource-pack</w:t>
              </w:r>
            </w:hyperlink>
          </w:p>
          <w:p w:rsidR="001D24D4" w:rsidRPr="001D24D4" w:rsidRDefault="001D24D4" w:rsidP="001D24D4">
            <w:pPr>
              <w:spacing w:line="264" w:lineRule="auto"/>
              <w:jc w:val="center"/>
              <w:rPr>
                <w:rFonts w:ascii="Comic Sans MS" w:hAnsi="Comic Sans MS"/>
                <w:b/>
                <w:sz w:val="14"/>
                <w:szCs w:val="20"/>
              </w:rPr>
            </w:pPr>
            <w:r w:rsidRPr="001D24D4">
              <w:rPr>
                <w:rFonts w:ascii="Comic Sans MS" w:hAnsi="Comic Sans MS"/>
                <w:sz w:val="20"/>
              </w:rPr>
              <w:t xml:space="preserve">This </w:t>
            </w:r>
            <w:proofErr w:type="spellStart"/>
            <w:r w:rsidRPr="001D24D4">
              <w:rPr>
                <w:rFonts w:ascii="Comic Sans MS" w:hAnsi="Comic Sans MS"/>
                <w:sz w:val="20"/>
              </w:rPr>
              <w:t>twinkl</w:t>
            </w:r>
            <w:proofErr w:type="spellEnd"/>
            <w:r w:rsidRPr="001D24D4">
              <w:rPr>
                <w:rFonts w:ascii="Comic Sans MS" w:hAnsi="Comic Sans MS"/>
                <w:sz w:val="20"/>
              </w:rPr>
              <w:t xml:space="preserve"> link will take you to a huge VE day pack where there are lots of activities for all abilities.</w:t>
            </w:r>
          </w:p>
          <w:p w:rsidR="000E5BA7" w:rsidRPr="00B2055E" w:rsidRDefault="000E5BA7" w:rsidP="001D24D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</w:p>
          <w:p w:rsidR="000E5BA7" w:rsidRDefault="001D24D4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Polar Bears!</w:t>
            </w:r>
          </w:p>
          <w:p w:rsidR="001D24D4" w:rsidRDefault="001D24D4" w:rsidP="001D24D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as many facts as you can about these amazing creatures!</w:t>
            </w:r>
          </w:p>
          <w:p w:rsidR="001D24D4" w:rsidRPr="00B2055E" w:rsidRDefault="001D24D4" w:rsidP="001D24D4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C477FA" wp14:editId="05D45129">
                  <wp:extent cx="1626576" cy="10137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79" cy="102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pct"/>
            <w:shd w:val="clear" w:color="auto" w:fill="auto"/>
          </w:tcPr>
          <w:p w:rsidR="000E5BA7" w:rsidRPr="00B2055E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0E5BA7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0E5BA7" w:rsidRPr="00AF4934" w:rsidRDefault="000E5BA7" w:rsidP="005829CD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 xml:space="preserve">Continue from last week- it is important to maintain good </w:t>
            </w:r>
            <w:r w:rsidRPr="00AF493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relationships with friends.</w:t>
            </w:r>
          </w:p>
        </w:tc>
      </w:tr>
    </w:tbl>
    <w:p w:rsidR="000E5BA7" w:rsidRDefault="000E5BA7" w:rsidP="000E5BA7"/>
    <w:p w:rsidR="000E5BA7" w:rsidRPr="008C068A" w:rsidRDefault="000E5BA7" w:rsidP="000E5BA7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0E5BA7" w:rsidRDefault="000E5BA7" w:rsidP="000E5BA7"/>
    <w:p w:rsidR="000E5BA7" w:rsidRDefault="000E5BA7" w:rsidP="000E5BA7"/>
    <w:p w:rsidR="000E5BA7" w:rsidRDefault="000E5BA7" w:rsidP="000E5BA7"/>
    <w:p w:rsidR="000E5BA7" w:rsidRPr="005A351B" w:rsidRDefault="000E5BA7" w:rsidP="000E5BA7"/>
    <w:p w:rsidR="000E5BA7" w:rsidRDefault="000E5BA7" w:rsidP="000E5BA7"/>
    <w:p w:rsidR="00ED4B2F" w:rsidRDefault="00EE54D1"/>
    <w:sectPr w:rsidR="00ED4B2F" w:rsidSect="00F0674E">
      <w:footerReference w:type="default" r:id="rId15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54D1">
      <w:pPr>
        <w:spacing w:after="0" w:line="240" w:lineRule="auto"/>
      </w:pPr>
      <w:r>
        <w:separator/>
      </w:r>
    </w:p>
  </w:endnote>
  <w:endnote w:type="continuationSeparator" w:id="0">
    <w:p w:rsidR="00000000" w:rsidRDefault="00EE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EE54D1" w:rsidP="00AF5D14">
    <w:pPr>
      <w:pStyle w:val="PageNumbers-Twinkl"/>
      <w:jc w:val="both"/>
      <w:rPr>
        <w:rFonts w:ascii="Twinkl" w:hAnsi="Twink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54D1">
      <w:pPr>
        <w:spacing w:after="0" w:line="240" w:lineRule="auto"/>
      </w:pPr>
      <w:r>
        <w:separator/>
      </w:r>
    </w:p>
  </w:footnote>
  <w:footnote w:type="continuationSeparator" w:id="0">
    <w:p w:rsidR="00000000" w:rsidRDefault="00EE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7"/>
    <w:rsid w:val="000D3BAD"/>
    <w:rsid w:val="000E5BA7"/>
    <w:rsid w:val="001D24D4"/>
    <w:rsid w:val="0026703F"/>
    <w:rsid w:val="0063399D"/>
    <w:rsid w:val="008579C5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9E72E-FA95-4438-BC76-8B4CE38D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0E5BA7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0E5BA7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0E5BA7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5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BA7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xpscw" TargetMode="External"/><Relationship Id="rId13" Type="http://schemas.openxmlformats.org/officeDocument/2006/relationships/hyperlink" Target="https://www.twinkl.co.uk/resource/t2-h-4813-ve-day-resource-p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kfdjhv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vLpwN-_DG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topics/zpbbkqt/articles/zbv72s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articles/zf3r47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Mullineux</cp:lastModifiedBy>
  <cp:revision>2</cp:revision>
  <dcterms:created xsi:type="dcterms:W3CDTF">2020-05-05T08:50:00Z</dcterms:created>
  <dcterms:modified xsi:type="dcterms:W3CDTF">2020-05-05T08:50:00Z</dcterms:modified>
</cp:coreProperties>
</file>