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837377798"/>
        <w:docPartObj>
          <w:docPartGallery w:val="Cover Pages"/>
          <w:docPartUnique/>
        </w:docPartObj>
      </w:sdtPr>
      <w:sdtEndPr>
        <w:rPr>
          <w:rFonts w:ascii="Arial" w:hAnsi="Arial" w:cs="Arial"/>
          <w:b/>
          <w:color w:val="AE9494"/>
          <w:sz w:val="30"/>
          <w:szCs w:val="30"/>
        </w:rPr>
      </w:sdtEndPr>
      <w:sdtContent>
        <w:p w14:paraId="01C67960" w14:textId="3F3294D6" w:rsidR="003E0F1E" w:rsidRDefault="003E0F1E"/>
        <w:p w14:paraId="6EE3A90A" w14:textId="6EFEA064" w:rsidR="003E0F1E" w:rsidRDefault="003E0F1E">
          <w:pPr>
            <w:rPr>
              <w:rFonts w:ascii="Arial" w:hAnsi="Arial" w:cs="Arial"/>
              <w:b/>
              <w:color w:val="AE9494"/>
              <w:sz w:val="30"/>
              <w:szCs w:val="30"/>
            </w:rPr>
          </w:pPr>
          <w:r w:rsidRPr="003E0F1E">
            <w:rPr>
              <w:rFonts w:ascii="Arial" w:hAnsi="Arial" w:cs="Arial"/>
              <w:b/>
              <w:noProof/>
              <w:color w:val="AE9494"/>
              <w:sz w:val="30"/>
              <w:szCs w:val="30"/>
              <w:lang w:val="en-GB" w:eastAsia="en-GB"/>
            </w:rPr>
            <mc:AlternateContent>
              <mc:Choice Requires="wps">
                <w:drawing>
                  <wp:anchor distT="45720" distB="45720" distL="114300" distR="114300" simplePos="0" relativeHeight="251662336" behindDoc="0" locked="0" layoutInCell="1" allowOverlap="1" wp14:anchorId="395C0A53" wp14:editId="43AD09E0">
                    <wp:simplePos x="0" y="0"/>
                    <wp:positionH relativeFrom="column">
                      <wp:posOffset>4273550</wp:posOffset>
                    </wp:positionH>
                    <wp:positionV relativeFrom="paragraph">
                      <wp:posOffset>1821180</wp:posOffset>
                    </wp:positionV>
                    <wp:extent cx="26714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1404620"/>
                            </a:xfrm>
                            <a:prstGeom prst="rect">
                              <a:avLst/>
                            </a:prstGeom>
                            <a:solidFill>
                              <a:srgbClr val="FFFFFF"/>
                            </a:solidFill>
                            <a:ln w="9525">
                              <a:noFill/>
                              <a:miter lim="800000"/>
                              <a:headEnd/>
                              <a:tailEnd/>
                            </a:ln>
                          </wps:spPr>
                          <wps:txbx>
                            <w:txbxContent>
                              <w:p w14:paraId="33A57ECF" w14:textId="0A8AD8D9" w:rsidR="008E3667" w:rsidRDefault="008E3667" w:rsidP="003E0F1E">
                                <w:pPr>
                                  <w:jc w:val="right"/>
                                </w:pPr>
                                <w:r w:rsidRPr="003E0F1E">
                                  <w:rPr>
                                    <w:b/>
                                    <w:bCs/>
                                  </w:rPr>
                                  <w:t>Woolston Learning village Incorporating</w:t>
                                </w:r>
                                <w:r>
                                  <w:t>: Green Lane Community Special School, Foxwood Community Special School, Woolston Six Form College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5C0A53" id="_x0000_t202" coordsize="21600,21600" o:spt="202" path="m,l,21600r21600,l21600,xe">
                    <v:stroke joinstyle="miter"/>
                    <v:path gradientshapeok="t" o:connecttype="rect"/>
                  </v:shapetype>
                  <v:shape id="Text Box 2" o:spid="_x0000_s1026" type="#_x0000_t202" style="position:absolute;margin-left:336.5pt;margin-top:143.4pt;width:210.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IDIAIAAB4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" stroked="f">
                    <v:textbox style="mso-fit-shape-to-text:t">
                      <w:txbxContent>
                        <w:p w14:paraId="33A57ECF" w14:textId="0A8AD8D9" w:rsidR="008E3667" w:rsidRDefault="008E3667" w:rsidP="003E0F1E">
                          <w:pPr>
                            <w:jc w:val="right"/>
                          </w:pPr>
                          <w:r w:rsidRPr="003E0F1E">
                            <w:rPr>
                              <w:b/>
                              <w:bCs/>
                            </w:rPr>
                            <w:t>Woolston Learning village Incorporating</w:t>
                          </w:r>
                          <w:r>
                            <w:t>: Green Lane Community Special School, Foxwood Community Special School, Woolston Six Form College</w:t>
                          </w:r>
                        </w:p>
                      </w:txbxContent>
                    </v:textbox>
                    <w10:wrap type="square"/>
                  </v:shape>
                </w:pict>
              </mc:Fallback>
            </mc:AlternateContent>
          </w:r>
          <w:r>
            <w:rPr>
              <w:noProof/>
              <w:lang w:val="en-GB" w:eastAsia="en-GB"/>
            </w:rPr>
            <mc:AlternateContent>
              <mc:Choice Requires="wps">
                <w:drawing>
                  <wp:anchor distT="0" distB="0" distL="182880" distR="182880" simplePos="0" relativeHeight="251660288" behindDoc="0" locked="0" layoutInCell="1" allowOverlap="1" wp14:anchorId="2C1D3058" wp14:editId="76D47C0D">
                    <wp:simplePos x="0" y="0"/>
                    <mc:AlternateContent>
                      <mc:Choice Requires="wp14">
                        <wp:positionH relativeFrom="margin">
                          <wp14:pctPosHOffset>7700</wp14:pctPosHOffset>
                        </wp:positionH>
                      </mc:Choice>
                      <mc:Fallback>
                        <wp:positionH relativeFrom="page">
                          <wp:posOffset>1189355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AC5D8" w14:textId="62140FCD" w:rsidR="008E3667" w:rsidRDefault="00EA59FD">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E3667">
                                      <w:rPr>
                                        <w:color w:val="4472C4" w:themeColor="accent1"/>
                                        <w:sz w:val="72"/>
                                        <w:szCs w:val="72"/>
                                      </w:rPr>
                                      <w:t>Fire Risk Assessment Report</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48497DA" w14:textId="4ECD39B6" w:rsidR="008E3667" w:rsidRDefault="008E3667">
                                    <w:pPr>
                                      <w:pStyle w:val="NoSpacing"/>
                                      <w:spacing w:before="40" w:after="40"/>
                                      <w:rPr>
                                        <w:caps/>
                                        <w:color w:val="1F4E79" w:themeColor="accent5" w:themeShade="80"/>
                                        <w:sz w:val="28"/>
                                        <w:szCs w:val="28"/>
                                      </w:rPr>
                                    </w:pPr>
                                    <w:r>
                                      <w:rPr>
                                        <w:caps/>
                                        <w:color w:val="1F4E79" w:themeColor="accent5" w:themeShade="80"/>
                                        <w:sz w:val="28"/>
                                        <w:szCs w:val="28"/>
                                      </w:rPr>
                                      <w:t>Woolston learning village</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1DC282BB" w14:textId="2389B52E" w:rsidR="008E3667" w:rsidRDefault="008E3667">
                                    <w:pPr>
                                      <w:pStyle w:val="NoSpacing"/>
                                      <w:spacing w:before="80" w:after="40"/>
                                      <w:rPr>
                                        <w:caps/>
                                        <w:color w:val="5B9BD5" w:themeColor="accent5"/>
                                        <w:sz w:val="24"/>
                                        <w:szCs w:val="24"/>
                                      </w:rPr>
                                    </w:pPr>
                                    <w:r>
                                      <w:rPr>
                                        <w:caps/>
                                        <w:color w:val="5B9BD5" w:themeColor="accent5"/>
                                        <w:sz w:val="24"/>
                                        <w:szCs w:val="24"/>
                                      </w:rPr>
                                      <w:t>Adele Partridge, cmiosh, mifsm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2C1D3058" id="Text Box 131" o:spid="_x0000_s1027"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4aQdwIAAF4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" filled="f" stroked="f" strokeweight=".5pt">
                    <v:textbox style="mso-fit-shape-to-text:t" inset="0,0,0,0">
                      <w:txbxContent>
                        <w:p w14:paraId="09FAC5D8" w14:textId="62140FCD" w:rsidR="008E3667" w:rsidRDefault="008E3667">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Fire Risk Assessment Report</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48497DA" w14:textId="4ECD39B6" w:rsidR="008E3667" w:rsidRDefault="008E3667">
                              <w:pPr>
                                <w:pStyle w:val="NoSpacing"/>
                                <w:spacing w:before="40" w:after="40"/>
                                <w:rPr>
                                  <w:caps/>
                                  <w:color w:val="1F4E79" w:themeColor="accent5" w:themeShade="80"/>
                                  <w:sz w:val="28"/>
                                  <w:szCs w:val="28"/>
                                </w:rPr>
                              </w:pPr>
                              <w:r>
                                <w:rPr>
                                  <w:caps/>
                                  <w:color w:val="1F4E79" w:themeColor="accent5" w:themeShade="80"/>
                                  <w:sz w:val="28"/>
                                  <w:szCs w:val="28"/>
                                </w:rPr>
                                <w:t>Woolston learning village</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DC282BB" w14:textId="2389B52E" w:rsidR="008E3667" w:rsidRDefault="008E3667">
                              <w:pPr>
                                <w:pStyle w:val="NoSpacing"/>
                                <w:spacing w:before="80" w:after="40"/>
                                <w:rPr>
                                  <w:caps/>
                                  <w:color w:val="5B9BD5" w:themeColor="accent5"/>
                                  <w:sz w:val="24"/>
                                  <w:szCs w:val="24"/>
                                </w:rPr>
                              </w:pPr>
                              <w:r>
                                <w:rPr>
                                  <w:caps/>
                                  <w:color w:val="5B9BD5" w:themeColor="accent5"/>
                                  <w:sz w:val="24"/>
                                  <w:szCs w:val="24"/>
                                </w:rPr>
                                <w:t>Adele Partridge, cmiosh, mifsm</w:t>
                              </w:r>
                            </w:p>
                          </w:sdtContent>
                        </w:sdt>
                      </w:txbxContent>
                    </v:textbox>
                    <w10:wrap type="square" anchorx="margin" anchory="page"/>
                  </v:shape>
                </w:pict>
              </mc:Fallback>
            </mc:AlternateContent>
          </w:r>
          <w:r>
            <w:rPr>
              <w:rFonts w:ascii="Arial" w:hAnsi="Arial" w:cs="Arial"/>
              <w:b/>
              <w:color w:val="AE9494"/>
              <w:sz w:val="30"/>
              <w:szCs w:val="30"/>
            </w:rPr>
            <w:br w:type="page"/>
          </w:r>
        </w:p>
      </w:sdtContent>
    </w:sdt>
    <w:sdt>
      <w:sdtPr>
        <w:rPr>
          <w:rFonts w:asciiTheme="minorHAnsi" w:eastAsiaTheme="minorHAnsi" w:hAnsiTheme="minorHAnsi" w:cstheme="minorBidi"/>
          <w:color w:val="auto"/>
          <w:sz w:val="22"/>
          <w:szCs w:val="22"/>
        </w:rPr>
        <w:id w:val="-1420936801"/>
        <w:docPartObj>
          <w:docPartGallery w:val="Table of Contents"/>
          <w:docPartUnique/>
        </w:docPartObj>
      </w:sdtPr>
      <w:sdtEndPr>
        <w:rPr>
          <w:b/>
          <w:bCs/>
          <w:noProof/>
        </w:rPr>
      </w:sdtEndPr>
      <w:sdtContent>
        <w:p w14:paraId="350D9AD5" w14:textId="38740319" w:rsidR="00BB4033" w:rsidRDefault="00BB4033">
          <w:pPr>
            <w:pStyle w:val="TOCHeading"/>
          </w:pPr>
          <w:r>
            <w:t>Table of Contents</w:t>
          </w:r>
        </w:p>
        <w:p w14:paraId="038B1B5F" w14:textId="1F454A6B" w:rsidR="00AA1767" w:rsidRDefault="00BB4033">
          <w:pPr>
            <w:pStyle w:val="TOC1"/>
            <w:tabs>
              <w:tab w:val="right" w:leader="dot" w:pos="10030"/>
            </w:tabs>
            <w:rPr>
              <w:rFonts w:eastAsiaTheme="minorEastAsia"/>
              <w:noProof/>
              <w:lang w:val="en-GB" w:eastAsia="en-GB"/>
            </w:rPr>
          </w:pPr>
          <w:r>
            <w:fldChar w:fldCharType="begin"/>
          </w:r>
          <w:r>
            <w:instrText xml:space="preserve"> TOC \o "1-3" \h \z \u </w:instrText>
          </w:r>
          <w:r>
            <w:fldChar w:fldCharType="separate"/>
          </w:r>
          <w:hyperlink w:anchor="_Toc65693053" w:history="1">
            <w:r w:rsidR="00AA1767" w:rsidRPr="00011F4E">
              <w:rPr>
                <w:rStyle w:val="Hyperlink"/>
                <w:noProof/>
              </w:rPr>
              <w:t>Introduction</w:t>
            </w:r>
            <w:r w:rsidR="00AA1767">
              <w:rPr>
                <w:noProof/>
                <w:webHidden/>
              </w:rPr>
              <w:tab/>
            </w:r>
            <w:r w:rsidR="00AA1767">
              <w:rPr>
                <w:noProof/>
                <w:webHidden/>
              </w:rPr>
              <w:fldChar w:fldCharType="begin"/>
            </w:r>
            <w:r w:rsidR="00AA1767">
              <w:rPr>
                <w:noProof/>
                <w:webHidden/>
              </w:rPr>
              <w:instrText xml:space="preserve"> PAGEREF _Toc65693053 \h </w:instrText>
            </w:r>
            <w:r w:rsidR="00AA1767">
              <w:rPr>
                <w:noProof/>
                <w:webHidden/>
              </w:rPr>
            </w:r>
            <w:r w:rsidR="00AA1767">
              <w:rPr>
                <w:noProof/>
                <w:webHidden/>
              </w:rPr>
              <w:fldChar w:fldCharType="separate"/>
            </w:r>
            <w:r w:rsidR="008E3667">
              <w:rPr>
                <w:noProof/>
                <w:webHidden/>
              </w:rPr>
              <w:t>2</w:t>
            </w:r>
            <w:r w:rsidR="00AA1767">
              <w:rPr>
                <w:noProof/>
                <w:webHidden/>
              </w:rPr>
              <w:fldChar w:fldCharType="end"/>
            </w:r>
          </w:hyperlink>
        </w:p>
        <w:p w14:paraId="0AA5B660" w14:textId="5F4CBE56" w:rsidR="00AA1767" w:rsidRDefault="00EA59FD">
          <w:pPr>
            <w:pStyle w:val="TOC1"/>
            <w:tabs>
              <w:tab w:val="right" w:leader="dot" w:pos="10030"/>
            </w:tabs>
            <w:rPr>
              <w:rFonts w:eastAsiaTheme="minorEastAsia"/>
              <w:noProof/>
              <w:lang w:val="en-GB" w:eastAsia="en-GB"/>
            </w:rPr>
          </w:pPr>
          <w:hyperlink w:anchor="_Toc65693054" w:history="1">
            <w:r w:rsidR="00AA1767" w:rsidRPr="00011F4E">
              <w:rPr>
                <w:rStyle w:val="Hyperlink"/>
                <w:noProof/>
              </w:rPr>
              <w:t>Significant Findings – action plan</w:t>
            </w:r>
            <w:r w:rsidR="00AA1767">
              <w:rPr>
                <w:noProof/>
                <w:webHidden/>
              </w:rPr>
              <w:tab/>
            </w:r>
            <w:r w:rsidR="00AA1767">
              <w:rPr>
                <w:noProof/>
                <w:webHidden/>
              </w:rPr>
              <w:fldChar w:fldCharType="begin"/>
            </w:r>
            <w:r w:rsidR="00AA1767">
              <w:rPr>
                <w:noProof/>
                <w:webHidden/>
              </w:rPr>
              <w:instrText xml:space="preserve"> PAGEREF _Toc65693054 \h </w:instrText>
            </w:r>
            <w:r w:rsidR="00AA1767">
              <w:rPr>
                <w:noProof/>
                <w:webHidden/>
              </w:rPr>
            </w:r>
            <w:r w:rsidR="00AA1767">
              <w:rPr>
                <w:noProof/>
                <w:webHidden/>
              </w:rPr>
              <w:fldChar w:fldCharType="separate"/>
            </w:r>
            <w:r w:rsidR="008E3667">
              <w:rPr>
                <w:noProof/>
                <w:webHidden/>
              </w:rPr>
              <w:t>4</w:t>
            </w:r>
            <w:r w:rsidR="00AA1767">
              <w:rPr>
                <w:noProof/>
                <w:webHidden/>
              </w:rPr>
              <w:fldChar w:fldCharType="end"/>
            </w:r>
          </w:hyperlink>
        </w:p>
        <w:p w14:paraId="12523075" w14:textId="0E2580F9" w:rsidR="00AA1767" w:rsidRDefault="00EA59FD">
          <w:pPr>
            <w:pStyle w:val="TOC2"/>
            <w:tabs>
              <w:tab w:val="right" w:leader="dot" w:pos="10030"/>
            </w:tabs>
            <w:rPr>
              <w:rFonts w:eastAsiaTheme="minorEastAsia"/>
              <w:noProof/>
              <w:lang w:val="en-GB" w:eastAsia="en-GB"/>
            </w:rPr>
          </w:pPr>
          <w:hyperlink w:anchor="_Toc65693055" w:history="1">
            <w:r w:rsidR="00AA1767" w:rsidRPr="00011F4E">
              <w:rPr>
                <w:rStyle w:val="Hyperlink"/>
                <w:noProof/>
              </w:rPr>
              <w:t>Fire Fighting Hazards - 1</w:t>
            </w:r>
            <w:r w:rsidR="00AA1767">
              <w:rPr>
                <w:noProof/>
                <w:webHidden/>
              </w:rPr>
              <w:tab/>
            </w:r>
            <w:r w:rsidR="00AA1767">
              <w:rPr>
                <w:noProof/>
                <w:webHidden/>
              </w:rPr>
              <w:fldChar w:fldCharType="begin"/>
            </w:r>
            <w:r w:rsidR="00AA1767">
              <w:rPr>
                <w:noProof/>
                <w:webHidden/>
              </w:rPr>
              <w:instrText xml:space="preserve"> PAGEREF _Toc65693055 \h </w:instrText>
            </w:r>
            <w:r w:rsidR="00AA1767">
              <w:rPr>
                <w:noProof/>
                <w:webHidden/>
              </w:rPr>
            </w:r>
            <w:r w:rsidR="00AA1767">
              <w:rPr>
                <w:noProof/>
                <w:webHidden/>
              </w:rPr>
              <w:fldChar w:fldCharType="separate"/>
            </w:r>
            <w:r w:rsidR="008E3667">
              <w:rPr>
                <w:noProof/>
                <w:webHidden/>
              </w:rPr>
              <w:t>4</w:t>
            </w:r>
            <w:r w:rsidR="00AA1767">
              <w:rPr>
                <w:noProof/>
                <w:webHidden/>
              </w:rPr>
              <w:fldChar w:fldCharType="end"/>
            </w:r>
          </w:hyperlink>
        </w:p>
        <w:p w14:paraId="7619B917" w14:textId="41504242" w:rsidR="00AA1767" w:rsidRDefault="00EA59FD">
          <w:pPr>
            <w:pStyle w:val="TOC1"/>
            <w:tabs>
              <w:tab w:val="right" w:leader="dot" w:pos="10030"/>
            </w:tabs>
            <w:rPr>
              <w:rFonts w:eastAsiaTheme="minorEastAsia"/>
              <w:noProof/>
              <w:lang w:val="en-GB" w:eastAsia="en-GB"/>
            </w:rPr>
          </w:pPr>
          <w:hyperlink w:anchor="_Toc65693056" w:history="1">
            <w:r w:rsidR="00AA1767" w:rsidRPr="00011F4E">
              <w:rPr>
                <w:rStyle w:val="Hyperlink"/>
                <w:noProof/>
              </w:rPr>
              <w:t>1. School Description</w:t>
            </w:r>
            <w:r w:rsidR="00AA1767">
              <w:rPr>
                <w:noProof/>
                <w:webHidden/>
              </w:rPr>
              <w:tab/>
            </w:r>
            <w:r w:rsidR="00AA1767">
              <w:rPr>
                <w:noProof/>
                <w:webHidden/>
              </w:rPr>
              <w:fldChar w:fldCharType="begin"/>
            </w:r>
            <w:r w:rsidR="00AA1767">
              <w:rPr>
                <w:noProof/>
                <w:webHidden/>
              </w:rPr>
              <w:instrText xml:space="preserve"> PAGEREF _Toc65693056 \h </w:instrText>
            </w:r>
            <w:r w:rsidR="00AA1767">
              <w:rPr>
                <w:noProof/>
                <w:webHidden/>
              </w:rPr>
            </w:r>
            <w:r w:rsidR="00AA1767">
              <w:rPr>
                <w:noProof/>
                <w:webHidden/>
              </w:rPr>
              <w:fldChar w:fldCharType="separate"/>
            </w:r>
            <w:r w:rsidR="008E3667">
              <w:rPr>
                <w:noProof/>
                <w:webHidden/>
              </w:rPr>
              <w:t>6</w:t>
            </w:r>
            <w:r w:rsidR="00AA1767">
              <w:rPr>
                <w:noProof/>
                <w:webHidden/>
              </w:rPr>
              <w:fldChar w:fldCharType="end"/>
            </w:r>
          </w:hyperlink>
        </w:p>
        <w:p w14:paraId="53DE9739" w14:textId="482619DA" w:rsidR="00AA1767" w:rsidRDefault="00EA59FD">
          <w:pPr>
            <w:pStyle w:val="TOC1"/>
            <w:tabs>
              <w:tab w:val="right" w:leader="dot" w:pos="10030"/>
            </w:tabs>
            <w:rPr>
              <w:rFonts w:eastAsiaTheme="minorEastAsia"/>
              <w:noProof/>
              <w:lang w:val="en-GB" w:eastAsia="en-GB"/>
            </w:rPr>
          </w:pPr>
          <w:hyperlink w:anchor="_Toc65693057" w:history="1">
            <w:r w:rsidR="00AA1767" w:rsidRPr="00011F4E">
              <w:rPr>
                <w:rStyle w:val="Hyperlink"/>
                <w:noProof/>
              </w:rPr>
              <w:t>2. Fire Detection System</w:t>
            </w:r>
            <w:r w:rsidR="00AA1767">
              <w:rPr>
                <w:noProof/>
                <w:webHidden/>
              </w:rPr>
              <w:tab/>
            </w:r>
            <w:r w:rsidR="00AA1767">
              <w:rPr>
                <w:noProof/>
                <w:webHidden/>
              </w:rPr>
              <w:fldChar w:fldCharType="begin"/>
            </w:r>
            <w:r w:rsidR="00AA1767">
              <w:rPr>
                <w:noProof/>
                <w:webHidden/>
              </w:rPr>
              <w:instrText xml:space="preserve"> PAGEREF _Toc65693057 \h </w:instrText>
            </w:r>
            <w:r w:rsidR="00AA1767">
              <w:rPr>
                <w:noProof/>
                <w:webHidden/>
              </w:rPr>
            </w:r>
            <w:r w:rsidR="00AA1767">
              <w:rPr>
                <w:noProof/>
                <w:webHidden/>
              </w:rPr>
              <w:fldChar w:fldCharType="separate"/>
            </w:r>
            <w:r w:rsidR="008E3667">
              <w:rPr>
                <w:noProof/>
                <w:webHidden/>
              </w:rPr>
              <w:t>9</w:t>
            </w:r>
            <w:r w:rsidR="00AA1767">
              <w:rPr>
                <w:noProof/>
                <w:webHidden/>
              </w:rPr>
              <w:fldChar w:fldCharType="end"/>
            </w:r>
          </w:hyperlink>
        </w:p>
        <w:p w14:paraId="1D5C46E4" w14:textId="7E1065B6" w:rsidR="00AA1767" w:rsidRDefault="00EA59FD">
          <w:pPr>
            <w:pStyle w:val="TOC1"/>
            <w:tabs>
              <w:tab w:val="right" w:leader="dot" w:pos="10030"/>
            </w:tabs>
            <w:rPr>
              <w:rFonts w:eastAsiaTheme="minorEastAsia"/>
              <w:noProof/>
              <w:lang w:val="en-GB" w:eastAsia="en-GB"/>
            </w:rPr>
          </w:pPr>
          <w:hyperlink w:anchor="_Toc65693058" w:history="1">
            <w:r w:rsidR="00AA1767" w:rsidRPr="00011F4E">
              <w:rPr>
                <w:rStyle w:val="Hyperlink"/>
                <w:noProof/>
              </w:rPr>
              <w:t>3. Emergency Lighting</w:t>
            </w:r>
            <w:r w:rsidR="00AA1767">
              <w:rPr>
                <w:noProof/>
                <w:webHidden/>
              </w:rPr>
              <w:tab/>
            </w:r>
            <w:r w:rsidR="00AA1767">
              <w:rPr>
                <w:noProof/>
                <w:webHidden/>
              </w:rPr>
              <w:fldChar w:fldCharType="begin"/>
            </w:r>
            <w:r w:rsidR="00AA1767">
              <w:rPr>
                <w:noProof/>
                <w:webHidden/>
              </w:rPr>
              <w:instrText xml:space="preserve"> PAGEREF _Toc65693058 \h </w:instrText>
            </w:r>
            <w:r w:rsidR="00AA1767">
              <w:rPr>
                <w:noProof/>
                <w:webHidden/>
              </w:rPr>
            </w:r>
            <w:r w:rsidR="00AA1767">
              <w:rPr>
                <w:noProof/>
                <w:webHidden/>
              </w:rPr>
              <w:fldChar w:fldCharType="separate"/>
            </w:r>
            <w:r w:rsidR="008E3667">
              <w:rPr>
                <w:noProof/>
                <w:webHidden/>
              </w:rPr>
              <w:t>11</w:t>
            </w:r>
            <w:r w:rsidR="00AA1767">
              <w:rPr>
                <w:noProof/>
                <w:webHidden/>
              </w:rPr>
              <w:fldChar w:fldCharType="end"/>
            </w:r>
          </w:hyperlink>
        </w:p>
        <w:p w14:paraId="781862DB" w14:textId="233AA7BF" w:rsidR="00AA1767" w:rsidRDefault="00EA59FD">
          <w:pPr>
            <w:pStyle w:val="TOC1"/>
            <w:tabs>
              <w:tab w:val="right" w:leader="dot" w:pos="10030"/>
            </w:tabs>
            <w:rPr>
              <w:rFonts w:eastAsiaTheme="minorEastAsia"/>
              <w:noProof/>
              <w:lang w:val="en-GB" w:eastAsia="en-GB"/>
            </w:rPr>
          </w:pPr>
          <w:hyperlink w:anchor="_Toc65693059" w:history="1">
            <w:r w:rsidR="00AA1767" w:rsidRPr="00011F4E">
              <w:rPr>
                <w:rStyle w:val="Hyperlink"/>
                <w:noProof/>
              </w:rPr>
              <w:t>4. Fire Fighting Equipment</w:t>
            </w:r>
            <w:r w:rsidR="00AA1767">
              <w:rPr>
                <w:noProof/>
                <w:webHidden/>
              </w:rPr>
              <w:tab/>
            </w:r>
            <w:r w:rsidR="00AA1767">
              <w:rPr>
                <w:noProof/>
                <w:webHidden/>
              </w:rPr>
              <w:fldChar w:fldCharType="begin"/>
            </w:r>
            <w:r w:rsidR="00AA1767">
              <w:rPr>
                <w:noProof/>
                <w:webHidden/>
              </w:rPr>
              <w:instrText xml:space="preserve"> PAGEREF _Toc65693059 \h </w:instrText>
            </w:r>
            <w:r w:rsidR="00AA1767">
              <w:rPr>
                <w:noProof/>
                <w:webHidden/>
              </w:rPr>
            </w:r>
            <w:r w:rsidR="00AA1767">
              <w:rPr>
                <w:noProof/>
                <w:webHidden/>
              </w:rPr>
              <w:fldChar w:fldCharType="separate"/>
            </w:r>
            <w:r w:rsidR="008E3667">
              <w:rPr>
                <w:noProof/>
                <w:webHidden/>
              </w:rPr>
              <w:t>12</w:t>
            </w:r>
            <w:r w:rsidR="00AA1767">
              <w:rPr>
                <w:noProof/>
                <w:webHidden/>
              </w:rPr>
              <w:fldChar w:fldCharType="end"/>
            </w:r>
          </w:hyperlink>
        </w:p>
        <w:p w14:paraId="5A955714" w14:textId="36608D0E" w:rsidR="00AA1767" w:rsidRDefault="00EA59FD">
          <w:pPr>
            <w:pStyle w:val="TOC2"/>
            <w:tabs>
              <w:tab w:val="right" w:leader="dot" w:pos="10030"/>
            </w:tabs>
            <w:rPr>
              <w:rFonts w:eastAsiaTheme="minorEastAsia"/>
              <w:noProof/>
              <w:lang w:val="en-GB" w:eastAsia="en-GB"/>
            </w:rPr>
          </w:pPr>
          <w:hyperlink w:anchor="_Toc65693060" w:history="1">
            <w:r w:rsidR="00AA1767" w:rsidRPr="00011F4E">
              <w:rPr>
                <w:rStyle w:val="Hyperlink"/>
                <w:noProof/>
              </w:rPr>
              <w:t>Fire Fighting Hazards - 1</w:t>
            </w:r>
            <w:r w:rsidR="00AA1767">
              <w:rPr>
                <w:noProof/>
                <w:webHidden/>
              </w:rPr>
              <w:tab/>
            </w:r>
            <w:r w:rsidR="00AA1767">
              <w:rPr>
                <w:noProof/>
                <w:webHidden/>
              </w:rPr>
              <w:fldChar w:fldCharType="begin"/>
            </w:r>
            <w:r w:rsidR="00AA1767">
              <w:rPr>
                <w:noProof/>
                <w:webHidden/>
              </w:rPr>
              <w:instrText xml:space="preserve"> PAGEREF _Toc65693060 \h </w:instrText>
            </w:r>
            <w:r w:rsidR="00AA1767">
              <w:rPr>
                <w:noProof/>
                <w:webHidden/>
              </w:rPr>
            </w:r>
            <w:r w:rsidR="00AA1767">
              <w:rPr>
                <w:noProof/>
                <w:webHidden/>
              </w:rPr>
              <w:fldChar w:fldCharType="separate"/>
            </w:r>
            <w:r w:rsidR="008E3667">
              <w:rPr>
                <w:noProof/>
                <w:webHidden/>
              </w:rPr>
              <w:t>13</w:t>
            </w:r>
            <w:r w:rsidR="00AA1767">
              <w:rPr>
                <w:noProof/>
                <w:webHidden/>
              </w:rPr>
              <w:fldChar w:fldCharType="end"/>
            </w:r>
          </w:hyperlink>
        </w:p>
        <w:p w14:paraId="2E3A8D48" w14:textId="1FCB5D10" w:rsidR="00AA1767" w:rsidRDefault="00EA59FD">
          <w:pPr>
            <w:pStyle w:val="TOC1"/>
            <w:tabs>
              <w:tab w:val="right" w:leader="dot" w:pos="10030"/>
            </w:tabs>
            <w:rPr>
              <w:rFonts w:eastAsiaTheme="minorEastAsia"/>
              <w:noProof/>
              <w:lang w:val="en-GB" w:eastAsia="en-GB"/>
            </w:rPr>
          </w:pPr>
          <w:hyperlink w:anchor="_Toc65693061" w:history="1">
            <w:r w:rsidR="00AA1767" w:rsidRPr="00011F4E">
              <w:rPr>
                <w:rStyle w:val="Hyperlink"/>
                <w:noProof/>
              </w:rPr>
              <w:t>5. Work Equipment</w:t>
            </w:r>
            <w:r w:rsidR="00AA1767">
              <w:rPr>
                <w:noProof/>
                <w:webHidden/>
              </w:rPr>
              <w:tab/>
            </w:r>
            <w:r w:rsidR="00AA1767">
              <w:rPr>
                <w:noProof/>
                <w:webHidden/>
              </w:rPr>
              <w:fldChar w:fldCharType="begin"/>
            </w:r>
            <w:r w:rsidR="00AA1767">
              <w:rPr>
                <w:noProof/>
                <w:webHidden/>
              </w:rPr>
              <w:instrText xml:space="preserve"> PAGEREF _Toc65693061 \h </w:instrText>
            </w:r>
            <w:r w:rsidR="00AA1767">
              <w:rPr>
                <w:noProof/>
                <w:webHidden/>
              </w:rPr>
            </w:r>
            <w:r w:rsidR="00AA1767">
              <w:rPr>
                <w:noProof/>
                <w:webHidden/>
              </w:rPr>
              <w:fldChar w:fldCharType="separate"/>
            </w:r>
            <w:r w:rsidR="008E3667">
              <w:rPr>
                <w:noProof/>
                <w:webHidden/>
              </w:rPr>
              <w:t>14</w:t>
            </w:r>
            <w:r w:rsidR="00AA1767">
              <w:rPr>
                <w:noProof/>
                <w:webHidden/>
              </w:rPr>
              <w:fldChar w:fldCharType="end"/>
            </w:r>
          </w:hyperlink>
        </w:p>
        <w:p w14:paraId="174AD608" w14:textId="54B4A7F9" w:rsidR="00AA1767" w:rsidRDefault="00EA59FD">
          <w:pPr>
            <w:pStyle w:val="TOC1"/>
            <w:tabs>
              <w:tab w:val="right" w:leader="dot" w:pos="10030"/>
            </w:tabs>
            <w:rPr>
              <w:rFonts w:eastAsiaTheme="minorEastAsia"/>
              <w:noProof/>
              <w:lang w:val="en-GB" w:eastAsia="en-GB"/>
            </w:rPr>
          </w:pPr>
          <w:hyperlink w:anchor="_Toc65693062" w:history="1">
            <w:r w:rsidR="00AA1767" w:rsidRPr="00011F4E">
              <w:rPr>
                <w:rStyle w:val="Hyperlink"/>
                <w:noProof/>
              </w:rPr>
              <w:t>6. Sources of ignition allowing fire to start</w:t>
            </w:r>
            <w:r w:rsidR="00AA1767">
              <w:rPr>
                <w:noProof/>
                <w:webHidden/>
              </w:rPr>
              <w:tab/>
            </w:r>
            <w:r w:rsidR="00AA1767">
              <w:rPr>
                <w:noProof/>
                <w:webHidden/>
              </w:rPr>
              <w:fldChar w:fldCharType="begin"/>
            </w:r>
            <w:r w:rsidR="00AA1767">
              <w:rPr>
                <w:noProof/>
                <w:webHidden/>
              </w:rPr>
              <w:instrText xml:space="preserve"> PAGEREF _Toc65693062 \h </w:instrText>
            </w:r>
            <w:r w:rsidR="00AA1767">
              <w:rPr>
                <w:noProof/>
                <w:webHidden/>
              </w:rPr>
            </w:r>
            <w:r w:rsidR="00AA1767">
              <w:rPr>
                <w:noProof/>
                <w:webHidden/>
              </w:rPr>
              <w:fldChar w:fldCharType="separate"/>
            </w:r>
            <w:r w:rsidR="008E3667">
              <w:rPr>
                <w:noProof/>
                <w:webHidden/>
              </w:rPr>
              <w:t>15</w:t>
            </w:r>
            <w:r w:rsidR="00AA1767">
              <w:rPr>
                <w:noProof/>
                <w:webHidden/>
              </w:rPr>
              <w:fldChar w:fldCharType="end"/>
            </w:r>
          </w:hyperlink>
        </w:p>
        <w:p w14:paraId="2D01A056" w14:textId="6733970B" w:rsidR="00AA1767" w:rsidRDefault="00EA59FD">
          <w:pPr>
            <w:pStyle w:val="TOC1"/>
            <w:tabs>
              <w:tab w:val="right" w:leader="dot" w:pos="10030"/>
            </w:tabs>
            <w:rPr>
              <w:rFonts w:eastAsiaTheme="minorEastAsia"/>
              <w:noProof/>
              <w:lang w:val="en-GB" w:eastAsia="en-GB"/>
            </w:rPr>
          </w:pPr>
          <w:hyperlink w:anchor="_Toc65693063" w:history="1">
            <w:r w:rsidR="00AA1767" w:rsidRPr="00011F4E">
              <w:rPr>
                <w:rStyle w:val="Hyperlink"/>
                <w:noProof/>
              </w:rPr>
              <w:t>7. Sources of fuel that may assist fire growth</w:t>
            </w:r>
            <w:r w:rsidR="00AA1767">
              <w:rPr>
                <w:noProof/>
                <w:webHidden/>
              </w:rPr>
              <w:tab/>
            </w:r>
            <w:r w:rsidR="00AA1767">
              <w:rPr>
                <w:noProof/>
                <w:webHidden/>
              </w:rPr>
              <w:fldChar w:fldCharType="begin"/>
            </w:r>
            <w:r w:rsidR="00AA1767">
              <w:rPr>
                <w:noProof/>
                <w:webHidden/>
              </w:rPr>
              <w:instrText xml:space="preserve"> PAGEREF _Toc65693063 \h </w:instrText>
            </w:r>
            <w:r w:rsidR="00AA1767">
              <w:rPr>
                <w:noProof/>
                <w:webHidden/>
              </w:rPr>
            </w:r>
            <w:r w:rsidR="00AA1767">
              <w:rPr>
                <w:noProof/>
                <w:webHidden/>
              </w:rPr>
              <w:fldChar w:fldCharType="separate"/>
            </w:r>
            <w:r w:rsidR="008E3667">
              <w:rPr>
                <w:noProof/>
                <w:webHidden/>
              </w:rPr>
              <w:t>16</w:t>
            </w:r>
            <w:r w:rsidR="00AA1767">
              <w:rPr>
                <w:noProof/>
                <w:webHidden/>
              </w:rPr>
              <w:fldChar w:fldCharType="end"/>
            </w:r>
          </w:hyperlink>
        </w:p>
        <w:p w14:paraId="3270DC42" w14:textId="429A6E00" w:rsidR="00AA1767" w:rsidRDefault="00EA59FD">
          <w:pPr>
            <w:pStyle w:val="TOC1"/>
            <w:tabs>
              <w:tab w:val="right" w:leader="dot" w:pos="10030"/>
            </w:tabs>
            <w:rPr>
              <w:rFonts w:eastAsiaTheme="minorEastAsia"/>
              <w:noProof/>
              <w:lang w:val="en-GB" w:eastAsia="en-GB"/>
            </w:rPr>
          </w:pPr>
          <w:hyperlink w:anchor="_Toc65693064" w:history="1">
            <w:r w:rsidR="00AA1767" w:rsidRPr="00011F4E">
              <w:rPr>
                <w:rStyle w:val="Hyperlink"/>
                <w:noProof/>
              </w:rPr>
              <w:t>8. Rapid fire and smoke spread</w:t>
            </w:r>
            <w:r w:rsidR="00AA1767">
              <w:rPr>
                <w:noProof/>
                <w:webHidden/>
              </w:rPr>
              <w:tab/>
            </w:r>
            <w:r w:rsidR="00AA1767">
              <w:rPr>
                <w:noProof/>
                <w:webHidden/>
              </w:rPr>
              <w:fldChar w:fldCharType="begin"/>
            </w:r>
            <w:r w:rsidR="00AA1767">
              <w:rPr>
                <w:noProof/>
                <w:webHidden/>
              </w:rPr>
              <w:instrText xml:space="preserve"> PAGEREF _Toc65693064 \h </w:instrText>
            </w:r>
            <w:r w:rsidR="00AA1767">
              <w:rPr>
                <w:noProof/>
                <w:webHidden/>
              </w:rPr>
            </w:r>
            <w:r w:rsidR="00AA1767">
              <w:rPr>
                <w:noProof/>
                <w:webHidden/>
              </w:rPr>
              <w:fldChar w:fldCharType="separate"/>
            </w:r>
            <w:r w:rsidR="008E3667">
              <w:rPr>
                <w:noProof/>
                <w:webHidden/>
              </w:rPr>
              <w:t>18</w:t>
            </w:r>
            <w:r w:rsidR="00AA1767">
              <w:rPr>
                <w:noProof/>
                <w:webHidden/>
              </w:rPr>
              <w:fldChar w:fldCharType="end"/>
            </w:r>
          </w:hyperlink>
        </w:p>
        <w:p w14:paraId="2EBEA1BA" w14:textId="1349F85E" w:rsidR="00AA1767" w:rsidRDefault="00EA59FD">
          <w:pPr>
            <w:pStyle w:val="TOC1"/>
            <w:tabs>
              <w:tab w:val="right" w:leader="dot" w:pos="10030"/>
            </w:tabs>
            <w:rPr>
              <w:rFonts w:eastAsiaTheme="minorEastAsia"/>
              <w:noProof/>
              <w:lang w:val="en-GB" w:eastAsia="en-GB"/>
            </w:rPr>
          </w:pPr>
          <w:hyperlink w:anchor="_Toc65693065" w:history="1">
            <w:r w:rsidR="00AA1767" w:rsidRPr="00011F4E">
              <w:rPr>
                <w:rStyle w:val="Hyperlink"/>
                <w:noProof/>
              </w:rPr>
              <w:t>9. People cannot safely evacuate in the event of a fire</w:t>
            </w:r>
            <w:r w:rsidR="00AA1767">
              <w:rPr>
                <w:noProof/>
                <w:webHidden/>
              </w:rPr>
              <w:tab/>
            </w:r>
            <w:r w:rsidR="00AA1767">
              <w:rPr>
                <w:noProof/>
                <w:webHidden/>
              </w:rPr>
              <w:fldChar w:fldCharType="begin"/>
            </w:r>
            <w:r w:rsidR="00AA1767">
              <w:rPr>
                <w:noProof/>
                <w:webHidden/>
              </w:rPr>
              <w:instrText xml:space="preserve"> PAGEREF _Toc65693065 \h </w:instrText>
            </w:r>
            <w:r w:rsidR="00AA1767">
              <w:rPr>
                <w:noProof/>
                <w:webHidden/>
              </w:rPr>
            </w:r>
            <w:r w:rsidR="00AA1767">
              <w:rPr>
                <w:noProof/>
                <w:webHidden/>
              </w:rPr>
              <w:fldChar w:fldCharType="separate"/>
            </w:r>
            <w:r w:rsidR="008E3667">
              <w:rPr>
                <w:noProof/>
                <w:webHidden/>
              </w:rPr>
              <w:t>19</w:t>
            </w:r>
            <w:r w:rsidR="00AA1767">
              <w:rPr>
                <w:noProof/>
                <w:webHidden/>
              </w:rPr>
              <w:fldChar w:fldCharType="end"/>
            </w:r>
          </w:hyperlink>
        </w:p>
        <w:p w14:paraId="624F1690" w14:textId="407E652E" w:rsidR="00AA1767" w:rsidRDefault="00EA59FD">
          <w:pPr>
            <w:pStyle w:val="TOC2"/>
            <w:tabs>
              <w:tab w:val="right" w:leader="dot" w:pos="10030"/>
            </w:tabs>
            <w:rPr>
              <w:rFonts w:eastAsiaTheme="minorEastAsia"/>
              <w:noProof/>
              <w:lang w:val="en-GB" w:eastAsia="en-GB"/>
            </w:rPr>
          </w:pPr>
          <w:hyperlink w:anchor="_Toc65693066" w:history="1">
            <w:r w:rsidR="00AA1767" w:rsidRPr="00011F4E">
              <w:rPr>
                <w:rStyle w:val="Hyperlink"/>
                <w:noProof/>
              </w:rPr>
              <w:t>Safe Evacuation Hazards - 1</w:t>
            </w:r>
            <w:r w:rsidR="00AA1767">
              <w:rPr>
                <w:noProof/>
                <w:webHidden/>
              </w:rPr>
              <w:tab/>
            </w:r>
            <w:r w:rsidR="00AA1767">
              <w:rPr>
                <w:noProof/>
                <w:webHidden/>
              </w:rPr>
              <w:fldChar w:fldCharType="begin"/>
            </w:r>
            <w:r w:rsidR="00AA1767">
              <w:rPr>
                <w:noProof/>
                <w:webHidden/>
              </w:rPr>
              <w:instrText xml:space="preserve"> PAGEREF _Toc65693066 \h </w:instrText>
            </w:r>
            <w:r w:rsidR="00AA1767">
              <w:rPr>
                <w:noProof/>
                <w:webHidden/>
              </w:rPr>
            </w:r>
            <w:r w:rsidR="00AA1767">
              <w:rPr>
                <w:noProof/>
                <w:webHidden/>
              </w:rPr>
              <w:fldChar w:fldCharType="separate"/>
            </w:r>
            <w:r w:rsidR="008E3667">
              <w:rPr>
                <w:noProof/>
                <w:webHidden/>
              </w:rPr>
              <w:t>22</w:t>
            </w:r>
            <w:r w:rsidR="00AA1767">
              <w:rPr>
                <w:noProof/>
                <w:webHidden/>
              </w:rPr>
              <w:fldChar w:fldCharType="end"/>
            </w:r>
          </w:hyperlink>
        </w:p>
        <w:p w14:paraId="0F2182C8" w14:textId="41B2081D" w:rsidR="00AA1767" w:rsidRDefault="00EA59FD">
          <w:pPr>
            <w:pStyle w:val="TOC1"/>
            <w:tabs>
              <w:tab w:val="right" w:leader="dot" w:pos="10030"/>
            </w:tabs>
            <w:rPr>
              <w:rFonts w:eastAsiaTheme="minorEastAsia"/>
              <w:noProof/>
              <w:lang w:val="en-GB" w:eastAsia="en-GB"/>
            </w:rPr>
          </w:pPr>
          <w:hyperlink w:anchor="_Toc65693067" w:history="1">
            <w:r w:rsidR="00AA1767" w:rsidRPr="00011F4E">
              <w:rPr>
                <w:rStyle w:val="Hyperlink"/>
                <w:noProof/>
              </w:rPr>
              <w:t>10. Emergency planning</w:t>
            </w:r>
            <w:r w:rsidR="00AA1767">
              <w:rPr>
                <w:noProof/>
                <w:webHidden/>
              </w:rPr>
              <w:tab/>
            </w:r>
            <w:r w:rsidR="00AA1767">
              <w:rPr>
                <w:noProof/>
                <w:webHidden/>
              </w:rPr>
              <w:fldChar w:fldCharType="begin"/>
            </w:r>
            <w:r w:rsidR="00AA1767">
              <w:rPr>
                <w:noProof/>
                <w:webHidden/>
              </w:rPr>
              <w:instrText xml:space="preserve"> PAGEREF _Toc65693067 \h </w:instrText>
            </w:r>
            <w:r w:rsidR="00AA1767">
              <w:rPr>
                <w:noProof/>
                <w:webHidden/>
              </w:rPr>
            </w:r>
            <w:r w:rsidR="00AA1767">
              <w:rPr>
                <w:noProof/>
                <w:webHidden/>
              </w:rPr>
              <w:fldChar w:fldCharType="separate"/>
            </w:r>
            <w:r w:rsidR="008E3667">
              <w:rPr>
                <w:noProof/>
                <w:webHidden/>
              </w:rPr>
              <w:t>23</w:t>
            </w:r>
            <w:r w:rsidR="00AA1767">
              <w:rPr>
                <w:noProof/>
                <w:webHidden/>
              </w:rPr>
              <w:fldChar w:fldCharType="end"/>
            </w:r>
          </w:hyperlink>
        </w:p>
        <w:p w14:paraId="13A2FEC9" w14:textId="26197762" w:rsidR="00AA1767" w:rsidRDefault="00EA59FD">
          <w:pPr>
            <w:pStyle w:val="TOC1"/>
            <w:tabs>
              <w:tab w:val="right" w:leader="dot" w:pos="10030"/>
            </w:tabs>
            <w:rPr>
              <w:rFonts w:eastAsiaTheme="minorEastAsia"/>
              <w:noProof/>
              <w:lang w:val="en-GB" w:eastAsia="en-GB"/>
            </w:rPr>
          </w:pPr>
          <w:hyperlink w:anchor="_Toc65693068" w:history="1">
            <w:r w:rsidR="00AA1767" w:rsidRPr="00011F4E">
              <w:rPr>
                <w:rStyle w:val="Hyperlink"/>
                <w:noProof/>
              </w:rPr>
              <w:t>11. Prioritising the fire safety recommendations</w:t>
            </w:r>
            <w:r w:rsidR="00AA1767">
              <w:rPr>
                <w:noProof/>
                <w:webHidden/>
              </w:rPr>
              <w:tab/>
            </w:r>
            <w:r w:rsidR="00AA1767">
              <w:rPr>
                <w:noProof/>
                <w:webHidden/>
              </w:rPr>
              <w:fldChar w:fldCharType="begin"/>
            </w:r>
            <w:r w:rsidR="00AA1767">
              <w:rPr>
                <w:noProof/>
                <w:webHidden/>
              </w:rPr>
              <w:instrText xml:space="preserve"> PAGEREF _Toc65693068 \h </w:instrText>
            </w:r>
            <w:r w:rsidR="00AA1767">
              <w:rPr>
                <w:noProof/>
                <w:webHidden/>
              </w:rPr>
            </w:r>
            <w:r w:rsidR="00AA1767">
              <w:rPr>
                <w:noProof/>
                <w:webHidden/>
              </w:rPr>
              <w:fldChar w:fldCharType="separate"/>
            </w:r>
            <w:r w:rsidR="008E3667">
              <w:rPr>
                <w:noProof/>
                <w:webHidden/>
              </w:rPr>
              <w:t>25</w:t>
            </w:r>
            <w:r w:rsidR="00AA1767">
              <w:rPr>
                <w:noProof/>
                <w:webHidden/>
              </w:rPr>
              <w:fldChar w:fldCharType="end"/>
            </w:r>
          </w:hyperlink>
        </w:p>
        <w:p w14:paraId="6F152D79" w14:textId="7796DB2F" w:rsidR="00AA1767" w:rsidRDefault="00EA59FD">
          <w:pPr>
            <w:pStyle w:val="TOC1"/>
            <w:tabs>
              <w:tab w:val="right" w:leader="dot" w:pos="10030"/>
            </w:tabs>
            <w:rPr>
              <w:rFonts w:eastAsiaTheme="minorEastAsia"/>
              <w:noProof/>
              <w:lang w:val="en-GB" w:eastAsia="en-GB"/>
            </w:rPr>
          </w:pPr>
          <w:hyperlink w:anchor="_Toc65693069" w:history="1">
            <w:r w:rsidR="00AA1767" w:rsidRPr="00011F4E">
              <w:rPr>
                <w:rStyle w:val="Hyperlink"/>
                <w:b/>
                <w:bCs/>
                <w:noProof/>
              </w:rPr>
              <w:t>12. Review, revise &amp; monitor on a regular basis.</w:t>
            </w:r>
            <w:r w:rsidR="00AA1767">
              <w:rPr>
                <w:noProof/>
                <w:webHidden/>
              </w:rPr>
              <w:tab/>
            </w:r>
            <w:r w:rsidR="00AA1767">
              <w:rPr>
                <w:noProof/>
                <w:webHidden/>
              </w:rPr>
              <w:fldChar w:fldCharType="begin"/>
            </w:r>
            <w:r w:rsidR="00AA1767">
              <w:rPr>
                <w:noProof/>
                <w:webHidden/>
              </w:rPr>
              <w:instrText xml:space="preserve"> PAGEREF _Toc65693069 \h </w:instrText>
            </w:r>
            <w:r w:rsidR="00AA1767">
              <w:rPr>
                <w:noProof/>
                <w:webHidden/>
              </w:rPr>
            </w:r>
            <w:r w:rsidR="00AA1767">
              <w:rPr>
                <w:noProof/>
                <w:webHidden/>
              </w:rPr>
              <w:fldChar w:fldCharType="separate"/>
            </w:r>
            <w:r w:rsidR="008E3667">
              <w:rPr>
                <w:noProof/>
                <w:webHidden/>
              </w:rPr>
              <w:t>25</w:t>
            </w:r>
            <w:r w:rsidR="00AA1767">
              <w:rPr>
                <w:noProof/>
                <w:webHidden/>
              </w:rPr>
              <w:fldChar w:fldCharType="end"/>
            </w:r>
          </w:hyperlink>
        </w:p>
        <w:p w14:paraId="65F9BCB0" w14:textId="1A7E6D9A" w:rsidR="00BB4033" w:rsidRDefault="00BB4033">
          <w:r>
            <w:rPr>
              <w:b/>
              <w:bCs/>
              <w:noProof/>
            </w:rPr>
            <w:fldChar w:fldCharType="end"/>
          </w:r>
        </w:p>
      </w:sdtContent>
    </w:sdt>
    <w:p w14:paraId="44408658" w14:textId="77777777" w:rsidR="00BB4033" w:rsidRDefault="00BB4033">
      <w:pPr>
        <w:rPr>
          <w:rFonts w:asciiTheme="majorHAnsi" w:eastAsiaTheme="majorEastAsia" w:hAnsiTheme="majorHAnsi" w:cstheme="majorBidi"/>
          <w:color w:val="2F5496" w:themeColor="accent1" w:themeShade="BF"/>
          <w:sz w:val="32"/>
          <w:szCs w:val="32"/>
        </w:rPr>
      </w:pPr>
      <w:r>
        <w:br w:type="page"/>
      </w:r>
    </w:p>
    <w:p w14:paraId="51319E87" w14:textId="69D8FBCB" w:rsidR="00BD18E7" w:rsidRDefault="003E0F1E" w:rsidP="003E0F1E">
      <w:pPr>
        <w:pStyle w:val="Heading1"/>
      </w:pPr>
      <w:bookmarkStart w:id="1" w:name="_Toc65693053"/>
      <w:r>
        <w:lastRenderedPageBreak/>
        <w:t>Introduction</w:t>
      </w:r>
      <w:bookmarkEnd w:id="1"/>
    </w:p>
    <w:tbl>
      <w:tblPr>
        <w:tblStyle w:val="TableGrid"/>
        <w:tblW w:w="10500" w:type="dxa"/>
        <w:tblLayout w:type="fixed"/>
        <w:tblLook w:val="04A0" w:firstRow="1" w:lastRow="0" w:firstColumn="1" w:lastColumn="0" w:noHBand="0" w:noVBand="1"/>
        <w:tblCaption w:val="section_1"/>
      </w:tblPr>
      <w:tblGrid>
        <w:gridCol w:w="4500"/>
        <w:gridCol w:w="6000"/>
      </w:tblGrid>
      <w:tr w:rsidR="00BD18E7" w14:paraId="4CAAF630" w14:textId="77777777" w:rsidTr="003E0F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79B76E8" w14:textId="77777777" w:rsidR="00BD18E7" w:rsidRDefault="003E0F1E">
            <w:r>
              <w:rPr>
                <w:rFonts w:ascii="Arial" w:hAnsi="Arial" w:cs="Arial"/>
                <w:b/>
              </w:rPr>
              <w:t>School Name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22DA8A1" w14:textId="4BDEEE72" w:rsidR="00BD18E7" w:rsidRDefault="003E0F1E">
            <w:r>
              <w:t xml:space="preserve">Woolston Learning </w:t>
            </w:r>
            <w:r w:rsidR="007D31A6">
              <w:t>V</w:t>
            </w:r>
            <w:r>
              <w:t xml:space="preserve">illage </w:t>
            </w:r>
          </w:p>
        </w:tc>
      </w:tr>
      <w:tr w:rsidR="00BD18E7" w14:paraId="34472665" w14:textId="77777777" w:rsidTr="003E0F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5B37723" w14:textId="77777777" w:rsidR="00BD18E7" w:rsidRDefault="003E0F1E">
            <w:r>
              <w:rPr>
                <w:rFonts w:ascii="Arial" w:hAnsi="Arial" w:cs="Arial"/>
                <w:b/>
              </w:rPr>
              <w:t>Address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6E00E61" w14:textId="77777777" w:rsidR="00BD18E7" w:rsidRDefault="003E0F1E">
            <w:r>
              <w:t>Holes Lane</w:t>
            </w:r>
          </w:p>
          <w:p w14:paraId="5D0FF6EF" w14:textId="77777777" w:rsidR="003E0F1E" w:rsidRDefault="003E0F1E">
            <w:r>
              <w:t>Woolston</w:t>
            </w:r>
          </w:p>
          <w:p w14:paraId="60EE628A" w14:textId="24A4AC68" w:rsidR="003E0F1E" w:rsidRDefault="003E0F1E">
            <w:r>
              <w:t>WA1 4LS</w:t>
            </w:r>
          </w:p>
        </w:tc>
      </w:tr>
      <w:tr w:rsidR="00BD18E7" w14:paraId="1620FA50" w14:textId="77777777" w:rsidTr="003E0F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15EA84C" w14:textId="77777777" w:rsidR="00BD18E7" w:rsidRDefault="003E0F1E">
            <w:r>
              <w:rPr>
                <w:rFonts w:ascii="Arial" w:hAnsi="Arial" w:cs="Arial"/>
                <w:b/>
              </w:rPr>
              <w:t>Name of Head Teacher / Principle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0CBEC62" w14:textId="77777777" w:rsidR="003E0F1E" w:rsidRDefault="003E0F1E">
            <w:r>
              <w:t>Paul King, Head Teacher: Green Lane School</w:t>
            </w:r>
          </w:p>
          <w:p w14:paraId="719F6BD1" w14:textId="77777777" w:rsidR="003E0F1E" w:rsidRDefault="003E0F1E">
            <w:r>
              <w:t>Lucinda Duffy,  Head Teacher: Fox Wood School</w:t>
            </w:r>
          </w:p>
          <w:p w14:paraId="676B3018" w14:textId="0A87E180" w:rsidR="00BD18E7" w:rsidRDefault="003E0F1E">
            <w:r>
              <w:t>Lynne Ledyard, Head Teacher: Six Form College</w:t>
            </w:r>
          </w:p>
        </w:tc>
      </w:tr>
      <w:tr w:rsidR="00BD18E7" w14:paraId="7B2DB0AB" w14:textId="77777777" w:rsidTr="003E0F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A2F90A1" w14:textId="27D9CFE4" w:rsidR="00BD18E7" w:rsidRDefault="003E0F1E">
            <w:r>
              <w:rPr>
                <w:rFonts w:ascii="Arial" w:hAnsi="Arial" w:cs="Arial"/>
                <w:b/>
              </w:rPr>
              <w:t xml:space="preserve">Name of Facilities Managers </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1EA1C68" w14:textId="4E550AFF" w:rsidR="003E0F1E" w:rsidRDefault="003E0F1E">
            <w:r>
              <w:t>Steve Dodd, Green Lan</w:t>
            </w:r>
            <w:r w:rsidR="00D929CB">
              <w:t>e</w:t>
            </w:r>
            <w:r>
              <w:t xml:space="preserve"> School</w:t>
            </w:r>
          </w:p>
          <w:p w14:paraId="5DCC217D" w14:textId="17689765" w:rsidR="00BD18E7" w:rsidRDefault="003E0F1E">
            <w:r>
              <w:t>Gary Hall, Fox Wood School</w:t>
            </w:r>
          </w:p>
        </w:tc>
      </w:tr>
      <w:tr w:rsidR="00BD18E7" w14:paraId="44CFE323" w14:textId="77777777" w:rsidTr="003E0F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17604E8" w14:textId="77777777" w:rsidR="00BD18E7" w:rsidRDefault="003E0F1E">
            <w:r>
              <w:rPr>
                <w:rFonts w:ascii="Arial" w:hAnsi="Arial" w:cs="Arial"/>
                <w:b/>
              </w:rPr>
              <w:t>Date of Inspection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B44DBB9" w14:textId="77777777" w:rsidR="00BD18E7" w:rsidRDefault="003E0F1E">
            <w:r>
              <w:t>Virtual interview 22/02/2021</w:t>
            </w:r>
          </w:p>
          <w:p w14:paraId="57A73603" w14:textId="0D582C18" w:rsidR="003E0F1E" w:rsidRDefault="003E0F1E">
            <w:r>
              <w:t>Physical inspection 01/03/21</w:t>
            </w:r>
          </w:p>
        </w:tc>
      </w:tr>
      <w:tr w:rsidR="00BD18E7" w14:paraId="10F02D3D" w14:textId="77777777" w:rsidTr="003E0F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6498B94" w14:textId="77777777" w:rsidR="00BD18E7" w:rsidRDefault="003E0F1E">
            <w:r>
              <w:rPr>
                <w:rFonts w:ascii="Arial" w:hAnsi="Arial" w:cs="Arial"/>
                <w:b/>
              </w:rPr>
              <w:t>Date of Review – Annual; unless there are any changes to prompt earlier review</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E7CB31C" w14:textId="4FD71473" w:rsidR="00BD18E7" w:rsidRDefault="003E0F1E">
            <w:r>
              <w:t>March 2022</w:t>
            </w:r>
          </w:p>
        </w:tc>
      </w:tr>
      <w:tr w:rsidR="00BD18E7" w14:paraId="79CD0384" w14:textId="77777777" w:rsidTr="003E0F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9043E92" w14:textId="77777777" w:rsidR="00BD18E7" w:rsidRDefault="003E0F1E">
            <w:r>
              <w:rPr>
                <w:rFonts w:ascii="Arial" w:hAnsi="Arial" w:cs="Arial"/>
                <w:b/>
              </w:rPr>
              <w:t>Date of last inspection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2E156D5" w14:textId="77777777" w:rsidR="00BD18E7" w:rsidRDefault="003E0F1E">
            <w:r>
              <w:t>18/09/2019</w:t>
            </w:r>
          </w:p>
        </w:tc>
      </w:tr>
      <w:tr w:rsidR="00BD18E7" w14:paraId="36110C3F" w14:textId="77777777" w:rsidTr="003E0F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90CCC80" w14:textId="77777777" w:rsidR="00BD18E7" w:rsidRDefault="003E0F1E">
            <w:r>
              <w:rPr>
                <w:rFonts w:ascii="Arial" w:hAnsi="Arial" w:cs="Arial"/>
                <w:b/>
              </w:rPr>
              <w:t>Employer:</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B0E138F" w14:textId="77777777" w:rsidR="00BD18E7" w:rsidRDefault="003E0F1E">
            <w:r>
              <w:t>WBC</w:t>
            </w:r>
          </w:p>
        </w:tc>
      </w:tr>
      <w:tr w:rsidR="00BD18E7" w14:paraId="69228811" w14:textId="77777777" w:rsidTr="003E0F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70FA8AC" w14:textId="77777777" w:rsidR="00BD18E7" w:rsidRDefault="003E0F1E">
            <w:r>
              <w:rPr>
                <w:rFonts w:ascii="Arial" w:hAnsi="Arial" w:cs="Arial"/>
                <w:b/>
              </w:rPr>
              <w:t>Who assisted with the audit?</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3EC6BBE1" w14:textId="7C8B1225" w:rsidR="00BD18E7" w:rsidRDefault="003E0F1E">
            <w:r>
              <w:t xml:space="preserve">Paul King, Steve Dodd and Gary Hall </w:t>
            </w:r>
          </w:p>
        </w:tc>
      </w:tr>
    </w:tbl>
    <w:p w14:paraId="60A0BA37" w14:textId="0D3304AE" w:rsidR="00EA0DE9" w:rsidRDefault="00EA0DE9">
      <w:r>
        <w:rPr>
          <w:noProof/>
          <w:lang w:val="en-GB" w:eastAsia="en-GB"/>
        </w:rPr>
        <mc:AlternateContent>
          <mc:Choice Requires="wps">
            <w:drawing>
              <wp:anchor distT="45720" distB="45720" distL="114300" distR="114300" simplePos="0" relativeHeight="251666432" behindDoc="1" locked="0" layoutInCell="1" allowOverlap="1" wp14:anchorId="0FE7454C" wp14:editId="410278AE">
                <wp:simplePos x="0" y="0"/>
                <wp:positionH relativeFrom="margin">
                  <wp:posOffset>4133850</wp:posOffset>
                </wp:positionH>
                <wp:positionV relativeFrom="paragraph">
                  <wp:posOffset>398145</wp:posOffset>
                </wp:positionV>
                <wp:extent cx="2433320" cy="1285875"/>
                <wp:effectExtent l="0" t="0" r="24130" b="28575"/>
                <wp:wrapTight wrapText="bothSides">
                  <wp:wrapPolygon edited="0">
                    <wp:start x="0" y="0"/>
                    <wp:lineTo x="0" y="21760"/>
                    <wp:lineTo x="21645" y="21760"/>
                    <wp:lineTo x="21645"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285875"/>
                        </a:xfrm>
                        <a:prstGeom prst="rect">
                          <a:avLst/>
                        </a:prstGeom>
                        <a:noFill/>
                        <a:ln w="9525">
                          <a:solidFill>
                            <a:srgbClr val="000000"/>
                          </a:solidFill>
                          <a:miter lim="800000"/>
                          <a:headEnd/>
                          <a:tailEnd/>
                        </a:ln>
                      </wps:spPr>
                      <wps:txbx>
                        <w:txbxContent>
                          <w:p w14:paraId="4C2F54C4" w14:textId="77777777" w:rsidR="008E3667" w:rsidRPr="006A470A" w:rsidRDefault="008E3667" w:rsidP="00EA0DE9">
                            <w:pPr>
                              <w:rPr>
                                <w:color w:val="000000" w:themeColor="text1"/>
                                <w14:textOutline w14:w="9525" w14:cap="rnd" w14:cmpd="sng" w14:algn="ctr">
                                  <w14:solidFill>
                                    <w14:schemeClr w14:val="tx1"/>
                                  </w14:solidFill>
                                  <w14:prstDash w14:val="solid"/>
                                  <w14:bevel/>
                                </w14:textOutline>
                              </w:rPr>
                            </w:pPr>
                            <w:r w:rsidRPr="006A470A">
                              <w:rPr>
                                <w:color w:val="000000" w:themeColor="text1"/>
                                <w14:textOutline w14:w="9525" w14:cap="rnd" w14:cmpd="sng" w14:algn="ctr">
                                  <w14:solidFill>
                                    <w14:schemeClr w14:val="tx1"/>
                                  </w14:solidFill>
                                  <w14:prstDash w14:val="solid"/>
                                  <w14:bevel/>
                                </w14:textOutline>
                              </w:rPr>
                              <w:t xml:space="preserve">By </w:t>
                            </w:r>
                          </w:p>
                          <w:p w14:paraId="4ED3C595" w14:textId="77777777" w:rsidR="008E3667" w:rsidRPr="006A470A" w:rsidRDefault="008E3667" w:rsidP="00EA0DE9">
                            <w:pPr>
                              <w:rPr>
                                <w:color w:val="000000" w:themeColor="text1"/>
                                <w14:textOutline w14:w="9525" w14:cap="rnd" w14:cmpd="sng" w14:algn="ctr">
                                  <w14:solidFill>
                                    <w14:schemeClr w14:val="tx1"/>
                                  </w14:solidFill>
                                  <w14:prstDash w14:val="solid"/>
                                  <w14:bevel/>
                                </w14:textOutline>
                              </w:rPr>
                            </w:pPr>
                            <w:r w:rsidRPr="006A470A">
                              <w:rPr>
                                <w:color w:val="000000" w:themeColor="text1"/>
                                <w14:textOutline w14:w="9525" w14:cap="rnd" w14:cmpd="sng" w14:algn="ctr">
                                  <w14:solidFill>
                                    <w14:schemeClr w14:val="tx1"/>
                                  </w14:solidFill>
                                  <w14:prstDash w14:val="solid"/>
                                  <w14:bevel/>
                                </w14:textOutline>
                              </w:rPr>
                              <w:t>Adele Partridge, CMIOSH. MIFSM</w:t>
                            </w:r>
                          </w:p>
                          <w:p w14:paraId="2D4FD1ED" w14:textId="77777777" w:rsidR="008E3667" w:rsidRPr="006A470A" w:rsidRDefault="008E3667" w:rsidP="00EA0DE9">
                            <w:pPr>
                              <w:rPr>
                                <w:color w:val="000000" w:themeColor="text1"/>
                                <w14:textOutline w14:w="9525" w14:cap="rnd" w14:cmpd="sng" w14:algn="ctr">
                                  <w14:solidFill>
                                    <w14:schemeClr w14:val="tx1"/>
                                  </w14:solidFill>
                                  <w14:prstDash w14:val="solid"/>
                                  <w14:bevel/>
                                </w14:textOutline>
                              </w:rPr>
                            </w:pPr>
                            <w:r w:rsidRPr="006A470A">
                              <w:rPr>
                                <w:color w:val="000000" w:themeColor="text1"/>
                                <w14:textOutline w14:w="9525" w14:cap="rnd" w14:cmpd="sng" w14:algn="ctr">
                                  <w14:solidFill>
                                    <w14:schemeClr w14:val="tx1"/>
                                  </w14:solidFill>
                                  <w14:prstDash w14:val="solid"/>
                                  <w14:bevel/>
                                </w14:textOutline>
                              </w:rPr>
                              <w:t>M: 07894 860292</w:t>
                            </w:r>
                          </w:p>
                          <w:p w14:paraId="6A35410B" w14:textId="77777777" w:rsidR="008E3667" w:rsidRPr="006A470A" w:rsidRDefault="008E3667" w:rsidP="00EA0DE9">
                            <w:pPr>
                              <w:rPr>
                                <w:color w:val="000000" w:themeColor="text1"/>
                                <w14:textOutline w14:w="9525" w14:cap="rnd" w14:cmpd="sng" w14:algn="ctr">
                                  <w14:solidFill>
                                    <w14:schemeClr w14:val="tx1"/>
                                  </w14:solidFill>
                                  <w14:prstDash w14:val="solid"/>
                                  <w14:bevel/>
                                </w14:textOutline>
                              </w:rPr>
                            </w:pPr>
                            <w:r w:rsidRPr="006A470A">
                              <w:rPr>
                                <w:color w:val="000000" w:themeColor="text1"/>
                                <w14:textOutline w14:w="9525" w14:cap="rnd" w14:cmpd="sng" w14:algn="ctr">
                                  <w14:solidFill>
                                    <w14:schemeClr w14:val="tx1"/>
                                  </w14:solidFill>
                                  <w14:prstDash w14:val="solid"/>
                                  <w14:bevel/>
                                </w14:textOutline>
                              </w:rPr>
                              <w:t xml:space="preserve">E: </w:t>
                            </w:r>
                            <w:hyperlink r:id="rId8" w:history="1">
                              <w:r w:rsidRPr="006A470A">
                                <w:rPr>
                                  <w:rStyle w:val="Hyperlink"/>
                                  <w:color w:val="000000" w:themeColor="text1"/>
                                  <w14:textOutline w14:w="9525" w14:cap="rnd" w14:cmpd="sng" w14:algn="ctr">
                                    <w14:solidFill>
                                      <w14:schemeClr w14:val="tx1"/>
                                    </w14:solidFill>
                                    <w14:prstDash w14:val="solid"/>
                                    <w14:bevel/>
                                  </w14:textOutline>
                                </w:rPr>
                                <w:t>adele@hsincare.co.uk</w:t>
                              </w:r>
                            </w:hyperlink>
                          </w:p>
                          <w:p w14:paraId="180D3BEF" w14:textId="77777777" w:rsidR="008E3667" w:rsidRPr="006A470A" w:rsidRDefault="008E3667" w:rsidP="00EA0DE9">
                            <w:pPr>
                              <w:jc w:val="center"/>
                              <w:rPr>
                                <w:color w:val="000000" w:themeColor="text1"/>
                                <w14:textOutline w14:w="9525" w14:cap="rnd" w14:cmpd="sng" w14:algn="ctr">
                                  <w14:solidFill>
                                    <w14:schemeClr w14:val="tx1"/>
                                  </w14:solidFill>
                                  <w14:prstDash w14:val="solid"/>
                                  <w14:bevel/>
                                </w14:textOutline>
                              </w:rPr>
                            </w:pPr>
                          </w:p>
                          <w:p w14:paraId="4EC0F9BE" w14:textId="77777777" w:rsidR="008E3667" w:rsidRPr="006A470A" w:rsidRDefault="008E3667" w:rsidP="00EA0DE9">
                            <w:pPr>
                              <w:rPr>
                                <w:color w:val="000000" w:themeColor="text1"/>
                                <w14:textOutline w14:w="9525" w14:cap="rnd" w14:cmpd="sng" w14:algn="ctr">
                                  <w14:solidFill>
                                    <w14:schemeClr w14:val="tx1"/>
                                  </w14:solidFill>
                                  <w14:prstDash w14:val="solid"/>
                                  <w14:bevel/>
                                </w14:textOutline>
                              </w:rPr>
                            </w:pPr>
                          </w:p>
                          <w:p w14:paraId="5C39D785" w14:textId="77777777" w:rsidR="008E3667" w:rsidRPr="006A470A" w:rsidRDefault="008E3667" w:rsidP="00EA0DE9">
                            <w:pPr>
                              <w:rPr>
                                <w:color w:val="000000" w:themeColor="text1"/>
                                <w14:textOutline w14:w="9525" w14:cap="rnd" w14:cmpd="sng" w14:algn="ctr">
                                  <w14:solidFill>
                                    <w14:schemeClr w14:val="tx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7454C" id="_x0000_s1028" type="#_x0000_t202" style="position:absolute;margin-left:325.5pt;margin-top:31.35pt;width:191.6pt;height:101.2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" filled="f">
                <v:textbox>
                  <w:txbxContent>
                    <w:p w14:paraId="4C2F54C4" w14:textId="77777777" w:rsidR="008E3667" w:rsidRPr="006A470A" w:rsidRDefault="008E3667" w:rsidP="00EA0DE9">
                      <w:pPr>
                        <w:rPr>
                          <w:color w:val="000000" w:themeColor="text1"/>
                          <w14:textOutline w14:w="9525" w14:cap="rnd" w14:cmpd="sng" w14:algn="ctr">
                            <w14:solidFill>
                              <w14:schemeClr w14:val="tx1"/>
                            </w14:solidFill>
                            <w14:prstDash w14:val="solid"/>
                            <w14:bevel/>
                          </w14:textOutline>
                        </w:rPr>
                      </w:pPr>
                      <w:r w:rsidRPr="006A470A">
                        <w:rPr>
                          <w:color w:val="000000" w:themeColor="text1"/>
                          <w14:textOutline w14:w="9525" w14:cap="rnd" w14:cmpd="sng" w14:algn="ctr">
                            <w14:solidFill>
                              <w14:schemeClr w14:val="tx1"/>
                            </w14:solidFill>
                            <w14:prstDash w14:val="solid"/>
                            <w14:bevel/>
                          </w14:textOutline>
                        </w:rPr>
                        <w:t xml:space="preserve">By </w:t>
                      </w:r>
                    </w:p>
                    <w:p w14:paraId="4ED3C595" w14:textId="77777777" w:rsidR="008E3667" w:rsidRPr="006A470A" w:rsidRDefault="008E3667" w:rsidP="00EA0DE9">
                      <w:pPr>
                        <w:rPr>
                          <w:color w:val="000000" w:themeColor="text1"/>
                          <w14:textOutline w14:w="9525" w14:cap="rnd" w14:cmpd="sng" w14:algn="ctr">
                            <w14:solidFill>
                              <w14:schemeClr w14:val="tx1"/>
                            </w14:solidFill>
                            <w14:prstDash w14:val="solid"/>
                            <w14:bevel/>
                          </w14:textOutline>
                        </w:rPr>
                      </w:pPr>
                      <w:r w:rsidRPr="006A470A">
                        <w:rPr>
                          <w:color w:val="000000" w:themeColor="text1"/>
                          <w14:textOutline w14:w="9525" w14:cap="rnd" w14:cmpd="sng" w14:algn="ctr">
                            <w14:solidFill>
                              <w14:schemeClr w14:val="tx1"/>
                            </w14:solidFill>
                            <w14:prstDash w14:val="solid"/>
                            <w14:bevel/>
                          </w14:textOutline>
                        </w:rPr>
                        <w:t>Adele Partridge, CMIOSH. MIFSM</w:t>
                      </w:r>
                    </w:p>
                    <w:p w14:paraId="2D4FD1ED" w14:textId="77777777" w:rsidR="008E3667" w:rsidRPr="006A470A" w:rsidRDefault="008E3667" w:rsidP="00EA0DE9">
                      <w:pPr>
                        <w:rPr>
                          <w:color w:val="000000" w:themeColor="text1"/>
                          <w14:textOutline w14:w="9525" w14:cap="rnd" w14:cmpd="sng" w14:algn="ctr">
                            <w14:solidFill>
                              <w14:schemeClr w14:val="tx1"/>
                            </w14:solidFill>
                            <w14:prstDash w14:val="solid"/>
                            <w14:bevel/>
                          </w14:textOutline>
                        </w:rPr>
                      </w:pPr>
                      <w:r w:rsidRPr="006A470A">
                        <w:rPr>
                          <w:color w:val="000000" w:themeColor="text1"/>
                          <w14:textOutline w14:w="9525" w14:cap="rnd" w14:cmpd="sng" w14:algn="ctr">
                            <w14:solidFill>
                              <w14:schemeClr w14:val="tx1"/>
                            </w14:solidFill>
                            <w14:prstDash w14:val="solid"/>
                            <w14:bevel/>
                          </w14:textOutline>
                        </w:rPr>
                        <w:t>M: 07894 860292</w:t>
                      </w:r>
                    </w:p>
                    <w:p w14:paraId="6A35410B" w14:textId="77777777" w:rsidR="008E3667" w:rsidRPr="006A470A" w:rsidRDefault="008E3667" w:rsidP="00EA0DE9">
                      <w:pPr>
                        <w:rPr>
                          <w:color w:val="000000" w:themeColor="text1"/>
                          <w14:textOutline w14:w="9525" w14:cap="rnd" w14:cmpd="sng" w14:algn="ctr">
                            <w14:solidFill>
                              <w14:schemeClr w14:val="tx1"/>
                            </w14:solidFill>
                            <w14:prstDash w14:val="solid"/>
                            <w14:bevel/>
                          </w14:textOutline>
                        </w:rPr>
                      </w:pPr>
                      <w:r w:rsidRPr="006A470A">
                        <w:rPr>
                          <w:color w:val="000000" w:themeColor="text1"/>
                          <w14:textOutline w14:w="9525" w14:cap="rnd" w14:cmpd="sng" w14:algn="ctr">
                            <w14:solidFill>
                              <w14:schemeClr w14:val="tx1"/>
                            </w14:solidFill>
                            <w14:prstDash w14:val="solid"/>
                            <w14:bevel/>
                          </w14:textOutline>
                        </w:rPr>
                        <w:t xml:space="preserve">E: </w:t>
                      </w:r>
                      <w:hyperlink r:id="rId9" w:history="1">
                        <w:r w:rsidRPr="006A470A">
                          <w:rPr>
                            <w:rStyle w:val="Hyperlink"/>
                            <w:color w:val="000000" w:themeColor="text1"/>
                            <w14:textOutline w14:w="9525" w14:cap="rnd" w14:cmpd="sng" w14:algn="ctr">
                              <w14:solidFill>
                                <w14:schemeClr w14:val="tx1"/>
                              </w14:solidFill>
                              <w14:prstDash w14:val="solid"/>
                              <w14:bevel/>
                            </w14:textOutline>
                          </w:rPr>
                          <w:t>adele@hsincare.co.uk</w:t>
                        </w:r>
                      </w:hyperlink>
                    </w:p>
                    <w:p w14:paraId="180D3BEF" w14:textId="77777777" w:rsidR="008E3667" w:rsidRPr="006A470A" w:rsidRDefault="008E3667" w:rsidP="00EA0DE9">
                      <w:pPr>
                        <w:jc w:val="center"/>
                        <w:rPr>
                          <w:color w:val="000000" w:themeColor="text1"/>
                          <w14:textOutline w14:w="9525" w14:cap="rnd" w14:cmpd="sng" w14:algn="ctr">
                            <w14:solidFill>
                              <w14:schemeClr w14:val="tx1"/>
                            </w14:solidFill>
                            <w14:prstDash w14:val="solid"/>
                            <w14:bevel/>
                          </w14:textOutline>
                        </w:rPr>
                      </w:pPr>
                    </w:p>
                    <w:p w14:paraId="4EC0F9BE" w14:textId="77777777" w:rsidR="008E3667" w:rsidRPr="006A470A" w:rsidRDefault="008E3667" w:rsidP="00EA0DE9">
                      <w:pPr>
                        <w:rPr>
                          <w:color w:val="000000" w:themeColor="text1"/>
                          <w14:textOutline w14:w="9525" w14:cap="rnd" w14:cmpd="sng" w14:algn="ctr">
                            <w14:solidFill>
                              <w14:schemeClr w14:val="tx1"/>
                            </w14:solidFill>
                            <w14:prstDash w14:val="solid"/>
                            <w14:bevel/>
                          </w14:textOutline>
                        </w:rPr>
                      </w:pPr>
                    </w:p>
                    <w:p w14:paraId="5C39D785" w14:textId="77777777" w:rsidR="008E3667" w:rsidRPr="006A470A" w:rsidRDefault="008E3667" w:rsidP="00EA0DE9">
                      <w:pPr>
                        <w:rPr>
                          <w:color w:val="000000" w:themeColor="text1"/>
                          <w14:textOutline w14:w="9525" w14:cap="rnd" w14:cmpd="sng" w14:algn="ctr">
                            <w14:solidFill>
                              <w14:schemeClr w14:val="tx1"/>
                            </w14:solidFill>
                            <w14:prstDash w14:val="solid"/>
                            <w14:bevel/>
                          </w14:textOutline>
                        </w:rPr>
                      </w:pPr>
                    </w:p>
                  </w:txbxContent>
                </v:textbox>
                <w10:wrap type="tight" anchorx="margin"/>
              </v:shape>
            </w:pict>
          </mc:Fallback>
        </mc:AlternateContent>
      </w:r>
      <w:r>
        <w:rPr>
          <w:noProof/>
          <w:lang w:val="en-GB" w:eastAsia="en-GB"/>
        </w:rPr>
        <w:drawing>
          <wp:anchor distT="0" distB="0" distL="114300" distR="114300" simplePos="0" relativeHeight="251664384" behindDoc="1" locked="0" layoutInCell="1" allowOverlap="1" wp14:anchorId="4CEA3130" wp14:editId="67A63666">
            <wp:simplePos x="0" y="0"/>
            <wp:positionH relativeFrom="margin">
              <wp:align>left</wp:align>
            </wp:positionH>
            <wp:positionV relativeFrom="paragraph">
              <wp:posOffset>274955</wp:posOffset>
            </wp:positionV>
            <wp:extent cx="2484755" cy="1609725"/>
            <wp:effectExtent l="0" t="0" r="0" b="9525"/>
            <wp:wrapTight wrapText="bothSides">
              <wp:wrapPolygon edited="0">
                <wp:start x="0" y="0"/>
                <wp:lineTo x="0" y="21472"/>
                <wp:lineTo x="21363" y="21472"/>
                <wp:lineTo x="213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2484755" cy="1609725"/>
                    </a:xfrm>
                    <a:prstGeom prst="rect">
                      <a:avLst/>
                    </a:prstGeom>
                  </pic:spPr>
                </pic:pic>
              </a:graphicData>
            </a:graphic>
            <wp14:sizeRelH relativeFrom="margin">
              <wp14:pctWidth>0</wp14:pctWidth>
            </wp14:sizeRelH>
            <wp14:sizeRelV relativeFrom="margin">
              <wp14:pctHeight>0</wp14:pctHeight>
            </wp14:sizeRelV>
          </wp:anchor>
        </w:drawing>
      </w:r>
      <w:r w:rsidR="003E0F1E">
        <w:br w:type="page"/>
      </w:r>
    </w:p>
    <w:tbl>
      <w:tblPr>
        <w:tblStyle w:val="TableGrid"/>
        <w:tblW w:w="10500" w:type="dxa"/>
        <w:tblLayout w:type="fixed"/>
        <w:tblLook w:val="04A0" w:firstRow="1" w:lastRow="0" w:firstColumn="1" w:lastColumn="0" w:noHBand="0" w:noVBand="1"/>
        <w:tblCaption w:val="section_1"/>
      </w:tblPr>
      <w:tblGrid>
        <w:gridCol w:w="10500"/>
      </w:tblGrid>
      <w:tr w:rsidR="00EA0DE9" w14:paraId="0C18B2D9" w14:textId="77777777" w:rsidTr="00F84C9B">
        <w:tc>
          <w:tcPr>
            <w:tcW w:w="10500" w:type="dxa"/>
            <w:tcBorders>
              <w:top w:val="single" w:sz="4" w:space="0" w:color="E6E6E6"/>
              <w:left w:val="single" w:sz="4" w:space="0" w:color="E6E6E6"/>
              <w:bottom w:val="single" w:sz="4" w:space="0" w:color="E6E6E6"/>
              <w:right w:val="single" w:sz="4" w:space="0" w:color="E6E6E6"/>
            </w:tcBorders>
            <w:shd w:val="clear" w:color="auto" w:fill="F5F5F5"/>
          </w:tcPr>
          <w:p w14:paraId="0F505F8F" w14:textId="77777777" w:rsidR="00EA0DE9" w:rsidRPr="00517E59" w:rsidRDefault="00EA0DE9" w:rsidP="00EA0DE9">
            <w:pPr>
              <w:rPr>
                <w:rFonts w:cstheme="minorHAnsi"/>
                <w:b/>
              </w:rPr>
            </w:pPr>
            <w:r w:rsidRPr="00517E59">
              <w:rPr>
                <w:rFonts w:cstheme="minorHAnsi"/>
                <w:b/>
              </w:rPr>
              <w:lastRenderedPageBreak/>
              <w:t xml:space="preserve">Purpose of this report: Regulatory Reform (Fire Safety) Order 2005.    </w:t>
            </w:r>
          </w:p>
          <w:p w14:paraId="196EA6FA" w14:textId="77777777" w:rsidR="00EA0DE9" w:rsidRPr="00517E59" w:rsidRDefault="00EA0DE9" w:rsidP="00EA0DE9">
            <w:pPr>
              <w:rPr>
                <w:rFonts w:cstheme="minorHAnsi"/>
                <w:bCs/>
              </w:rPr>
            </w:pPr>
          </w:p>
          <w:p w14:paraId="450876DF" w14:textId="77777777" w:rsidR="00EA0DE9" w:rsidRPr="00517E59" w:rsidRDefault="00EA0DE9" w:rsidP="00EA0DE9">
            <w:pPr>
              <w:rPr>
                <w:rFonts w:cstheme="minorHAnsi"/>
                <w:bCs/>
              </w:rPr>
            </w:pPr>
            <w:r w:rsidRPr="00517E59">
              <w:rPr>
                <w:rFonts w:cstheme="minorHAnsi"/>
                <w:bCs/>
              </w:rPr>
              <w:t xml:space="preserve">Under the Order there is a duty on the responsible person to ensure that general fire precautions are implemented to protect employees and others at the school. This will include ensuring that a suitable and sufficient fire risk assessment has been carried out.   The Government document, Fire Safety Risk Assessment Educational Premises, is a guide that was developed to assist schools in meeting their legal duties by providing advice on both Fire Risk Assessments and Fire Precautions.  </w:t>
            </w:r>
          </w:p>
          <w:p w14:paraId="70C52FBC" w14:textId="77777777" w:rsidR="00EA0DE9" w:rsidRPr="00517E59" w:rsidRDefault="00EA0DE9" w:rsidP="00EA0DE9">
            <w:pPr>
              <w:rPr>
                <w:rFonts w:cstheme="minorHAnsi"/>
                <w:bCs/>
              </w:rPr>
            </w:pPr>
          </w:p>
          <w:p w14:paraId="57C5409F" w14:textId="77777777" w:rsidR="00EA0DE9" w:rsidRPr="00517E59" w:rsidRDefault="00EA0DE9" w:rsidP="00EA0DE9">
            <w:pPr>
              <w:rPr>
                <w:rFonts w:cstheme="minorHAnsi"/>
                <w:b/>
              </w:rPr>
            </w:pPr>
            <w:r w:rsidRPr="00517E59">
              <w:rPr>
                <w:rFonts w:cstheme="minorHAnsi"/>
                <w:b/>
              </w:rPr>
              <w:t xml:space="preserve">Fire Risk Assessment Process:    </w:t>
            </w:r>
          </w:p>
          <w:p w14:paraId="454D0162" w14:textId="77777777" w:rsidR="00EA0DE9" w:rsidRPr="00517E59" w:rsidRDefault="00EA0DE9" w:rsidP="00EA0DE9">
            <w:pPr>
              <w:rPr>
                <w:rFonts w:cstheme="minorHAnsi"/>
                <w:bCs/>
              </w:rPr>
            </w:pPr>
          </w:p>
          <w:p w14:paraId="363ADC7A" w14:textId="77777777" w:rsidR="00EA0DE9" w:rsidRPr="00517E59" w:rsidRDefault="00EA0DE9" w:rsidP="00EA0DE9">
            <w:pPr>
              <w:rPr>
                <w:rFonts w:cstheme="minorHAnsi"/>
                <w:bCs/>
              </w:rPr>
            </w:pPr>
            <w:r w:rsidRPr="00517E59">
              <w:rPr>
                <w:rFonts w:cstheme="minorHAnsi"/>
                <w:bCs/>
              </w:rPr>
              <w:t xml:space="preserve">The Fire Risk Assessment has been carried out by a competent third party, who will be also responsible for subsequent reviews.   To ensure that fire risk assessments are suitable and sufficient, the procedures have been broken down as follows:  </w:t>
            </w:r>
          </w:p>
          <w:p w14:paraId="0B28FFED" w14:textId="77777777" w:rsidR="00EA0DE9" w:rsidRPr="00517E59" w:rsidRDefault="00EA0DE9" w:rsidP="00EA0DE9">
            <w:pPr>
              <w:rPr>
                <w:rFonts w:cstheme="minorHAnsi"/>
                <w:bCs/>
              </w:rPr>
            </w:pPr>
            <w:r w:rsidRPr="00517E59">
              <w:rPr>
                <w:rFonts w:cstheme="minorHAnsi"/>
                <w:bCs/>
              </w:rPr>
              <w:t>1.</w:t>
            </w:r>
            <w:r w:rsidRPr="00517E59">
              <w:rPr>
                <w:rFonts w:cstheme="minorHAnsi"/>
                <w:bCs/>
              </w:rPr>
              <w:tab/>
              <w:t xml:space="preserve">Indication of Fire Hazards – Within or surrounding a building and identifying materials and/or substances that could start or fuel a fire. This includes any arson risks.   </w:t>
            </w:r>
          </w:p>
          <w:p w14:paraId="3EEEE524" w14:textId="77777777" w:rsidR="00EA0DE9" w:rsidRPr="00517E59" w:rsidRDefault="00EA0DE9" w:rsidP="00EA0DE9">
            <w:pPr>
              <w:rPr>
                <w:rFonts w:cstheme="minorHAnsi"/>
                <w:bCs/>
              </w:rPr>
            </w:pPr>
            <w:r w:rsidRPr="00517E59">
              <w:rPr>
                <w:rFonts w:cstheme="minorHAnsi"/>
                <w:bCs/>
              </w:rPr>
              <w:t>2.</w:t>
            </w:r>
            <w:r w:rsidRPr="00517E59">
              <w:rPr>
                <w:rFonts w:cstheme="minorHAnsi"/>
                <w:bCs/>
              </w:rPr>
              <w:tab/>
              <w:t xml:space="preserve">Persons at Risk – Every person within a building is considered to be at risk if a fire occurs. The need to identify persons who are likely to be at the building is essential in order that appropriate methods of evacuation can be established and implemented.   </w:t>
            </w:r>
          </w:p>
          <w:p w14:paraId="6DD958D6" w14:textId="77777777" w:rsidR="00EA0DE9" w:rsidRPr="00517E59" w:rsidRDefault="00EA0DE9" w:rsidP="00EA0DE9">
            <w:pPr>
              <w:rPr>
                <w:rFonts w:cstheme="minorHAnsi"/>
                <w:bCs/>
              </w:rPr>
            </w:pPr>
            <w:r w:rsidRPr="00517E59">
              <w:rPr>
                <w:rFonts w:cstheme="minorHAnsi"/>
                <w:bCs/>
              </w:rPr>
              <w:t>3.</w:t>
            </w:r>
            <w:r w:rsidRPr="00517E59">
              <w:rPr>
                <w:rFonts w:cstheme="minorHAnsi"/>
                <w:bCs/>
              </w:rPr>
              <w:tab/>
              <w:t xml:space="preserve">Identification of Defects &amp; Breaches in Fire Safety – This will identify defects that will impact directly on the safe evacuation and performance of the building if a fire was to occur.   </w:t>
            </w:r>
          </w:p>
          <w:p w14:paraId="463203E0" w14:textId="77777777" w:rsidR="00EA0DE9" w:rsidRPr="00517E59" w:rsidRDefault="00EA0DE9" w:rsidP="00EA0DE9">
            <w:pPr>
              <w:rPr>
                <w:rFonts w:cstheme="minorHAnsi"/>
                <w:bCs/>
              </w:rPr>
            </w:pPr>
            <w:r w:rsidRPr="00517E59">
              <w:rPr>
                <w:rFonts w:cstheme="minorHAnsi"/>
                <w:bCs/>
              </w:rPr>
              <w:t>4.</w:t>
            </w:r>
            <w:r w:rsidRPr="00517E59">
              <w:rPr>
                <w:rFonts w:cstheme="minorHAnsi"/>
                <w:bCs/>
              </w:rPr>
              <w:tab/>
              <w:t xml:space="preserve">Review of Evacuation Procedures Testing Documentation - In order that all detection equipment is maintained in accordance with current regulations and recommendations and records of testing, maintenance and evacuation is reviewed.   </w:t>
            </w:r>
          </w:p>
          <w:p w14:paraId="07CB8537" w14:textId="77777777" w:rsidR="00EA0DE9" w:rsidRPr="00517E59" w:rsidRDefault="00EA0DE9" w:rsidP="00EA0DE9">
            <w:pPr>
              <w:rPr>
                <w:rFonts w:cstheme="minorHAnsi"/>
                <w:bCs/>
              </w:rPr>
            </w:pPr>
            <w:r w:rsidRPr="00517E59">
              <w:rPr>
                <w:rFonts w:cstheme="minorHAnsi"/>
                <w:bCs/>
              </w:rPr>
              <w:t>5.</w:t>
            </w:r>
            <w:r w:rsidRPr="00517E59">
              <w:rPr>
                <w:rFonts w:cstheme="minorHAnsi"/>
                <w:bCs/>
              </w:rPr>
              <w:tab/>
              <w:t xml:space="preserve">Reviews of Fire Risk Assessments - Carrying out a full Fire Risk Assessment is not a one-off exercise. The introduction of new materials, processes, machinery and structural alterations to the premises may alter the risks to which employees are exposed.   </w:t>
            </w:r>
          </w:p>
          <w:p w14:paraId="25C2447B" w14:textId="77777777" w:rsidR="00EA0DE9" w:rsidRPr="00517E59" w:rsidRDefault="00EA0DE9" w:rsidP="00EA0DE9">
            <w:pPr>
              <w:rPr>
                <w:rFonts w:cstheme="minorHAnsi"/>
                <w:bCs/>
              </w:rPr>
            </w:pPr>
          </w:p>
          <w:p w14:paraId="28C9F0B0" w14:textId="77777777" w:rsidR="00EA0DE9" w:rsidRPr="00517E59" w:rsidRDefault="00EA0DE9" w:rsidP="00EA0DE9">
            <w:pPr>
              <w:rPr>
                <w:rFonts w:cstheme="minorHAnsi"/>
                <w:bCs/>
              </w:rPr>
            </w:pPr>
            <w:r w:rsidRPr="00517E59">
              <w:rPr>
                <w:rFonts w:cstheme="minorHAnsi"/>
                <w:bCs/>
              </w:rPr>
              <w:t xml:space="preserve">It is essential that the Fire Risk Assessment is reviewed annually and updated accordingly when there are any material and significant changes.  This report therefore incorporates such relevant information, significant findings and recommended actions that are considered necessary to demonstrate compliance with The Regulatory Reform (Fire Safety} Order 2005.  </w:t>
            </w:r>
          </w:p>
          <w:p w14:paraId="40C62225" w14:textId="6B2897B1" w:rsidR="00EA0DE9" w:rsidRDefault="00EA0DE9"/>
        </w:tc>
      </w:tr>
      <w:tr w:rsidR="00EA0DE9" w14:paraId="4CF53659" w14:textId="77777777" w:rsidTr="00F84C9B">
        <w:tc>
          <w:tcPr>
            <w:tcW w:w="10500" w:type="dxa"/>
            <w:tcBorders>
              <w:top w:val="single" w:sz="4" w:space="0" w:color="E6E6E6"/>
              <w:left w:val="single" w:sz="4" w:space="0" w:color="E6E6E6"/>
              <w:bottom w:val="single" w:sz="4" w:space="0" w:color="E6E6E6"/>
              <w:right w:val="single" w:sz="4" w:space="0" w:color="E6E6E6"/>
            </w:tcBorders>
            <w:shd w:val="clear" w:color="auto" w:fill="F5F5F5"/>
          </w:tcPr>
          <w:p w14:paraId="10EC49E9" w14:textId="77777777" w:rsidR="00EA0DE9" w:rsidRPr="00517E59" w:rsidRDefault="00EA0DE9" w:rsidP="00EA0DE9">
            <w:pPr>
              <w:rPr>
                <w:rFonts w:cstheme="minorHAnsi"/>
                <w:b/>
              </w:rPr>
            </w:pPr>
            <w:r w:rsidRPr="00517E59">
              <w:rPr>
                <w:rFonts w:cstheme="minorHAnsi"/>
                <w:b/>
              </w:rPr>
              <w:t xml:space="preserve">Information Source  </w:t>
            </w:r>
          </w:p>
          <w:p w14:paraId="53DC206C" w14:textId="77777777" w:rsidR="00EA0DE9" w:rsidRPr="00517E59" w:rsidRDefault="00EA0DE9" w:rsidP="00EA0DE9">
            <w:pPr>
              <w:rPr>
                <w:rFonts w:cstheme="minorHAnsi"/>
                <w:b/>
              </w:rPr>
            </w:pPr>
          </w:p>
          <w:p w14:paraId="39A3DF89" w14:textId="77777777" w:rsidR="00EA0DE9" w:rsidRDefault="00EA0DE9" w:rsidP="00EA0DE9">
            <w:pPr>
              <w:rPr>
                <w:rFonts w:cstheme="minorHAnsi"/>
                <w:bCs/>
              </w:rPr>
            </w:pPr>
            <w:r w:rsidRPr="00517E59">
              <w:rPr>
                <w:rFonts w:cstheme="minorHAnsi"/>
                <w:bCs/>
              </w:rPr>
              <w:t>Information for the completion of this assessment was obtained by a non-invasive physical inspection of the premise and inspection of records and drawings (where available). Information is provided within the report detailing which areas have been accessed and form part of the assessment. For accurate identification of hazard location, digital photographs are enclosed to 'pin-point' the specified hazard.</w:t>
            </w:r>
          </w:p>
          <w:p w14:paraId="378A3A8E" w14:textId="15F02ABA" w:rsidR="00EA0DE9" w:rsidRDefault="00EA0DE9" w:rsidP="00EA0DE9"/>
        </w:tc>
      </w:tr>
    </w:tbl>
    <w:p w14:paraId="7632C939" w14:textId="77777777" w:rsidR="00BD18E7" w:rsidRDefault="00BD18E7"/>
    <w:p w14:paraId="44C3EA4F" w14:textId="77777777" w:rsidR="00DE6907" w:rsidRDefault="00DE6907">
      <w:pPr>
        <w:rPr>
          <w:rFonts w:ascii="Arial" w:hAnsi="Arial" w:cs="Arial"/>
          <w:b/>
          <w:color w:val="AE9494"/>
          <w:sz w:val="30"/>
          <w:szCs w:val="30"/>
        </w:rPr>
      </w:pPr>
      <w:r>
        <w:rPr>
          <w:rFonts w:ascii="Arial" w:hAnsi="Arial" w:cs="Arial"/>
          <w:b/>
          <w:color w:val="AE9494"/>
          <w:sz w:val="30"/>
          <w:szCs w:val="30"/>
        </w:rPr>
        <w:br w:type="page"/>
      </w:r>
    </w:p>
    <w:p w14:paraId="2B00A50E" w14:textId="77777777" w:rsidR="00DE6907" w:rsidRPr="00DE6907" w:rsidRDefault="00DE6907" w:rsidP="00DE6907">
      <w:pPr>
        <w:pStyle w:val="Heading1"/>
      </w:pPr>
      <w:bookmarkStart w:id="2" w:name="_Toc64651593"/>
      <w:bookmarkStart w:id="3" w:name="_Toc64793306"/>
      <w:bookmarkStart w:id="4" w:name="_Toc65693054"/>
      <w:r w:rsidRPr="00DE6907">
        <w:lastRenderedPageBreak/>
        <w:t>Significant Findings – action plan</w:t>
      </w:r>
      <w:bookmarkEnd w:id="2"/>
      <w:bookmarkEnd w:id="3"/>
      <w:bookmarkEnd w:id="4"/>
    </w:p>
    <w:tbl>
      <w:tblPr>
        <w:tblStyle w:val="TableGrid"/>
        <w:tblpPr w:leftFromText="180" w:rightFromText="180" w:vertAnchor="text" w:horzAnchor="margin" w:tblpY="209"/>
        <w:tblW w:w="10065" w:type="dxa"/>
        <w:tblLook w:val="04A0" w:firstRow="1" w:lastRow="0" w:firstColumn="1" w:lastColumn="0" w:noHBand="0" w:noVBand="1"/>
      </w:tblPr>
      <w:tblGrid>
        <w:gridCol w:w="5799"/>
        <w:gridCol w:w="1055"/>
        <w:gridCol w:w="1256"/>
        <w:gridCol w:w="1955"/>
      </w:tblGrid>
      <w:tr w:rsidR="00DE6907" w:rsidRPr="00595358" w14:paraId="2D6BCF83" w14:textId="77777777" w:rsidTr="007A1FDC">
        <w:tc>
          <w:tcPr>
            <w:tcW w:w="5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F5E7241" w14:textId="77777777" w:rsidR="00DE6907" w:rsidRPr="004A4080" w:rsidRDefault="00DE6907" w:rsidP="007A1FDC">
            <w:pPr>
              <w:pStyle w:val="ListParagraph"/>
              <w:spacing w:before="120" w:after="120"/>
              <w:ind w:left="0"/>
              <w:contextualSpacing w:val="0"/>
              <w:rPr>
                <w:rFonts w:cstheme="minorHAnsi"/>
                <w:b/>
              </w:rPr>
            </w:pPr>
            <w:r w:rsidRPr="00595358">
              <w:rPr>
                <w:rFonts w:cstheme="minorHAnsi"/>
                <w:b/>
                <w:sz w:val="20"/>
              </w:rPr>
              <w:br w:type="page"/>
            </w:r>
            <w:r w:rsidRPr="00595358">
              <w:rPr>
                <w:rFonts w:cstheme="minorHAnsi"/>
                <w:b/>
                <w:color w:val="FFFFFF" w:themeColor="background1"/>
              </w:rPr>
              <w:br w:type="page"/>
            </w:r>
            <w:r w:rsidRPr="00595358">
              <w:rPr>
                <w:rFonts w:cstheme="minorHAnsi"/>
                <w:b/>
                <w:color w:val="FFFFFF" w:themeColor="background1"/>
              </w:rPr>
              <w:br w:type="page"/>
            </w:r>
            <w:r w:rsidRPr="004A4080">
              <w:rPr>
                <w:rFonts w:cstheme="minorHAnsi"/>
                <w:b/>
              </w:rPr>
              <w:t>Fire Risk Assessment Action Plan</w:t>
            </w:r>
          </w:p>
          <w:p w14:paraId="5551E368" w14:textId="77777777" w:rsidR="00DE6907" w:rsidRPr="00595358" w:rsidRDefault="00DE6907" w:rsidP="007A1FDC">
            <w:pPr>
              <w:pStyle w:val="ListParagraph"/>
              <w:spacing w:before="120" w:after="120"/>
              <w:ind w:left="0"/>
              <w:contextualSpacing w:val="0"/>
              <w:rPr>
                <w:rFonts w:cstheme="minorHAnsi"/>
                <w:b/>
              </w:rPr>
            </w:pPr>
            <w:r w:rsidRPr="00595358">
              <w:rPr>
                <w:rFonts w:cstheme="minorHAnsi"/>
                <w:b/>
              </w:rPr>
              <w:t>Deficiency/Rectification summary</w:t>
            </w:r>
          </w:p>
        </w:tc>
        <w:tc>
          <w:tcPr>
            <w:tcW w:w="1055" w:type="dxa"/>
            <w:tcBorders>
              <w:left w:val="single" w:sz="4" w:space="0" w:color="auto"/>
            </w:tcBorders>
            <w:shd w:val="clear" w:color="auto" w:fill="D5DCE4" w:themeFill="text2" w:themeFillTint="33"/>
            <w:vAlign w:val="center"/>
          </w:tcPr>
          <w:p w14:paraId="418DE4AC" w14:textId="77777777" w:rsidR="00DE6907" w:rsidRPr="00595358" w:rsidRDefault="00DE6907" w:rsidP="007A1FDC">
            <w:pPr>
              <w:pStyle w:val="ListParagraph"/>
              <w:spacing w:before="120" w:after="120"/>
              <w:ind w:left="0"/>
              <w:contextualSpacing w:val="0"/>
              <w:rPr>
                <w:rFonts w:cstheme="minorHAnsi"/>
                <w:b/>
                <w:sz w:val="18"/>
                <w:szCs w:val="18"/>
              </w:rPr>
            </w:pPr>
            <w:r w:rsidRPr="00595358">
              <w:rPr>
                <w:rFonts w:cstheme="minorHAnsi"/>
                <w:b/>
              </w:rPr>
              <w:t>Due by date</w:t>
            </w:r>
          </w:p>
        </w:tc>
        <w:tc>
          <w:tcPr>
            <w:tcW w:w="1256" w:type="dxa"/>
            <w:shd w:val="clear" w:color="auto" w:fill="D5DCE4" w:themeFill="text2" w:themeFillTint="33"/>
            <w:vAlign w:val="center"/>
          </w:tcPr>
          <w:p w14:paraId="7B8A76CB" w14:textId="77777777" w:rsidR="00DE6907" w:rsidRPr="00595358" w:rsidRDefault="00DE6907" w:rsidP="007A1FDC">
            <w:pPr>
              <w:pStyle w:val="ListParagraph"/>
              <w:spacing w:before="120" w:after="120"/>
              <w:ind w:left="0"/>
              <w:contextualSpacing w:val="0"/>
              <w:rPr>
                <w:rFonts w:cstheme="minorHAnsi"/>
                <w:b/>
              </w:rPr>
            </w:pPr>
            <w:r w:rsidRPr="00595358">
              <w:rPr>
                <w:rFonts w:cstheme="minorHAnsi"/>
                <w:b/>
              </w:rPr>
              <w:t>Action by</w:t>
            </w:r>
          </w:p>
        </w:tc>
        <w:tc>
          <w:tcPr>
            <w:tcW w:w="1955" w:type="dxa"/>
            <w:shd w:val="clear" w:color="auto" w:fill="D5DCE4" w:themeFill="text2" w:themeFillTint="33"/>
            <w:vAlign w:val="center"/>
          </w:tcPr>
          <w:p w14:paraId="09FC418F" w14:textId="77777777" w:rsidR="00DE6907" w:rsidRPr="00595358" w:rsidRDefault="00DE6907" w:rsidP="007A1FDC">
            <w:pPr>
              <w:pStyle w:val="ListParagraph"/>
              <w:spacing w:before="120" w:after="120"/>
              <w:ind w:left="0"/>
              <w:contextualSpacing w:val="0"/>
              <w:rPr>
                <w:rFonts w:cstheme="minorHAnsi"/>
                <w:b/>
              </w:rPr>
            </w:pPr>
            <w:r w:rsidRPr="00595358">
              <w:rPr>
                <w:rFonts w:cstheme="minorHAnsi"/>
                <w:b/>
              </w:rPr>
              <w:t>Completion date</w:t>
            </w:r>
          </w:p>
        </w:tc>
      </w:tr>
      <w:tr w:rsidR="00DE6907" w:rsidRPr="00595358" w14:paraId="760CD886" w14:textId="77777777" w:rsidTr="007A1FDC">
        <w:trPr>
          <w:trHeight w:val="794"/>
        </w:trPr>
        <w:tc>
          <w:tcPr>
            <w:tcW w:w="10065" w:type="dxa"/>
            <w:gridSpan w:val="4"/>
            <w:tcBorders>
              <w:top w:val="single" w:sz="4" w:space="0" w:color="auto"/>
              <w:bottom w:val="single" w:sz="4" w:space="0" w:color="auto"/>
            </w:tcBorders>
            <w:vAlign w:val="center"/>
          </w:tcPr>
          <w:p w14:paraId="1C048FC9" w14:textId="3FF2E3E9" w:rsidR="00DE6907" w:rsidRPr="00595358" w:rsidRDefault="00EA59FD" w:rsidP="007A1FDC">
            <w:pPr>
              <w:pStyle w:val="ListParagraph"/>
              <w:ind w:left="0"/>
              <w:contextualSpacing w:val="0"/>
              <w:rPr>
                <w:rFonts w:cstheme="minorHAnsi"/>
              </w:rPr>
            </w:pPr>
            <w:hyperlink w:anchor="_2._Fire_Detection" w:history="1">
              <w:r w:rsidR="00DE6907" w:rsidRPr="004A4080">
                <w:rPr>
                  <w:rStyle w:val="Hyperlink"/>
                  <w:rFonts w:cstheme="minorHAnsi"/>
                </w:rPr>
                <w:t>2. Fire Detection System</w:t>
              </w:r>
            </w:hyperlink>
          </w:p>
        </w:tc>
      </w:tr>
      <w:tr w:rsidR="00DE6907" w:rsidRPr="00595358" w14:paraId="590071D0" w14:textId="77777777" w:rsidTr="007A1FDC">
        <w:trPr>
          <w:trHeight w:val="794"/>
        </w:trPr>
        <w:tc>
          <w:tcPr>
            <w:tcW w:w="5799" w:type="dxa"/>
            <w:tcBorders>
              <w:top w:val="single" w:sz="4" w:space="0" w:color="auto"/>
              <w:bottom w:val="single" w:sz="4" w:space="0" w:color="auto"/>
            </w:tcBorders>
            <w:vAlign w:val="center"/>
          </w:tcPr>
          <w:p w14:paraId="65DB89F5" w14:textId="77777777" w:rsidR="00DE6907" w:rsidRPr="00595358" w:rsidRDefault="00DE6907" w:rsidP="007A1FDC">
            <w:pPr>
              <w:pStyle w:val="ListParagraph"/>
              <w:spacing w:before="120" w:after="120"/>
              <w:ind w:left="0"/>
              <w:contextualSpacing w:val="0"/>
              <w:rPr>
                <w:rFonts w:cstheme="minorHAnsi"/>
              </w:rPr>
            </w:pPr>
            <w:bookmarkStart w:id="5" w:name="_Hlk55402006"/>
            <w:r>
              <w:t>2.1 Contact Black Box and request an inventory of all smoke detectors across the whole site and ask for evidence that each detector, including void detectors in gym and the high level ones in sports hall, are tested on annual basis</w:t>
            </w:r>
          </w:p>
        </w:tc>
        <w:tc>
          <w:tcPr>
            <w:tcW w:w="1055" w:type="dxa"/>
            <w:vAlign w:val="center"/>
          </w:tcPr>
          <w:p w14:paraId="324870D1" w14:textId="77777777" w:rsidR="00DE6907" w:rsidRPr="00595358" w:rsidRDefault="00DE6907" w:rsidP="007A1FDC">
            <w:pPr>
              <w:pStyle w:val="ListParagraph"/>
              <w:spacing w:before="120" w:after="120"/>
              <w:ind w:left="0"/>
              <w:contextualSpacing w:val="0"/>
              <w:rPr>
                <w:rFonts w:cstheme="minorHAnsi"/>
              </w:rPr>
            </w:pPr>
            <w:r w:rsidRPr="00595358">
              <w:rPr>
                <w:rFonts w:cstheme="minorHAnsi"/>
              </w:rPr>
              <w:t>3</w:t>
            </w:r>
            <w:r>
              <w:rPr>
                <w:rFonts w:cstheme="minorHAnsi"/>
              </w:rPr>
              <w:t>0/05</w:t>
            </w:r>
            <w:r w:rsidRPr="00595358">
              <w:rPr>
                <w:rFonts w:cstheme="minorHAnsi"/>
              </w:rPr>
              <w:t>/21</w:t>
            </w:r>
          </w:p>
        </w:tc>
        <w:tc>
          <w:tcPr>
            <w:tcW w:w="1256" w:type="dxa"/>
            <w:shd w:val="clear" w:color="auto" w:fill="FFC000"/>
            <w:vAlign w:val="center"/>
          </w:tcPr>
          <w:p w14:paraId="201CE296" w14:textId="77777777" w:rsidR="00DE6907" w:rsidRPr="00595358" w:rsidRDefault="00DE6907" w:rsidP="007A1FDC">
            <w:pPr>
              <w:pStyle w:val="ListParagraph"/>
              <w:spacing w:before="120" w:after="120"/>
              <w:ind w:left="0"/>
              <w:contextualSpacing w:val="0"/>
              <w:rPr>
                <w:rFonts w:cstheme="minorHAnsi"/>
                <w:b/>
              </w:rPr>
            </w:pPr>
            <w:r w:rsidRPr="00595358">
              <w:rPr>
                <w:rFonts w:cstheme="minorHAnsi"/>
                <w:b/>
              </w:rPr>
              <w:t>S</w:t>
            </w:r>
            <w:r>
              <w:rPr>
                <w:rFonts w:cstheme="minorHAnsi"/>
                <w:b/>
              </w:rPr>
              <w:t>D/GH</w:t>
            </w:r>
          </w:p>
        </w:tc>
        <w:tc>
          <w:tcPr>
            <w:tcW w:w="1955" w:type="dxa"/>
            <w:vAlign w:val="center"/>
          </w:tcPr>
          <w:p w14:paraId="0F2D541C" w14:textId="77777777" w:rsidR="00DE6907" w:rsidRPr="00595358" w:rsidRDefault="00DE6907" w:rsidP="007A1FDC">
            <w:pPr>
              <w:pStyle w:val="ListParagraph"/>
              <w:spacing w:before="120" w:after="120"/>
              <w:ind w:left="0"/>
              <w:contextualSpacing w:val="0"/>
              <w:rPr>
                <w:rFonts w:cstheme="minorHAnsi"/>
              </w:rPr>
            </w:pPr>
          </w:p>
        </w:tc>
      </w:tr>
      <w:bookmarkEnd w:id="5"/>
      <w:tr w:rsidR="00DE6907" w:rsidRPr="00595358" w14:paraId="09FC244C" w14:textId="77777777" w:rsidTr="007A1FDC">
        <w:trPr>
          <w:trHeight w:val="794"/>
        </w:trPr>
        <w:tc>
          <w:tcPr>
            <w:tcW w:w="10065" w:type="dxa"/>
            <w:gridSpan w:val="4"/>
            <w:tcBorders>
              <w:top w:val="single" w:sz="4" w:space="0" w:color="auto"/>
              <w:bottom w:val="single" w:sz="4" w:space="0" w:color="auto"/>
            </w:tcBorders>
            <w:vAlign w:val="center"/>
          </w:tcPr>
          <w:p w14:paraId="011B28E2" w14:textId="304ABAD3" w:rsidR="00DE6907" w:rsidRPr="00595358" w:rsidRDefault="00DE6907" w:rsidP="007A1FDC">
            <w:pPr>
              <w:pStyle w:val="ListParagraph"/>
              <w:spacing w:before="120" w:after="120"/>
              <w:ind w:left="0"/>
              <w:contextualSpacing w:val="0"/>
              <w:rPr>
                <w:rFonts w:cstheme="minorHAnsi"/>
              </w:rPr>
            </w:pPr>
            <w:r>
              <w:fldChar w:fldCharType="begin"/>
            </w:r>
            <w:r>
              <w:instrText>HYPERLINK  \l "_4._Fire_Fighting"</w:instrText>
            </w:r>
            <w:r>
              <w:fldChar w:fldCharType="separate"/>
            </w:r>
            <w:r w:rsidRPr="00320DCB">
              <w:rPr>
                <w:rStyle w:val="Hyperlink"/>
                <w:rFonts w:cstheme="minorHAnsi"/>
              </w:rPr>
              <w:t>4. Fire-fighting equipment</w:t>
            </w:r>
            <w:r>
              <w:rPr>
                <w:rStyle w:val="Hyperlink"/>
                <w:rFonts w:cstheme="minorHAnsi"/>
              </w:rPr>
              <w:fldChar w:fldCharType="end"/>
            </w:r>
          </w:p>
        </w:tc>
      </w:tr>
      <w:tr w:rsidR="00DE6907" w:rsidRPr="00595358" w14:paraId="254975E0" w14:textId="77777777" w:rsidTr="007A1FDC">
        <w:trPr>
          <w:trHeight w:val="794"/>
        </w:trPr>
        <w:tc>
          <w:tcPr>
            <w:tcW w:w="5799" w:type="dxa"/>
            <w:tcBorders>
              <w:top w:val="single" w:sz="4" w:space="0" w:color="auto"/>
              <w:bottom w:val="single" w:sz="4" w:space="0" w:color="auto"/>
            </w:tcBorders>
            <w:vAlign w:val="center"/>
          </w:tcPr>
          <w:p w14:paraId="290921F2" w14:textId="51FB2937" w:rsidR="00DE6907" w:rsidRDefault="00EA59FD" w:rsidP="007A1FDC">
            <w:pPr>
              <w:pStyle w:val="Heading2"/>
              <w:outlineLvl w:val="1"/>
            </w:pPr>
            <w:hyperlink w:anchor="_Fire_Fighting_Hazards" w:history="1">
              <w:bookmarkStart w:id="6" w:name="_Toc65693055"/>
              <w:r w:rsidR="00DE6907" w:rsidRPr="00DE6907">
                <w:rPr>
                  <w:rStyle w:val="Hyperlink"/>
                </w:rPr>
                <w:t>Fire Fighting Hazards - 1</w:t>
              </w:r>
              <w:bookmarkEnd w:id="6"/>
            </w:hyperlink>
          </w:p>
          <w:p w14:paraId="5E6817F1" w14:textId="77777777" w:rsidR="00DE6907" w:rsidRPr="00595358" w:rsidRDefault="00DE6907" w:rsidP="007A1FDC">
            <w:pPr>
              <w:pStyle w:val="ListParagraph"/>
              <w:spacing w:before="120" w:after="120"/>
              <w:ind w:left="0"/>
              <w:contextualSpacing w:val="0"/>
              <w:rPr>
                <w:rFonts w:cstheme="minorHAnsi"/>
              </w:rPr>
            </w:pPr>
            <w:r w:rsidRPr="00FE0011">
              <w:rPr>
                <w:b/>
                <w:bCs/>
              </w:rPr>
              <w:t>Green Lane</w:t>
            </w:r>
            <w:r>
              <w:t>: Obtain the correct signage to be displayed above the fire extinguishers at top of 2</w:t>
            </w:r>
            <w:r w:rsidRPr="002A05AF">
              <w:rPr>
                <w:vertAlign w:val="superscript"/>
              </w:rPr>
              <w:t>nd</w:t>
            </w:r>
            <w:r>
              <w:t xml:space="preserve"> staircase.</w:t>
            </w:r>
          </w:p>
        </w:tc>
        <w:tc>
          <w:tcPr>
            <w:tcW w:w="1055" w:type="dxa"/>
            <w:vAlign w:val="center"/>
          </w:tcPr>
          <w:p w14:paraId="5A6B64A2" w14:textId="77777777" w:rsidR="00DE6907" w:rsidRPr="00595358" w:rsidRDefault="00DE6907" w:rsidP="007A1FDC">
            <w:pPr>
              <w:spacing w:before="120" w:after="120"/>
              <w:rPr>
                <w:rFonts w:cstheme="minorHAnsi"/>
              </w:rPr>
            </w:pPr>
            <w:r w:rsidRPr="00595358">
              <w:rPr>
                <w:rFonts w:cstheme="minorHAnsi"/>
              </w:rPr>
              <w:t>31/</w:t>
            </w:r>
            <w:r>
              <w:rPr>
                <w:rFonts w:cstheme="minorHAnsi"/>
              </w:rPr>
              <w:t>03</w:t>
            </w:r>
            <w:r w:rsidRPr="00595358">
              <w:rPr>
                <w:rFonts w:cstheme="minorHAnsi"/>
              </w:rPr>
              <w:t>/2</w:t>
            </w:r>
            <w:r>
              <w:rPr>
                <w:rFonts w:cstheme="minorHAnsi"/>
              </w:rPr>
              <w:t>1</w:t>
            </w:r>
          </w:p>
        </w:tc>
        <w:tc>
          <w:tcPr>
            <w:tcW w:w="1256" w:type="dxa"/>
            <w:shd w:val="clear" w:color="auto" w:fill="FFC000"/>
            <w:vAlign w:val="center"/>
          </w:tcPr>
          <w:p w14:paraId="6500888B" w14:textId="77777777" w:rsidR="00DE6907" w:rsidRPr="00595358" w:rsidRDefault="00DE6907" w:rsidP="007A1FDC">
            <w:pPr>
              <w:spacing w:before="120" w:after="120"/>
              <w:rPr>
                <w:rFonts w:cstheme="minorHAnsi"/>
                <w:b/>
              </w:rPr>
            </w:pPr>
            <w:r>
              <w:rPr>
                <w:rFonts w:cstheme="minorHAnsi"/>
                <w:b/>
              </w:rPr>
              <w:t>SD</w:t>
            </w:r>
          </w:p>
        </w:tc>
        <w:tc>
          <w:tcPr>
            <w:tcW w:w="1955" w:type="dxa"/>
            <w:vAlign w:val="center"/>
          </w:tcPr>
          <w:p w14:paraId="608339B3" w14:textId="23C64AB0" w:rsidR="00DE6907" w:rsidRPr="00595358" w:rsidRDefault="003D39BE" w:rsidP="007A1FDC">
            <w:pPr>
              <w:spacing w:before="120" w:after="120"/>
              <w:rPr>
                <w:rFonts w:cstheme="minorHAnsi"/>
              </w:rPr>
            </w:pPr>
            <w:r>
              <w:rPr>
                <w:rFonts w:cstheme="minorHAnsi"/>
              </w:rPr>
              <w:t>10/03/2021</w:t>
            </w:r>
          </w:p>
        </w:tc>
      </w:tr>
      <w:tr w:rsidR="00DE6907" w:rsidRPr="00595358" w14:paraId="27C5BAFD" w14:textId="77777777" w:rsidTr="007A1FDC">
        <w:trPr>
          <w:trHeight w:val="794"/>
        </w:trPr>
        <w:tc>
          <w:tcPr>
            <w:tcW w:w="10065" w:type="dxa"/>
            <w:gridSpan w:val="4"/>
            <w:tcBorders>
              <w:top w:val="single" w:sz="4" w:space="0" w:color="auto"/>
              <w:bottom w:val="single" w:sz="4" w:space="0" w:color="auto"/>
            </w:tcBorders>
            <w:vAlign w:val="center"/>
          </w:tcPr>
          <w:p w14:paraId="0E3BD0CB" w14:textId="678B53B9" w:rsidR="00DE6907" w:rsidRPr="00595358" w:rsidRDefault="00EA59FD" w:rsidP="007A1FDC">
            <w:pPr>
              <w:pStyle w:val="ListParagraph"/>
              <w:spacing w:before="120" w:after="120"/>
              <w:ind w:left="0"/>
              <w:contextualSpacing w:val="0"/>
              <w:rPr>
                <w:rFonts w:cstheme="minorHAnsi"/>
              </w:rPr>
            </w:pPr>
            <w:hyperlink w:anchor="_6._Sources_of" w:history="1">
              <w:r w:rsidR="00DE6907" w:rsidRPr="00DE6907">
                <w:rPr>
                  <w:rStyle w:val="Hyperlink"/>
                  <w:rFonts w:cstheme="minorHAnsi"/>
                </w:rPr>
                <w:t>6. Sources of ignition allowing fire to start</w:t>
              </w:r>
            </w:hyperlink>
          </w:p>
        </w:tc>
      </w:tr>
      <w:tr w:rsidR="00DE6907" w:rsidRPr="00595358" w14:paraId="5484F0F5" w14:textId="77777777" w:rsidTr="007A1FDC">
        <w:trPr>
          <w:trHeight w:val="794"/>
        </w:trPr>
        <w:tc>
          <w:tcPr>
            <w:tcW w:w="5799" w:type="dxa"/>
            <w:tcBorders>
              <w:top w:val="single" w:sz="4" w:space="0" w:color="auto"/>
              <w:bottom w:val="single" w:sz="4" w:space="0" w:color="auto"/>
            </w:tcBorders>
            <w:vAlign w:val="center"/>
          </w:tcPr>
          <w:p w14:paraId="67A33B13" w14:textId="77777777" w:rsidR="00DE6907" w:rsidRPr="00595358" w:rsidRDefault="00DE6907" w:rsidP="007A1FDC">
            <w:pPr>
              <w:pStyle w:val="ListParagraph"/>
              <w:spacing w:before="120" w:after="120"/>
              <w:ind w:left="0"/>
              <w:contextualSpacing w:val="0"/>
              <w:rPr>
                <w:rFonts w:cstheme="minorHAnsi"/>
              </w:rPr>
            </w:pPr>
            <w:r>
              <w:t xml:space="preserve">6.1 </w:t>
            </w:r>
            <w:r w:rsidRPr="006309C7">
              <w:rPr>
                <w:b/>
                <w:bCs/>
              </w:rPr>
              <w:t>Sixth Form</w:t>
            </w:r>
            <w:r>
              <w:t>: Confirm that fixed appliances and portable appliances (plus frequency of testing) are inspected in the Sixth form kitchen.</w:t>
            </w:r>
          </w:p>
        </w:tc>
        <w:tc>
          <w:tcPr>
            <w:tcW w:w="1055" w:type="dxa"/>
            <w:vAlign w:val="center"/>
          </w:tcPr>
          <w:p w14:paraId="7C1E2675" w14:textId="77777777" w:rsidR="00DE6907" w:rsidRPr="00595358" w:rsidRDefault="00DE6907" w:rsidP="007A1FDC">
            <w:pPr>
              <w:spacing w:before="120" w:after="120"/>
              <w:rPr>
                <w:rFonts w:cstheme="minorHAnsi"/>
              </w:rPr>
            </w:pPr>
            <w:r w:rsidRPr="00595358">
              <w:rPr>
                <w:rFonts w:cstheme="minorHAnsi"/>
              </w:rPr>
              <w:t>31/</w:t>
            </w:r>
            <w:r>
              <w:rPr>
                <w:rFonts w:cstheme="minorHAnsi"/>
              </w:rPr>
              <w:t>03</w:t>
            </w:r>
            <w:r w:rsidRPr="00595358">
              <w:rPr>
                <w:rFonts w:cstheme="minorHAnsi"/>
              </w:rPr>
              <w:t>/2</w:t>
            </w:r>
            <w:r>
              <w:rPr>
                <w:rFonts w:cstheme="minorHAnsi"/>
              </w:rPr>
              <w:t>1</w:t>
            </w:r>
          </w:p>
        </w:tc>
        <w:tc>
          <w:tcPr>
            <w:tcW w:w="1256" w:type="dxa"/>
            <w:shd w:val="clear" w:color="auto" w:fill="FFC000"/>
            <w:vAlign w:val="center"/>
          </w:tcPr>
          <w:p w14:paraId="2BB65F8D" w14:textId="77777777" w:rsidR="00DE6907" w:rsidRPr="00595358" w:rsidRDefault="00DE6907" w:rsidP="007A1FDC">
            <w:pPr>
              <w:spacing w:before="120" w:after="120"/>
              <w:rPr>
                <w:rFonts w:cstheme="minorHAnsi"/>
                <w:b/>
              </w:rPr>
            </w:pPr>
            <w:r>
              <w:rPr>
                <w:rFonts w:cstheme="minorHAnsi"/>
                <w:b/>
              </w:rPr>
              <w:t>GH</w:t>
            </w:r>
          </w:p>
        </w:tc>
        <w:tc>
          <w:tcPr>
            <w:tcW w:w="1955" w:type="dxa"/>
            <w:vAlign w:val="center"/>
          </w:tcPr>
          <w:p w14:paraId="0E7C603E" w14:textId="77777777" w:rsidR="00DE6907" w:rsidRPr="00595358" w:rsidRDefault="00DE6907" w:rsidP="007A1FDC">
            <w:pPr>
              <w:spacing w:before="120" w:after="120"/>
              <w:rPr>
                <w:rFonts w:cstheme="minorHAnsi"/>
              </w:rPr>
            </w:pPr>
          </w:p>
        </w:tc>
      </w:tr>
      <w:tr w:rsidR="00DE6907" w:rsidRPr="00595358" w14:paraId="67A38136" w14:textId="77777777" w:rsidTr="007A1FDC">
        <w:trPr>
          <w:trHeight w:val="794"/>
        </w:trPr>
        <w:tc>
          <w:tcPr>
            <w:tcW w:w="10065" w:type="dxa"/>
            <w:gridSpan w:val="4"/>
            <w:tcBorders>
              <w:top w:val="single" w:sz="4" w:space="0" w:color="auto"/>
              <w:bottom w:val="single" w:sz="4" w:space="0" w:color="auto"/>
            </w:tcBorders>
            <w:vAlign w:val="center"/>
          </w:tcPr>
          <w:p w14:paraId="0B1CB6F5" w14:textId="62D9C6D5" w:rsidR="00DE6907" w:rsidRPr="00595358" w:rsidRDefault="00EA59FD" w:rsidP="007A1FDC">
            <w:pPr>
              <w:pStyle w:val="ListParagraph"/>
              <w:spacing w:before="120" w:after="120"/>
              <w:ind w:left="0"/>
              <w:contextualSpacing w:val="0"/>
              <w:rPr>
                <w:rFonts w:cstheme="minorHAnsi"/>
              </w:rPr>
            </w:pPr>
            <w:hyperlink w:anchor="_7._Sources_of" w:history="1">
              <w:r w:rsidR="00DE6907">
                <w:t>7.</w:t>
              </w:r>
              <w:r w:rsidR="00DE6907" w:rsidRPr="00595358">
                <w:rPr>
                  <w:rStyle w:val="Hyperlink"/>
                  <w:rFonts w:cstheme="minorHAnsi"/>
                </w:rPr>
                <w:t xml:space="preserve"> Sources of </w:t>
              </w:r>
              <w:r w:rsidR="00DE6907">
                <w:rPr>
                  <w:rStyle w:val="Hyperlink"/>
                  <w:rFonts w:cstheme="minorHAnsi"/>
                </w:rPr>
                <w:t>f</w:t>
              </w:r>
              <w:r w:rsidR="00DE6907">
                <w:rPr>
                  <w:rStyle w:val="Hyperlink"/>
                </w:rPr>
                <w:t>uel</w:t>
              </w:r>
              <w:r w:rsidR="00DE6907" w:rsidRPr="00595358">
                <w:rPr>
                  <w:rStyle w:val="Hyperlink"/>
                  <w:rFonts w:cstheme="minorHAnsi"/>
                </w:rPr>
                <w:t xml:space="preserve"> allowing fire to </w:t>
              </w:r>
              <w:r w:rsidR="00DE6907">
                <w:rPr>
                  <w:rStyle w:val="Hyperlink"/>
                  <w:rFonts w:cstheme="minorHAnsi"/>
                </w:rPr>
                <w:t>g</w:t>
              </w:r>
              <w:r w:rsidR="00DE6907">
                <w:rPr>
                  <w:rStyle w:val="Hyperlink"/>
                </w:rPr>
                <w:t>row</w:t>
              </w:r>
            </w:hyperlink>
          </w:p>
        </w:tc>
      </w:tr>
      <w:tr w:rsidR="00DE6907" w:rsidRPr="00595358" w14:paraId="77D648F3" w14:textId="77777777" w:rsidTr="007A1FDC">
        <w:trPr>
          <w:trHeight w:val="794"/>
        </w:trPr>
        <w:tc>
          <w:tcPr>
            <w:tcW w:w="5799" w:type="dxa"/>
            <w:tcBorders>
              <w:top w:val="single" w:sz="4" w:space="0" w:color="auto"/>
              <w:bottom w:val="single" w:sz="4" w:space="0" w:color="auto"/>
            </w:tcBorders>
            <w:vAlign w:val="center"/>
          </w:tcPr>
          <w:p w14:paraId="06A0D4E7" w14:textId="77777777" w:rsidR="00DE6907" w:rsidRPr="00FE0011" w:rsidRDefault="00DE6907" w:rsidP="007A1FDC">
            <w:r>
              <w:t xml:space="preserve">7.1  </w:t>
            </w:r>
            <w:r w:rsidRPr="00C63FE4">
              <w:rPr>
                <w:b/>
                <w:bCs/>
              </w:rPr>
              <w:t>Green Lane School</w:t>
            </w:r>
            <w:r>
              <w:t>: Remove the damaged chair in corridor C27, which is no longer fire retardant. Remaining chairs to be sprayed with fire retardant solution.</w:t>
            </w:r>
          </w:p>
        </w:tc>
        <w:tc>
          <w:tcPr>
            <w:tcW w:w="1055" w:type="dxa"/>
            <w:vAlign w:val="center"/>
          </w:tcPr>
          <w:p w14:paraId="6314650D" w14:textId="77777777" w:rsidR="00DE6907" w:rsidRPr="00595358" w:rsidRDefault="00DE6907" w:rsidP="007A1FDC">
            <w:pPr>
              <w:spacing w:before="120" w:after="120"/>
              <w:rPr>
                <w:rFonts w:cstheme="minorHAnsi"/>
              </w:rPr>
            </w:pPr>
            <w:r>
              <w:rPr>
                <w:rFonts w:cstheme="minorHAnsi"/>
              </w:rPr>
              <w:t>30/03/21</w:t>
            </w:r>
          </w:p>
        </w:tc>
        <w:tc>
          <w:tcPr>
            <w:tcW w:w="1256" w:type="dxa"/>
            <w:shd w:val="clear" w:color="auto" w:fill="FFC000"/>
            <w:vAlign w:val="center"/>
          </w:tcPr>
          <w:p w14:paraId="20759A56" w14:textId="77777777" w:rsidR="00DE6907" w:rsidRPr="00595358" w:rsidRDefault="00DE6907" w:rsidP="007A1FDC">
            <w:pPr>
              <w:spacing w:before="120" w:after="120"/>
              <w:rPr>
                <w:rFonts w:cstheme="minorHAnsi"/>
                <w:b/>
              </w:rPr>
            </w:pPr>
            <w:r>
              <w:rPr>
                <w:rFonts w:cstheme="minorHAnsi"/>
                <w:b/>
              </w:rPr>
              <w:t>SD</w:t>
            </w:r>
          </w:p>
        </w:tc>
        <w:tc>
          <w:tcPr>
            <w:tcW w:w="1955" w:type="dxa"/>
            <w:vAlign w:val="center"/>
          </w:tcPr>
          <w:p w14:paraId="5AAE9D52" w14:textId="713A0DA5" w:rsidR="00DE6907" w:rsidRPr="00595358" w:rsidRDefault="008E3667" w:rsidP="007A1FDC">
            <w:pPr>
              <w:spacing w:before="120" w:after="120"/>
              <w:rPr>
                <w:rFonts w:cstheme="minorHAnsi"/>
              </w:rPr>
            </w:pPr>
            <w:r>
              <w:rPr>
                <w:rFonts w:cstheme="minorHAnsi"/>
              </w:rPr>
              <w:t>01/03/21</w:t>
            </w:r>
          </w:p>
        </w:tc>
      </w:tr>
      <w:tr w:rsidR="00DE6907" w:rsidRPr="00595358" w14:paraId="231CB695" w14:textId="77777777" w:rsidTr="007A1FDC">
        <w:trPr>
          <w:trHeight w:val="794"/>
        </w:trPr>
        <w:tc>
          <w:tcPr>
            <w:tcW w:w="5799" w:type="dxa"/>
            <w:tcBorders>
              <w:top w:val="single" w:sz="4" w:space="0" w:color="auto"/>
              <w:bottom w:val="single" w:sz="4" w:space="0" w:color="auto"/>
            </w:tcBorders>
            <w:vAlign w:val="center"/>
          </w:tcPr>
          <w:p w14:paraId="72B97D46" w14:textId="77777777" w:rsidR="00DE6907" w:rsidRPr="00FE0011" w:rsidRDefault="00DE6907" w:rsidP="007A1FDC">
            <w:r>
              <w:t xml:space="preserve">7.2  </w:t>
            </w:r>
            <w:r w:rsidRPr="00C63FE4">
              <w:rPr>
                <w:b/>
                <w:bCs/>
              </w:rPr>
              <w:t>Sixth Form</w:t>
            </w:r>
            <w:r>
              <w:t>: Chairs in corridor outside school office to be sprayed with fire retardant solution.</w:t>
            </w:r>
          </w:p>
        </w:tc>
        <w:tc>
          <w:tcPr>
            <w:tcW w:w="1055" w:type="dxa"/>
            <w:vAlign w:val="center"/>
          </w:tcPr>
          <w:p w14:paraId="5107CEF4" w14:textId="77777777" w:rsidR="00DE6907" w:rsidRPr="00595358" w:rsidRDefault="00DE6907" w:rsidP="007A1FDC">
            <w:pPr>
              <w:spacing w:before="120" w:after="120"/>
              <w:rPr>
                <w:rFonts w:cstheme="minorHAnsi"/>
              </w:rPr>
            </w:pPr>
            <w:r>
              <w:rPr>
                <w:rFonts w:cstheme="minorHAnsi"/>
              </w:rPr>
              <w:t>30/03/21</w:t>
            </w:r>
          </w:p>
        </w:tc>
        <w:tc>
          <w:tcPr>
            <w:tcW w:w="1256" w:type="dxa"/>
            <w:shd w:val="clear" w:color="auto" w:fill="FFC000"/>
            <w:vAlign w:val="center"/>
          </w:tcPr>
          <w:p w14:paraId="339B4F77" w14:textId="77777777" w:rsidR="00DE6907" w:rsidRPr="00595358" w:rsidRDefault="00DE6907" w:rsidP="007A1FDC">
            <w:pPr>
              <w:spacing w:before="120" w:after="120"/>
              <w:rPr>
                <w:rFonts w:cstheme="minorHAnsi"/>
                <w:b/>
              </w:rPr>
            </w:pPr>
            <w:r>
              <w:rPr>
                <w:rFonts w:cstheme="minorHAnsi"/>
                <w:b/>
              </w:rPr>
              <w:t>GH</w:t>
            </w:r>
          </w:p>
        </w:tc>
        <w:tc>
          <w:tcPr>
            <w:tcW w:w="1955" w:type="dxa"/>
            <w:vAlign w:val="center"/>
          </w:tcPr>
          <w:p w14:paraId="6844667D" w14:textId="77777777" w:rsidR="00DE6907" w:rsidRPr="00595358" w:rsidRDefault="00DE6907" w:rsidP="007A1FDC">
            <w:pPr>
              <w:spacing w:before="120" w:after="120"/>
              <w:rPr>
                <w:rFonts w:cstheme="minorHAnsi"/>
              </w:rPr>
            </w:pPr>
          </w:p>
        </w:tc>
      </w:tr>
      <w:tr w:rsidR="00DE6907" w:rsidRPr="00595358" w14:paraId="3B8DB1EA" w14:textId="77777777" w:rsidTr="007A1FDC">
        <w:trPr>
          <w:trHeight w:val="794"/>
        </w:trPr>
        <w:tc>
          <w:tcPr>
            <w:tcW w:w="10065" w:type="dxa"/>
            <w:gridSpan w:val="4"/>
            <w:tcBorders>
              <w:top w:val="single" w:sz="4" w:space="0" w:color="auto"/>
              <w:bottom w:val="single" w:sz="4" w:space="0" w:color="auto"/>
            </w:tcBorders>
            <w:vAlign w:val="center"/>
          </w:tcPr>
          <w:p w14:paraId="1F953E8F" w14:textId="475FDC8A" w:rsidR="00DE6907" w:rsidRPr="00595358" w:rsidRDefault="00EA59FD" w:rsidP="007A1FDC">
            <w:pPr>
              <w:spacing w:before="120" w:after="120"/>
              <w:rPr>
                <w:rFonts w:cstheme="minorHAnsi"/>
              </w:rPr>
            </w:pPr>
            <w:hyperlink w:anchor="_9._People_cannot" w:history="1">
              <w:r w:rsidR="00DE6907" w:rsidRPr="00DE6907">
                <w:rPr>
                  <w:rStyle w:val="Hyperlink"/>
                  <w:rFonts w:cstheme="minorHAnsi"/>
                </w:rPr>
                <w:t>9. People cannot safely evacuation in the event of a fire</w:t>
              </w:r>
            </w:hyperlink>
          </w:p>
        </w:tc>
      </w:tr>
      <w:tr w:rsidR="00DE6907" w:rsidRPr="00595358" w14:paraId="177697D2" w14:textId="77777777" w:rsidTr="007A1FDC">
        <w:trPr>
          <w:trHeight w:val="794"/>
        </w:trPr>
        <w:tc>
          <w:tcPr>
            <w:tcW w:w="5799" w:type="dxa"/>
            <w:tcBorders>
              <w:top w:val="single" w:sz="4" w:space="0" w:color="auto"/>
              <w:bottom w:val="single" w:sz="4" w:space="0" w:color="auto"/>
            </w:tcBorders>
            <w:vAlign w:val="center"/>
          </w:tcPr>
          <w:p w14:paraId="45EF402A" w14:textId="77777777" w:rsidR="00DE6907" w:rsidRDefault="00DE6907" w:rsidP="007A1FDC">
            <w:r w:rsidRPr="001D2209">
              <w:t xml:space="preserve">9.1  </w:t>
            </w:r>
            <w:r w:rsidRPr="001D2209">
              <w:rPr>
                <w:b/>
                <w:bCs/>
              </w:rPr>
              <w:t>Green Lane</w:t>
            </w:r>
            <w:r w:rsidRPr="001D2209">
              <w:t>: Door no. 1 and Door no.2 should change direction leading to exit by the Head Teachers Office.</w:t>
            </w:r>
          </w:p>
        </w:tc>
        <w:tc>
          <w:tcPr>
            <w:tcW w:w="1055" w:type="dxa"/>
            <w:vAlign w:val="center"/>
          </w:tcPr>
          <w:p w14:paraId="067D6327" w14:textId="77777777" w:rsidR="00DE6907" w:rsidRDefault="00DE6907" w:rsidP="007A1FDC">
            <w:pPr>
              <w:spacing w:before="120" w:after="120"/>
              <w:rPr>
                <w:rFonts w:cstheme="minorHAnsi"/>
              </w:rPr>
            </w:pPr>
            <w:r>
              <w:rPr>
                <w:rFonts w:cstheme="minorHAnsi"/>
              </w:rPr>
              <w:t>31/08/21</w:t>
            </w:r>
          </w:p>
        </w:tc>
        <w:tc>
          <w:tcPr>
            <w:tcW w:w="1256" w:type="dxa"/>
            <w:shd w:val="clear" w:color="auto" w:fill="FFC000"/>
            <w:vAlign w:val="center"/>
          </w:tcPr>
          <w:p w14:paraId="1351851F" w14:textId="77777777" w:rsidR="00DE6907" w:rsidRDefault="00DE6907" w:rsidP="007A1FDC">
            <w:pPr>
              <w:spacing w:before="120" w:after="120"/>
              <w:rPr>
                <w:rFonts w:cstheme="minorHAnsi"/>
                <w:b/>
              </w:rPr>
            </w:pPr>
            <w:r>
              <w:rPr>
                <w:rFonts w:cstheme="minorHAnsi"/>
                <w:b/>
              </w:rPr>
              <w:t>SD</w:t>
            </w:r>
          </w:p>
        </w:tc>
        <w:tc>
          <w:tcPr>
            <w:tcW w:w="1955" w:type="dxa"/>
            <w:vAlign w:val="center"/>
          </w:tcPr>
          <w:p w14:paraId="396CA159" w14:textId="092C0CF2" w:rsidR="00DE6907" w:rsidRPr="00595358" w:rsidRDefault="008E3667" w:rsidP="007A1FDC">
            <w:pPr>
              <w:spacing w:before="120" w:after="120"/>
              <w:rPr>
                <w:rFonts w:cstheme="minorHAnsi"/>
              </w:rPr>
            </w:pPr>
            <w:r>
              <w:rPr>
                <w:rFonts w:cstheme="minorHAnsi"/>
              </w:rPr>
              <w:t>TBA</w:t>
            </w:r>
            <w:r w:rsidR="003D39BE">
              <w:rPr>
                <w:rFonts w:cstheme="minorHAnsi"/>
              </w:rPr>
              <w:t xml:space="preserve"> 23/08/2021?</w:t>
            </w:r>
          </w:p>
        </w:tc>
      </w:tr>
    </w:tbl>
    <w:p w14:paraId="64AE8E76" w14:textId="77777777" w:rsidR="00DE6907" w:rsidRDefault="00DE6907">
      <w:r>
        <w:br w:type="page"/>
      </w:r>
    </w:p>
    <w:tbl>
      <w:tblPr>
        <w:tblStyle w:val="TableGrid"/>
        <w:tblpPr w:leftFromText="180" w:rightFromText="180" w:vertAnchor="text" w:horzAnchor="margin" w:tblpY="209"/>
        <w:tblW w:w="10065" w:type="dxa"/>
        <w:tblLook w:val="04A0" w:firstRow="1" w:lastRow="0" w:firstColumn="1" w:lastColumn="0" w:noHBand="0" w:noVBand="1"/>
      </w:tblPr>
      <w:tblGrid>
        <w:gridCol w:w="5799"/>
        <w:gridCol w:w="1055"/>
        <w:gridCol w:w="1256"/>
        <w:gridCol w:w="1955"/>
      </w:tblGrid>
      <w:tr w:rsidR="00DE6907" w:rsidRPr="00595358" w14:paraId="5A31063A" w14:textId="77777777" w:rsidTr="007A1FDC">
        <w:tc>
          <w:tcPr>
            <w:tcW w:w="5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5CD909B" w14:textId="77777777" w:rsidR="00DE6907" w:rsidRPr="004A4080" w:rsidRDefault="00DE6907" w:rsidP="00DE6907">
            <w:pPr>
              <w:pStyle w:val="ListParagraph"/>
              <w:spacing w:before="120" w:after="120"/>
              <w:ind w:left="0"/>
              <w:contextualSpacing w:val="0"/>
              <w:rPr>
                <w:rFonts w:cstheme="minorHAnsi"/>
                <w:b/>
              </w:rPr>
            </w:pPr>
            <w:r w:rsidRPr="00595358">
              <w:rPr>
                <w:rFonts w:cstheme="minorHAnsi"/>
                <w:b/>
                <w:sz w:val="20"/>
              </w:rPr>
              <w:lastRenderedPageBreak/>
              <w:br w:type="page"/>
            </w:r>
            <w:r w:rsidRPr="00595358">
              <w:rPr>
                <w:rFonts w:cstheme="minorHAnsi"/>
                <w:b/>
                <w:color w:val="FFFFFF" w:themeColor="background1"/>
              </w:rPr>
              <w:br w:type="page"/>
            </w:r>
            <w:r w:rsidRPr="00595358">
              <w:rPr>
                <w:rFonts w:cstheme="minorHAnsi"/>
                <w:b/>
                <w:color w:val="FFFFFF" w:themeColor="background1"/>
              </w:rPr>
              <w:br w:type="page"/>
            </w:r>
            <w:r w:rsidRPr="004A4080">
              <w:rPr>
                <w:rFonts w:cstheme="minorHAnsi"/>
                <w:b/>
              </w:rPr>
              <w:t>Fire Risk Assessment Action Plan</w:t>
            </w:r>
          </w:p>
          <w:p w14:paraId="6A317408" w14:textId="77777777" w:rsidR="00DE6907" w:rsidRPr="00595358" w:rsidRDefault="00DE6907" w:rsidP="00DE6907">
            <w:pPr>
              <w:pStyle w:val="ListParagraph"/>
              <w:spacing w:before="120" w:after="120"/>
              <w:ind w:left="0"/>
              <w:contextualSpacing w:val="0"/>
              <w:rPr>
                <w:rFonts w:cstheme="minorHAnsi"/>
                <w:b/>
              </w:rPr>
            </w:pPr>
            <w:r w:rsidRPr="00595358">
              <w:rPr>
                <w:rFonts w:cstheme="minorHAnsi"/>
                <w:b/>
              </w:rPr>
              <w:t>Deficiency/Rectification summary</w:t>
            </w:r>
          </w:p>
        </w:tc>
        <w:tc>
          <w:tcPr>
            <w:tcW w:w="1055" w:type="dxa"/>
            <w:tcBorders>
              <w:left w:val="single" w:sz="4" w:space="0" w:color="auto"/>
            </w:tcBorders>
            <w:shd w:val="clear" w:color="auto" w:fill="D5DCE4" w:themeFill="text2" w:themeFillTint="33"/>
            <w:vAlign w:val="center"/>
          </w:tcPr>
          <w:p w14:paraId="063D3C23" w14:textId="77777777" w:rsidR="00DE6907" w:rsidRPr="00595358" w:rsidRDefault="00DE6907" w:rsidP="00DE6907">
            <w:pPr>
              <w:pStyle w:val="ListParagraph"/>
              <w:spacing w:before="120" w:after="120"/>
              <w:ind w:left="0"/>
              <w:contextualSpacing w:val="0"/>
              <w:rPr>
                <w:rFonts w:cstheme="minorHAnsi"/>
                <w:b/>
                <w:sz w:val="18"/>
                <w:szCs w:val="18"/>
              </w:rPr>
            </w:pPr>
            <w:r w:rsidRPr="00595358">
              <w:rPr>
                <w:rFonts w:cstheme="minorHAnsi"/>
                <w:b/>
              </w:rPr>
              <w:t>Due by date</w:t>
            </w:r>
          </w:p>
        </w:tc>
        <w:tc>
          <w:tcPr>
            <w:tcW w:w="1256" w:type="dxa"/>
            <w:shd w:val="clear" w:color="auto" w:fill="D5DCE4" w:themeFill="text2" w:themeFillTint="33"/>
            <w:vAlign w:val="center"/>
          </w:tcPr>
          <w:p w14:paraId="7638CD66" w14:textId="77777777" w:rsidR="00DE6907" w:rsidRPr="00595358" w:rsidRDefault="00DE6907" w:rsidP="00DE6907">
            <w:pPr>
              <w:pStyle w:val="ListParagraph"/>
              <w:spacing w:before="120" w:after="120"/>
              <w:ind w:left="0"/>
              <w:contextualSpacing w:val="0"/>
              <w:rPr>
                <w:rFonts w:cstheme="minorHAnsi"/>
                <w:b/>
              </w:rPr>
            </w:pPr>
            <w:r w:rsidRPr="00595358">
              <w:rPr>
                <w:rFonts w:cstheme="minorHAnsi"/>
                <w:b/>
              </w:rPr>
              <w:t>Action by</w:t>
            </w:r>
          </w:p>
        </w:tc>
        <w:tc>
          <w:tcPr>
            <w:tcW w:w="1955" w:type="dxa"/>
            <w:shd w:val="clear" w:color="auto" w:fill="D5DCE4" w:themeFill="text2" w:themeFillTint="33"/>
            <w:vAlign w:val="center"/>
          </w:tcPr>
          <w:p w14:paraId="7C2CB537" w14:textId="77777777" w:rsidR="00DE6907" w:rsidRPr="00595358" w:rsidRDefault="00DE6907" w:rsidP="00DE6907">
            <w:pPr>
              <w:pStyle w:val="ListParagraph"/>
              <w:spacing w:before="120" w:after="120"/>
              <w:ind w:left="0"/>
              <w:contextualSpacing w:val="0"/>
              <w:rPr>
                <w:rFonts w:cstheme="minorHAnsi"/>
                <w:b/>
              </w:rPr>
            </w:pPr>
            <w:r w:rsidRPr="00595358">
              <w:rPr>
                <w:rFonts w:cstheme="minorHAnsi"/>
                <w:b/>
              </w:rPr>
              <w:t>Completion date</w:t>
            </w:r>
          </w:p>
        </w:tc>
      </w:tr>
      <w:tr w:rsidR="00DE6907" w:rsidRPr="00595358" w14:paraId="2B4C1D95" w14:textId="77777777" w:rsidTr="007A1FDC">
        <w:trPr>
          <w:trHeight w:val="794"/>
        </w:trPr>
        <w:tc>
          <w:tcPr>
            <w:tcW w:w="10065" w:type="dxa"/>
            <w:gridSpan w:val="4"/>
            <w:tcBorders>
              <w:top w:val="single" w:sz="4" w:space="0" w:color="auto"/>
              <w:bottom w:val="single" w:sz="4" w:space="0" w:color="auto"/>
            </w:tcBorders>
            <w:vAlign w:val="center"/>
          </w:tcPr>
          <w:p w14:paraId="3BAB0784" w14:textId="18FE7BAA" w:rsidR="00DE6907" w:rsidRPr="00595358" w:rsidRDefault="00EA59FD" w:rsidP="007A1FDC">
            <w:pPr>
              <w:spacing w:before="120" w:after="120"/>
              <w:rPr>
                <w:rFonts w:cstheme="minorHAnsi"/>
              </w:rPr>
            </w:pPr>
            <w:hyperlink w:anchor="_10._Emergency_planning" w:history="1">
              <w:r w:rsidR="00DE6907" w:rsidRPr="00DE6907">
                <w:rPr>
                  <w:rStyle w:val="Hyperlink"/>
                  <w:rFonts w:cstheme="minorHAnsi"/>
                </w:rPr>
                <w:t>10. Emergency Planning</w:t>
              </w:r>
            </w:hyperlink>
          </w:p>
        </w:tc>
      </w:tr>
      <w:tr w:rsidR="00DE6907" w:rsidRPr="00595358" w14:paraId="77A989EC" w14:textId="77777777" w:rsidTr="007A1FDC">
        <w:trPr>
          <w:trHeight w:val="794"/>
        </w:trPr>
        <w:tc>
          <w:tcPr>
            <w:tcW w:w="5799" w:type="dxa"/>
            <w:tcBorders>
              <w:top w:val="single" w:sz="4" w:space="0" w:color="auto"/>
              <w:bottom w:val="single" w:sz="4" w:space="0" w:color="auto"/>
            </w:tcBorders>
            <w:vAlign w:val="center"/>
          </w:tcPr>
          <w:p w14:paraId="2217B3AC" w14:textId="77777777" w:rsidR="00DE6907" w:rsidRPr="001D2209" w:rsidRDefault="00DE6907" w:rsidP="007A1FDC">
            <w:r>
              <w:t>10.1 – All schools to review Fire Warden refresher training in 2021.  Additional staff needed in Sixth form and all SLT’s that have become FW’s since October 2018 will require training.</w:t>
            </w:r>
          </w:p>
        </w:tc>
        <w:tc>
          <w:tcPr>
            <w:tcW w:w="1055" w:type="dxa"/>
            <w:vAlign w:val="center"/>
          </w:tcPr>
          <w:p w14:paraId="02549F76" w14:textId="77777777" w:rsidR="00DE6907" w:rsidRDefault="00DE6907" w:rsidP="007A1FDC">
            <w:pPr>
              <w:spacing w:before="120" w:after="120"/>
              <w:rPr>
                <w:rFonts w:cstheme="minorHAnsi"/>
              </w:rPr>
            </w:pPr>
            <w:r>
              <w:rPr>
                <w:rFonts w:cstheme="minorHAnsi"/>
              </w:rPr>
              <w:t>31/08/21</w:t>
            </w:r>
          </w:p>
        </w:tc>
        <w:tc>
          <w:tcPr>
            <w:tcW w:w="1256" w:type="dxa"/>
            <w:shd w:val="clear" w:color="auto" w:fill="FFC000"/>
            <w:vAlign w:val="center"/>
          </w:tcPr>
          <w:p w14:paraId="03761A68" w14:textId="77777777" w:rsidR="00DE6907" w:rsidRDefault="00DE6907" w:rsidP="007A1FDC">
            <w:pPr>
              <w:spacing w:before="120" w:after="120"/>
              <w:rPr>
                <w:rFonts w:cstheme="minorHAnsi"/>
                <w:b/>
              </w:rPr>
            </w:pPr>
            <w:r>
              <w:rPr>
                <w:rFonts w:cstheme="minorHAnsi"/>
                <w:b/>
              </w:rPr>
              <w:t>HT/SBM</w:t>
            </w:r>
          </w:p>
        </w:tc>
        <w:tc>
          <w:tcPr>
            <w:tcW w:w="1955" w:type="dxa"/>
            <w:vAlign w:val="center"/>
          </w:tcPr>
          <w:p w14:paraId="64DFC586" w14:textId="77777777" w:rsidR="00DE6907" w:rsidRPr="00595358" w:rsidRDefault="00DE6907" w:rsidP="007A1FDC">
            <w:pPr>
              <w:spacing w:before="120" w:after="120"/>
              <w:rPr>
                <w:rFonts w:cstheme="minorHAnsi"/>
              </w:rPr>
            </w:pPr>
          </w:p>
        </w:tc>
      </w:tr>
    </w:tbl>
    <w:p w14:paraId="0A3697FE" w14:textId="731697A1" w:rsidR="00EA0DE9" w:rsidRDefault="00EA0DE9">
      <w:pPr>
        <w:rPr>
          <w:rFonts w:ascii="Arial" w:hAnsi="Arial" w:cs="Arial"/>
          <w:b/>
          <w:color w:val="AE9494"/>
          <w:sz w:val="30"/>
          <w:szCs w:val="30"/>
        </w:rPr>
      </w:pPr>
      <w:r>
        <w:rPr>
          <w:rFonts w:ascii="Arial" w:hAnsi="Arial" w:cs="Arial"/>
          <w:b/>
          <w:color w:val="AE9494"/>
          <w:sz w:val="30"/>
          <w:szCs w:val="30"/>
        </w:rPr>
        <w:br w:type="page"/>
      </w:r>
    </w:p>
    <w:p w14:paraId="155E8832" w14:textId="5EC36CED" w:rsidR="00BD18E7" w:rsidRDefault="003E0F1E" w:rsidP="00EA0DE9">
      <w:pPr>
        <w:pStyle w:val="Heading1"/>
      </w:pPr>
      <w:bookmarkStart w:id="7" w:name="_Toc65693056"/>
      <w:r>
        <w:lastRenderedPageBreak/>
        <w:t>1. School Description</w:t>
      </w:r>
      <w:bookmarkEnd w:id="7"/>
    </w:p>
    <w:tbl>
      <w:tblPr>
        <w:tblStyle w:val="TableGrid"/>
        <w:tblW w:w="10500" w:type="dxa"/>
        <w:tblLayout w:type="fixed"/>
        <w:tblLook w:val="04A0" w:firstRow="1" w:lastRow="0" w:firstColumn="1" w:lastColumn="0" w:noHBand="0" w:noVBand="1"/>
        <w:tblCaption w:val="section_2"/>
      </w:tblPr>
      <w:tblGrid>
        <w:gridCol w:w="4500"/>
        <w:gridCol w:w="6000"/>
      </w:tblGrid>
      <w:tr w:rsidR="00EA0DE9" w14:paraId="56CACE44" w14:textId="77777777" w:rsidTr="00EA0DE9">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23A7192E" w14:textId="77777777" w:rsidR="00EA0DE9" w:rsidRDefault="00EA0DE9">
            <w:r>
              <w:rPr>
                <w:rFonts w:ascii="Arial" w:hAnsi="Arial" w:cs="Arial"/>
                <w:b/>
              </w:rPr>
              <w:t>Description of School Premises</w:t>
            </w:r>
          </w:p>
          <w:p w14:paraId="2B66BEC7" w14:textId="1F5933EF" w:rsidR="00EA0DE9" w:rsidRPr="002553C2" w:rsidRDefault="00EA0DE9" w:rsidP="00EA0DE9">
            <w:pPr>
              <w:rPr>
                <w:rFonts w:ascii="Arial Narrow" w:hAnsi="Arial Narrow" w:cs="Arial"/>
              </w:rPr>
            </w:pPr>
            <w:r w:rsidRPr="002B1F82">
              <w:rPr>
                <w:rFonts w:ascii="Arial Narrow" w:hAnsi="Arial Narrow" w:cs="Arial"/>
              </w:rPr>
              <w:t xml:space="preserve">Fox Wood School, Green Lane Community Special School and Woolston </w:t>
            </w:r>
            <w:r w:rsidRPr="002553C2">
              <w:rPr>
                <w:rFonts w:ascii="Arial Narrow" w:hAnsi="Arial Narrow" w:cs="Arial"/>
              </w:rPr>
              <w:t xml:space="preserve">Sixth Form College are all located in one building forming the Woolston Learning Village.  Foxwood School and Green Lane School caters for pupils between the ages of 4 to 16. Woolston Sixth Form College is an educational establishment for 16 – 19 year </w:t>
            </w:r>
            <w:r w:rsidR="00DE6907" w:rsidRPr="002553C2">
              <w:rPr>
                <w:rFonts w:ascii="Arial Narrow" w:hAnsi="Arial Narrow" w:cs="Arial"/>
              </w:rPr>
              <w:t>old’s</w:t>
            </w:r>
            <w:r w:rsidRPr="002553C2">
              <w:rPr>
                <w:rFonts w:ascii="Arial Narrow" w:hAnsi="Arial Narrow" w:cs="Arial"/>
              </w:rPr>
              <w:t>.</w:t>
            </w:r>
            <w:r>
              <w:rPr>
                <w:rFonts w:ascii="Arial Narrow" w:hAnsi="Arial Narrow" w:cs="Arial"/>
              </w:rPr>
              <w:t xml:space="preserve">  </w:t>
            </w:r>
          </w:p>
          <w:p w14:paraId="1FB1A399" w14:textId="77777777" w:rsidR="00EA0DE9" w:rsidRPr="002553C2" w:rsidRDefault="00EA0DE9" w:rsidP="00EA0DE9">
            <w:pPr>
              <w:ind w:left="34" w:hanging="34"/>
              <w:rPr>
                <w:rFonts w:ascii="Arial Narrow" w:hAnsi="Arial Narrow" w:cs="Arial"/>
              </w:rPr>
            </w:pPr>
          </w:p>
          <w:p w14:paraId="7CDDED1C" w14:textId="77777777" w:rsidR="00EA0DE9" w:rsidRPr="002B1F82" w:rsidRDefault="00EA0DE9" w:rsidP="00EA0DE9">
            <w:pPr>
              <w:rPr>
                <w:rFonts w:ascii="Arial Narrow" w:hAnsi="Arial Narrow" w:cs="Arial"/>
              </w:rPr>
            </w:pPr>
            <w:r w:rsidRPr="002553C2">
              <w:rPr>
                <w:rFonts w:ascii="Arial Narrow" w:hAnsi="Arial Narrow" w:cs="Arial"/>
              </w:rPr>
              <w:t xml:space="preserve">Fox Wood School and the Six Form College were both built in 2014 and are single story buildings. </w:t>
            </w:r>
            <w:r>
              <w:rPr>
                <w:rFonts w:ascii="Arial Narrow" w:hAnsi="Arial Narrow" w:cs="Arial"/>
              </w:rPr>
              <w:t xml:space="preserve">The </w:t>
            </w:r>
            <w:r w:rsidRPr="002553C2">
              <w:rPr>
                <w:rFonts w:ascii="Arial Narrow" w:hAnsi="Arial Narrow" w:cs="Arial"/>
              </w:rPr>
              <w:t>Sixth Form building was part of the old Woolston High School – science and technology block but was totally refurbished in 2014.   Part of Green Lane Community</w:t>
            </w:r>
            <w:r w:rsidRPr="002B1F82">
              <w:rPr>
                <w:rFonts w:ascii="Arial Narrow" w:hAnsi="Arial Narrow" w:cs="Arial"/>
              </w:rPr>
              <w:t xml:space="preserve"> Special School dates back to the early 70’s, but underwent a complete refurbishment in 2014.  The schools are linked by internal corridors and share some facilities such as the main kitchen facilities, Hydro pool and sports hall.  The external play areas are segregated for each building.</w:t>
            </w:r>
          </w:p>
          <w:p w14:paraId="68DE44C7" w14:textId="77777777" w:rsidR="00EA0DE9" w:rsidRPr="002B1F82" w:rsidRDefault="00EA0DE9" w:rsidP="00EA0DE9">
            <w:pPr>
              <w:ind w:left="720" w:hanging="720"/>
              <w:rPr>
                <w:rFonts w:ascii="Arial Narrow" w:hAnsi="Arial Narrow" w:cs="Arial"/>
              </w:rPr>
            </w:pPr>
          </w:p>
          <w:p w14:paraId="32017F01" w14:textId="77777777" w:rsidR="00EA0DE9" w:rsidRPr="002553C2" w:rsidRDefault="00EA0DE9" w:rsidP="00EA0DE9">
            <w:pPr>
              <w:rPr>
                <w:rFonts w:ascii="Arial Narrow" w:hAnsi="Arial Narrow" w:cs="Arial"/>
              </w:rPr>
            </w:pPr>
            <w:r w:rsidRPr="002B1F82">
              <w:rPr>
                <w:rFonts w:ascii="Arial Narrow" w:hAnsi="Arial Narrow" w:cs="Arial"/>
              </w:rPr>
              <w:t xml:space="preserve">The class sizes vary from 8 to 10 children in both Fox Wood School and Green Lane Special School, with approximately 140 staff split between both schools.  Other persons working in the two schools on a daily basis include those employed through WBC LA including Cleaners and Kitchen Staff plus independent Teaching Staff and nursing / medical professionals.  The </w:t>
            </w:r>
            <w:r w:rsidRPr="002553C2">
              <w:rPr>
                <w:rFonts w:ascii="Arial Narrow" w:hAnsi="Arial Narrow" w:cs="Arial"/>
              </w:rPr>
              <w:t xml:space="preserve">Sixth Form consists of 33 students, with a total of 25 members of staff. </w:t>
            </w:r>
          </w:p>
          <w:p w14:paraId="7E7214BD" w14:textId="77777777" w:rsidR="00EA0DE9" w:rsidRPr="002553C2" w:rsidRDefault="00EA0DE9" w:rsidP="00EA0DE9">
            <w:pPr>
              <w:rPr>
                <w:rFonts w:ascii="Arial Narrow" w:hAnsi="Arial Narrow" w:cs="Arial"/>
              </w:rPr>
            </w:pPr>
          </w:p>
          <w:p w14:paraId="79928C85" w14:textId="77777777" w:rsidR="00EA0DE9" w:rsidRPr="002553C2" w:rsidRDefault="00EA0DE9" w:rsidP="00EA0DE9">
            <w:pPr>
              <w:rPr>
                <w:rFonts w:ascii="Arial Narrow" w:hAnsi="Arial Narrow" w:cs="Arial"/>
              </w:rPr>
            </w:pPr>
            <w:r w:rsidRPr="002553C2">
              <w:rPr>
                <w:rFonts w:ascii="Arial Narrow" w:hAnsi="Arial Narrow" w:cs="Arial"/>
              </w:rPr>
              <w:t xml:space="preserve">Parking areas are located at the front of each school entrance with allocated parking bays for school buses and a separate car park for staff and visitors.   The site is accessed through a gated entrance, which is locked during out of school hours.  Both schools are typical educational buildings consisting of teaching rooms, craft rooms, music rooms, cloakrooms, home economics room, cookery room, and extensive playgrounds. Additionally there is a sensory equipment room, medical room and hydro pool in Fox Wood Special School.  </w:t>
            </w:r>
          </w:p>
          <w:p w14:paraId="0625BFE2" w14:textId="77777777" w:rsidR="00EA0DE9" w:rsidRPr="002553C2" w:rsidRDefault="00EA0DE9" w:rsidP="00EA0DE9">
            <w:pPr>
              <w:ind w:left="742"/>
              <w:rPr>
                <w:rFonts w:ascii="Arial Narrow" w:hAnsi="Arial Narrow" w:cs="Arial"/>
              </w:rPr>
            </w:pPr>
          </w:p>
          <w:p w14:paraId="713EF46D" w14:textId="77777777" w:rsidR="00EA0DE9" w:rsidRPr="002B1F82" w:rsidRDefault="00EA0DE9" w:rsidP="00EA0DE9">
            <w:pPr>
              <w:rPr>
                <w:rFonts w:ascii="Arial Narrow" w:hAnsi="Arial Narrow" w:cs="Arial"/>
              </w:rPr>
            </w:pPr>
            <w:r w:rsidRPr="002553C2">
              <w:rPr>
                <w:rFonts w:ascii="Arial Narrow" w:hAnsi="Arial Narrow" w:cs="Arial"/>
              </w:rPr>
              <w:t>With regards to the Sixth Form this consists of 6 classrooms, Sensory room, Student Kitchen, Therapy rooms, Medical room, offices and a Staff room.</w:t>
            </w:r>
            <w:r w:rsidRPr="002B1F82">
              <w:rPr>
                <w:rFonts w:ascii="Arial Narrow" w:hAnsi="Arial Narrow" w:cs="Arial"/>
              </w:rPr>
              <w:t xml:space="preserve"> </w:t>
            </w:r>
          </w:p>
          <w:p w14:paraId="1733E3B3" w14:textId="77777777" w:rsidR="00EA0DE9" w:rsidRPr="002B1F82" w:rsidRDefault="00EA0DE9" w:rsidP="00EA0DE9">
            <w:pPr>
              <w:ind w:left="720" w:hanging="720"/>
              <w:rPr>
                <w:rFonts w:ascii="Arial Narrow" w:hAnsi="Arial Narrow" w:cs="Arial"/>
              </w:rPr>
            </w:pPr>
            <w:r w:rsidRPr="002B1F82">
              <w:rPr>
                <w:rFonts w:ascii="Arial Narrow" w:hAnsi="Arial Narrow" w:cs="Arial"/>
              </w:rPr>
              <w:t xml:space="preserve">             </w:t>
            </w:r>
          </w:p>
          <w:p w14:paraId="3CB3054C" w14:textId="77777777" w:rsidR="00EA0DE9" w:rsidRPr="002B1F82" w:rsidRDefault="00EA0DE9" w:rsidP="00EA0DE9">
            <w:pPr>
              <w:rPr>
                <w:rFonts w:ascii="Arial Narrow" w:hAnsi="Arial Narrow" w:cs="Arial"/>
              </w:rPr>
            </w:pPr>
            <w:r w:rsidRPr="002B1F82">
              <w:rPr>
                <w:rFonts w:ascii="Arial Narrow" w:hAnsi="Arial Narrow" w:cs="Arial"/>
              </w:rPr>
              <w:t>Electrical Equipment supplied throughout the building comprises of numerous PC’s, television display screens, microwaves, fridges, washing machine, dishwa</w:t>
            </w:r>
            <w:r>
              <w:rPr>
                <w:rFonts w:ascii="Arial Narrow" w:hAnsi="Arial Narrow" w:cs="Arial"/>
              </w:rPr>
              <w:t xml:space="preserve">sher </w:t>
            </w:r>
            <w:r w:rsidRPr="002B1F82">
              <w:rPr>
                <w:rFonts w:ascii="Arial Narrow" w:hAnsi="Arial Narrow" w:cs="Arial"/>
              </w:rPr>
              <w:t xml:space="preserve">and sensory room equipment. Under floor heating is installed </w:t>
            </w:r>
            <w:r>
              <w:rPr>
                <w:rFonts w:ascii="Arial Narrow" w:hAnsi="Arial Narrow" w:cs="Arial"/>
              </w:rPr>
              <w:t>in some classrooms within Fox Wood School</w:t>
            </w:r>
            <w:r w:rsidRPr="002B1F82">
              <w:rPr>
                <w:rFonts w:ascii="Arial Narrow" w:hAnsi="Arial Narrow" w:cs="Arial"/>
              </w:rPr>
              <w:t xml:space="preserve">. Sources of ignition in the building will be derived primarily from electrical sources such as portable appliances, lighting, cooking equipment and the mains electrical system itself. </w:t>
            </w:r>
          </w:p>
          <w:p w14:paraId="7AD4F513" w14:textId="77777777" w:rsidR="00EA0DE9" w:rsidRDefault="00EA0DE9"/>
        </w:tc>
      </w:tr>
      <w:tr w:rsidR="00EA0DE9" w14:paraId="6FF67FFA" w14:textId="77777777" w:rsidTr="00F84C9B">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1A90590B" w14:textId="77777777" w:rsidR="00EA0DE9" w:rsidRDefault="00EA0DE9">
            <w:r>
              <w:rPr>
                <w:rFonts w:ascii="Arial" w:hAnsi="Arial" w:cs="Arial"/>
                <w:b/>
              </w:rPr>
              <w:t>Description of Escape routes</w:t>
            </w:r>
          </w:p>
          <w:p w14:paraId="1EBC5E24" w14:textId="77777777" w:rsidR="00EA0DE9" w:rsidRDefault="00EA0DE9" w:rsidP="00EA0DE9">
            <w:pPr>
              <w:jc w:val="both"/>
              <w:rPr>
                <w:rFonts w:ascii="Arial Narrow" w:hAnsi="Arial Narrow" w:cs="Arial"/>
                <w:b/>
              </w:rPr>
            </w:pPr>
          </w:p>
          <w:p w14:paraId="6732FD3E" w14:textId="3913A031" w:rsidR="00EA0DE9" w:rsidRDefault="00EA0DE9" w:rsidP="00EA0DE9">
            <w:pPr>
              <w:jc w:val="both"/>
              <w:rPr>
                <w:rFonts w:ascii="Arial Narrow" w:hAnsi="Arial Narrow"/>
              </w:rPr>
            </w:pPr>
            <w:r w:rsidRPr="002B1F82">
              <w:rPr>
                <w:rFonts w:ascii="Arial Narrow" w:hAnsi="Arial Narrow" w:cs="Arial"/>
                <w:b/>
              </w:rPr>
              <w:t>Foxwood School</w:t>
            </w:r>
            <w:r w:rsidRPr="002B1F82">
              <w:rPr>
                <w:rFonts w:ascii="Arial Narrow" w:hAnsi="Arial Narrow" w:cs="Arial"/>
              </w:rPr>
              <w:t xml:space="preserve">: </w:t>
            </w:r>
            <w:r w:rsidRPr="002B1F82">
              <w:rPr>
                <w:rFonts w:ascii="Arial Narrow" w:hAnsi="Arial Narrow"/>
                <w:iCs/>
              </w:rPr>
              <w:t xml:space="preserve">Emergency exit doors lead from all teaching rooms directly to the fire assembly points at the front of the school. The other rooms in the building, including administration rooms, cloakrooms, medical rooms and therapy rooms lead to the main corridor where there is no distance greater than 30m (including change of direction) for persons to reach the final point of exit. The structural fire protection has been achieved by creating a main corridor through the </w:t>
            </w:r>
            <w:r w:rsidR="00DE6907" w:rsidRPr="002B1F82">
              <w:rPr>
                <w:rFonts w:ascii="Arial Narrow" w:hAnsi="Arial Narrow"/>
                <w:iCs/>
              </w:rPr>
              <w:t>center</w:t>
            </w:r>
            <w:r w:rsidRPr="002B1F82">
              <w:rPr>
                <w:rFonts w:ascii="Arial Narrow" w:hAnsi="Arial Narrow"/>
                <w:iCs/>
              </w:rPr>
              <w:t xml:space="preserve"> of the building, with half hour fire rated doors separating all rooms.</w:t>
            </w:r>
            <w:r w:rsidRPr="002B1F82">
              <w:rPr>
                <w:rFonts w:ascii="Arial Narrow" w:hAnsi="Arial Narrow"/>
              </w:rPr>
              <w:t xml:space="preserve"> The electrical service cupboards are positioned behind 30-minute fire-rated doors.  </w:t>
            </w:r>
          </w:p>
          <w:p w14:paraId="6996D3A6" w14:textId="5A427453" w:rsidR="00EA0DE9" w:rsidRDefault="00EA0DE9" w:rsidP="00EA0DE9">
            <w:pPr>
              <w:jc w:val="both"/>
              <w:rPr>
                <w:rFonts w:ascii="Arial Narrow" w:hAnsi="Arial Narrow"/>
              </w:rPr>
            </w:pPr>
          </w:p>
          <w:p w14:paraId="2FB007F0" w14:textId="77777777" w:rsidR="00EA0DE9" w:rsidRPr="002B1F82" w:rsidRDefault="00EA0DE9" w:rsidP="00EA0DE9">
            <w:pPr>
              <w:pStyle w:val="Header"/>
              <w:jc w:val="both"/>
              <w:rPr>
                <w:rFonts w:ascii="Arial Narrow" w:hAnsi="Arial Narrow"/>
                <w:iCs/>
              </w:rPr>
            </w:pPr>
            <w:r w:rsidRPr="002B1F82">
              <w:rPr>
                <w:rFonts w:ascii="Arial Narrow" w:hAnsi="Arial Narrow" w:cs="Arial"/>
                <w:b/>
              </w:rPr>
              <w:t>Green</w:t>
            </w:r>
            <w:r>
              <w:rPr>
                <w:rFonts w:ascii="Arial Narrow" w:hAnsi="Arial Narrow" w:cs="Arial"/>
                <w:b/>
              </w:rPr>
              <w:t xml:space="preserve"> L</w:t>
            </w:r>
            <w:r w:rsidRPr="002B1F82">
              <w:rPr>
                <w:rFonts w:ascii="Arial Narrow" w:hAnsi="Arial Narrow" w:cs="Arial"/>
                <w:b/>
              </w:rPr>
              <w:t xml:space="preserve">ane School: </w:t>
            </w:r>
            <w:r w:rsidRPr="002B1F82">
              <w:rPr>
                <w:rFonts w:ascii="Arial Narrow" w:hAnsi="Arial Narrow"/>
                <w:iCs/>
              </w:rPr>
              <w:t>There are two staircases that lead people from the first floor to ground floor.  There are ground floor emergency exit doors set along the corridors and further exit door from ground floor teaching rooms. The structural fire protection has been achieved by creating corridors on each floor i.e. half hour fire rated doors separating the staircases from the corridor and then further half hour door separating teaching rooms and offices.</w:t>
            </w:r>
          </w:p>
          <w:p w14:paraId="0F2D3D3C" w14:textId="77777777" w:rsidR="00EA0DE9" w:rsidRPr="002B1F82" w:rsidRDefault="00EA0DE9" w:rsidP="00EA0DE9">
            <w:pPr>
              <w:ind w:left="720" w:hanging="720"/>
              <w:rPr>
                <w:rFonts w:ascii="Arial Narrow" w:hAnsi="Arial Narrow" w:cs="Arial"/>
              </w:rPr>
            </w:pPr>
          </w:p>
          <w:p w14:paraId="30856B6F" w14:textId="77777777" w:rsidR="00EA0DE9" w:rsidRDefault="00EA0DE9" w:rsidP="00EA0DE9">
            <w:pPr>
              <w:rPr>
                <w:rFonts w:ascii="Arial Narrow" w:hAnsi="Arial Narrow" w:cs="Arial"/>
                <w:b/>
              </w:rPr>
            </w:pPr>
          </w:p>
          <w:p w14:paraId="33949BC1" w14:textId="77777777" w:rsidR="00EA0DE9" w:rsidRDefault="00EA0DE9" w:rsidP="00EA0DE9">
            <w:pPr>
              <w:rPr>
                <w:rFonts w:ascii="Arial Narrow" w:hAnsi="Arial Narrow" w:cs="Arial"/>
                <w:b/>
              </w:rPr>
            </w:pPr>
          </w:p>
          <w:p w14:paraId="05B33D98" w14:textId="77777777" w:rsidR="00EA0DE9" w:rsidRDefault="00EA0DE9" w:rsidP="00EA0DE9">
            <w:pPr>
              <w:rPr>
                <w:rFonts w:ascii="Arial Narrow" w:hAnsi="Arial Narrow" w:cs="Arial"/>
                <w:b/>
              </w:rPr>
            </w:pPr>
          </w:p>
          <w:p w14:paraId="78F79812" w14:textId="67280777" w:rsidR="00EA0DE9" w:rsidRPr="002B1F82" w:rsidRDefault="00EA0DE9" w:rsidP="00EA0DE9">
            <w:pPr>
              <w:rPr>
                <w:rFonts w:ascii="Arial Narrow" w:hAnsi="Arial Narrow" w:cs="Arial"/>
              </w:rPr>
            </w:pPr>
            <w:r>
              <w:rPr>
                <w:rFonts w:ascii="Arial Narrow" w:hAnsi="Arial Narrow" w:cs="Arial"/>
                <w:b/>
              </w:rPr>
              <w:lastRenderedPageBreak/>
              <w:t>S</w:t>
            </w:r>
            <w:r w:rsidRPr="00057763">
              <w:rPr>
                <w:rFonts w:ascii="Arial Narrow" w:hAnsi="Arial Narrow" w:cs="Arial"/>
                <w:b/>
              </w:rPr>
              <w:t>ixth Form College</w:t>
            </w:r>
            <w:r w:rsidRPr="00057763">
              <w:rPr>
                <w:rFonts w:ascii="Arial Narrow" w:hAnsi="Arial Narrow" w:cs="Arial"/>
              </w:rPr>
              <w:t>: Central corridors run from reception entrance to the student kitchen, with one additional corridor leading to an exit door at the front of the school premises.  Suitable double door protection is provided along all corridors. Exit doors from the dining hall lead directly outside into a courtyard which has gated access to the front of the building.</w:t>
            </w:r>
          </w:p>
          <w:p w14:paraId="7E8FF84E" w14:textId="77777777" w:rsidR="00EA0DE9" w:rsidRPr="002B1F82" w:rsidRDefault="00EA0DE9" w:rsidP="00EA0DE9">
            <w:pPr>
              <w:rPr>
                <w:rFonts w:ascii="Arial Narrow" w:hAnsi="Arial Narrow" w:cs="Arial"/>
              </w:rPr>
            </w:pPr>
          </w:p>
          <w:p w14:paraId="7435BC66" w14:textId="77777777" w:rsidR="00EA0DE9" w:rsidRPr="002B1F82" w:rsidRDefault="00EA0DE9" w:rsidP="00EA0DE9">
            <w:pPr>
              <w:rPr>
                <w:rFonts w:ascii="Arial Narrow" w:hAnsi="Arial Narrow" w:cs="Arial"/>
              </w:rPr>
            </w:pPr>
            <w:r w:rsidRPr="002B1F82">
              <w:rPr>
                <w:rFonts w:ascii="Arial Narrow" w:hAnsi="Arial Narrow" w:cs="Arial"/>
              </w:rPr>
              <w:t xml:space="preserve">The shared kitchen located in the middle of the building is protected with fire doors and </w:t>
            </w:r>
            <w:r>
              <w:rPr>
                <w:rFonts w:ascii="Arial Narrow" w:hAnsi="Arial Narrow" w:cs="Arial"/>
              </w:rPr>
              <w:t>two</w:t>
            </w:r>
            <w:r w:rsidRPr="002B1F82">
              <w:rPr>
                <w:rFonts w:ascii="Arial Narrow" w:hAnsi="Arial Narrow" w:cs="Arial"/>
              </w:rPr>
              <w:t xml:space="preserve"> automatic closing shutter</w:t>
            </w:r>
            <w:r>
              <w:rPr>
                <w:rFonts w:ascii="Arial Narrow" w:hAnsi="Arial Narrow" w:cs="Arial"/>
              </w:rPr>
              <w:t>s</w:t>
            </w:r>
            <w:r w:rsidRPr="002B1F82">
              <w:rPr>
                <w:rFonts w:ascii="Arial Narrow" w:hAnsi="Arial Narrow" w:cs="Arial"/>
              </w:rPr>
              <w:t xml:space="preserve"> at the serving hatch</w:t>
            </w:r>
            <w:r>
              <w:rPr>
                <w:rFonts w:ascii="Arial Narrow" w:hAnsi="Arial Narrow" w:cs="Arial"/>
              </w:rPr>
              <w:t>es – one serving Fox Wood pupils and the opposite side serving Green Lane pupils</w:t>
            </w:r>
            <w:r w:rsidRPr="002B1F82">
              <w:rPr>
                <w:rFonts w:ascii="Arial Narrow" w:hAnsi="Arial Narrow" w:cs="Arial"/>
              </w:rPr>
              <w:t xml:space="preserve">.  Exit doors lead catering staff to the external yard and on to the front of the school. </w:t>
            </w:r>
          </w:p>
          <w:p w14:paraId="4C897CD4" w14:textId="77777777" w:rsidR="00EA0DE9" w:rsidRPr="002B1F82" w:rsidRDefault="00EA0DE9" w:rsidP="00EA0DE9">
            <w:pPr>
              <w:rPr>
                <w:rFonts w:ascii="Arial Narrow" w:hAnsi="Arial Narrow" w:cs="Arial"/>
              </w:rPr>
            </w:pPr>
          </w:p>
          <w:p w14:paraId="5186C0E2" w14:textId="77777777" w:rsidR="00EA0DE9" w:rsidRPr="002B1F82" w:rsidRDefault="00EA0DE9" w:rsidP="00EA0DE9">
            <w:pPr>
              <w:rPr>
                <w:rFonts w:ascii="Arial Narrow" w:hAnsi="Arial Narrow" w:cs="Arial"/>
              </w:rPr>
            </w:pPr>
            <w:r w:rsidRPr="002B1F82">
              <w:rPr>
                <w:rFonts w:ascii="Arial Narrow" w:hAnsi="Arial Narrow" w:cs="Arial"/>
              </w:rPr>
              <w:t xml:space="preserve">Internal corridors surrounding the spa pool and large hall lead to the assembly point nearest to </w:t>
            </w:r>
            <w:r>
              <w:rPr>
                <w:rFonts w:ascii="Arial Narrow" w:hAnsi="Arial Narrow" w:cs="Arial"/>
              </w:rPr>
              <w:t>Green Lane</w:t>
            </w:r>
            <w:r w:rsidRPr="002B1F82">
              <w:rPr>
                <w:rFonts w:ascii="Arial Narrow" w:hAnsi="Arial Narrow" w:cs="Arial"/>
              </w:rPr>
              <w:t xml:space="preserve"> School assembly area.  Additional external exit points are sited off the large hall taking persons to the </w:t>
            </w:r>
            <w:r>
              <w:rPr>
                <w:rFonts w:ascii="Arial Narrow" w:hAnsi="Arial Narrow" w:cs="Arial"/>
              </w:rPr>
              <w:t>Green Lane</w:t>
            </w:r>
            <w:r w:rsidRPr="002B1F82">
              <w:rPr>
                <w:rFonts w:ascii="Arial Narrow" w:hAnsi="Arial Narrow" w:cs="Arial"/>
              </w:rPr>
              <w:t xml:space="preserve"> assembly area.</w:t>
            </w:r>
          </w:p>
          <w:p w14:paraId="42757902" w14:textId="77777777" w:rsidR="00EA0DE9" w:rsidRPr="002B1F82" w:rsidRDefault="00EA0DE9" w:rsidP="00EA0DE9">
            <w:pPr>
              <w:jc w:val="both"/>
              <w:rPr>
                <w:rFonts w:ascii="Arial Narrow" w:hAnsi="Arial Narrow"/>
              </w:rPr>
            </w:pPr>
          </w:p>
          <w:p w14:paraId="033AA237" w14:textId="77777777" w:rsidR="000379A7" w:rsidRDefault="000379A7" w:rsidP="000379A7">
            <w:pPr>
              <w:rPr>
                <w:rFonts w:ascii="Arial Narrow" w:hAnsi="Arial Narrow" w:cs="Arial"/>
              </w:rPr>
            </w:pPr>
            <w:r>
              <w:rPr>
                <w:rFonts w:ascii="Arial Narrow" w:hAnsi="Arial Narrow" w:cs="Arial"/>
              </w:rPr>
              <w:t>Ground floor classrooms in Fox Wood and Green lane are fitted with e</w:t>
            </w:r>
            <w:r w:rsidRPr="00930978">
              <w:rPr>
                <w:rFonts w:ascii="Arial Narrow" w:hAnsi="Arial Narrow" w:cs="Arial"/>
              </w:rPr>
              <w:t xml:space="preserve">mergency exit doors </w:t>
            </w:r>
            <w:r>
              <w:rPr>
                <w:rFonts w:ascii="Arial Narrow" w:hAnsi="Arial Narrow" w:cs="Arial"/>
              </w:rPr>
              <w:t>leading</w:t>
            </w:r>
            <w:r w:rsidRPr="00930978">
              <w:rPr>
                <w:rFonts w:ascii="Arial Narrow" w:hAnsi="Arial Narrow" w:cs="Arial"/>
              </w:rPr>
              <w:t xml:space="preserve"> directly to the fire assembly points.  </w:t>
            </w:r>
            <w:r>
              <w:rPr>
                <w:rFonts w:ascii="Arial Narrow" w:hAnsi="Arial Narrow" w:cs="Arial"/>
              </w:rPr>
              <w:t>There are two staircases in Greenlane that provide evacuation routes from the 1</w:t>
            </w:r>
            <w:r w:rsidRPr="00930978">
              <w:rPr>
                <w:rFonts w:ascii="Arial Narrow" w:hAnsi="Arial Narrow" w:cs="Arial"/>
                <w:vertAlign w:val="superscript"/>
              </w:rPr>
              <w:t>st</w:t>
            </w:r>
            <w:r>
              <w:rPr>
                <w:rFonts w:ascii="Arial Narrow" w:hAnsi="Arial Narrow" w:cs="Arial"/>
              </w:rPr>
              <w:t xml:space="preserve"> floor, directly to the external areas.  Some of the ground floor classrooms in Sixth Form college do not have external doors, but all lead onto the circulation corridor.  There are several exit points along the circulation corridors so there is no distance greater than 45m (including change of direction) for a person to reach the final point of exit.</w:t>
            </w:r>
          </w:p>
          <w:p w14:paraId="6FD24037" w14:textId="77777777" w:rsidR="00EA0DE9" w:rsidRDefault="00EA0DE9"/>
        </w:tc>
      </w:tr>
      <w:tr w:rsidR="000379A7" w14:paraId="0AC03926" w14:textId="77777777" w:rsidTr="00F84C9B">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06A65B95" w14:textId="77777777" w:rsidR="000379A7" w:rsidRDefault="000379A7">
            <w:r>
              <w:rPr>
                <w:rFonts w:ascii="Arial" w:hAnsi="Arial" w:cs="Arial"/>
                <w:b/>
              </w:rPr>
              <w:lastRenderedPageBreak/>
              <w:t>Description of Structural protection.</w:t>
            </w:r>
          </w:p>
          <w:p w14:paraId="6C91AB80" w14:textId="77777777" w:rsidR="000379A7" w:rsidRDefault="000379A7" w:rsidP="00930978">
            <w:pPr>
              <w:rPr>
                <w:rFonts w:ascii="Arial Narrow" w:hAnsi="Arial Narrow" w:cs="Arial"/>
              </w:rPr>
            </w:pPr>
          </w:p>
          <w:p w14:paraId="66B82243" w14:textId="6B8F1E7E" w:rsidR="000379A7" w:rsidRDefault="000379A7" w:rsidP="00930978">
            <w:pPr>
              <w:rPr>
                <w:rFonts w:ascii="Arial Narrow" w:hAnsi="Arial Narrow" w:cstheme="minorHAnsi"/>
              </w:rPr>
            </w:pPr>
            <w:r>
              <w:rPr>
                <w:rFonts w:ascii="Arial Narrow" w:hAnsi="Arial Narrow" w:cs="Arial"/>
              </w:rPr>
              <w:t>G</w:t>
            </w:r>
            <w:r w:rsidRPr="00930978">
              <w:rPr>
                <w:rFonts w:ascii="Arial Narrow" w:hAnsi="Arial Narrow" w:cs="Arial"/>
              </w:rPr>
              <w:t>reenlane school</w:t>
            </w:r>
            <w:r>
              <w:rPr>
                <w:rFonts w:ascii="Arial Narrow" w:hAnsi="Arial Narrow" w:cs="Arial"/>
              </w:rPr>
              <w:t xml:space="preserve"> and Sixth form</w:t>
            </w:r>
            <w:r w:rsidRPr="00930978">
              <w:rPr>
                <w:rFonts w:ascii="Arial Narrow" w:hAnsi="Arial Narrow" w:cs="Arial"/>
              </w:rPr>
              <w:t xml:space="preserve"> is constructed with brick wall and bitumen covered roof. Fox Wood school </w:t>
            </w:r>
            <w:r>
              <w:rPr>
                <w:rFonts w:ascii="Arial Narrow" w:hAnsi="Arial Narrow" w:cs="Arial"/>
              </w:rPr>
              <w:t>i</w:t>
            </w:r>
            <w:r w:rsidRPr="00930978">
              <w:rPr>
                <w:rFonts w:ascii="Arial Narrow" w:hAnsi="Arial Narrow" w:cstheme="minorHAnsi"/>
              </w:rPr>
              <w:t>s constructed in FR-MDF (Formica cladding) set onto steel frame</w:t>
            </w:r>
            <w:r>
              <w:rPr>
                <w:rFonts w:ascii="Arial Narrow" w:hAnsi="Arial Narrow" w:cstheme="minorHAnsi"/>
              </w:rPr>
              <w:t xml:space="preserve">.  </w:t>
            </w:r>
            <w:r w:rsidRPr="00930978">
              <w:rPr>
                <w:rFonts w:ascii="Arial Narrow" w:hAnsi="Arial Narrow" w:cstheme="minorHAnsi"/>
              </w:rPr>
              <w:t>The roof is metal clad onto steel frame.  Internal walls are mainly block with plasterboard covering.</w:t>
            </w:r>
            <w:r>
              <w:rPr>
                <w:rFonts w:ascii="Arial Narrow" w:hAnsi="Arial Narrow" w:cstheme="minorHAnsi"/>
              </w:rPr>
              <w:t xml:space="preserve"> All buildings </w:t>
            </w:r>
            <w:r w:rsidRPr="00930978">
              <w:rPr>
                <w:rFonts w:ascii="Arial Narrow" w:hAnsi="Arial Narrow" w:cstheme="minorHAnsi"/>
              </w:rPr>
              <w:t xml:space="preserve">would provide a fire resistancy to protect occupants and to allow a means of escape.  </w:t>
            </w:r>
          </w:p>
          <w:p w14:paraId="661E704B" w14:textId="77777777" w:rsidR="000379A7" w:rsidRPr="00930978" w:rsidRDefault="000379A7" w:rsidP="00930978">
            <w:pPr>
              <w:rPr>
                <w:rFonts w:ascii="Arial Narrow" w:hAnsi="Arial Narrow" w:cstheme="minorHAnsi"/>
              </w:rPr>
            </w:pPr>
          </w:p>
          <w:p w14:paraId="1129AE4A" w14:textId="07F6EFBC" w:rsidR="000379A7" w:rsidRDefault="000379A7" w:rsidP="00EA0DE9">
            <w:pPr>
              <w:rPr>
                <w:rFonts w:ascii="Arial Narrow" w:hAnsi="Arial Narrow" w:cs="Arial"/>
              </w:rPr>
            </w:pPr>
            <w:r>
              <w:rPr>
                <w:rFonts w:ascii="Arial Narrow" w:hAnsi="Arial Narrow" w:cs="Arial"/>
              </w:rPr>
              <w:t xml:space="preserve">The structural fire protection has been achieved by isolating the main hall and dining hall from classrooms and offices by use of 30-minute fire resistant doors segregating evacuation routes. </w:t>
            </w:r>
          </w:p>
          <w:p w14:paraId="48B24325" w14:textId="77777777" w:rsidR="000379A7" w:rsidRDefault="000379A7" w:rsidP="00EA0DE9">
            <w:pPr>
              <w:rPr>
                <w:rFonts w:ascii="Arial Narrow" w:hAnsi="Arial Narrow" w:cs="Arial"/>
              </w:rPr>
            </w:pPr>
          </w:p>
          <w:p w14:paraId="16CB7FBD" w14:textId="19F1D3A9" w:rsidR="000379A7" w:rsidRPr="00930978" w:rsidRDefault="000379A7" w:rsidP="00EA0DE9">
            <w:pPr>
              <w:rPr>
                <w:rFonts w:ascii="Arial Narrow" w:hAnsi="Arial Narrow" w:cs="Arial"/>
                <w:b/>
                <w:color w:val="365F91"/>
                <w:sz w:val="20"/>
                <w:szCs w:val="20"/>
              </w:rPr>
            </w:pPr>
            <w:r w:rsidRPr="00930978">
              <w:rPr>
                <w:rFonts w:ascii="Arial Narrow" w:hAnsi="Arial Narrow" w:cs="Arial"/>
              </w:rPr>
              <w:t>The other rooms in the building, including administration rooms, cloakrooms, medical rooms, and therapy rooms lead to the main corridor where there is no distance greater than 30m (including change of direction) for persons to reach the final point of exit. The electrical service cupboards are positioned behind 30-minute fire-rated doors in the Fox Wood reception corridor and in the main plant room.  There is an electrical switchboard unit in Class Q1 (C15) store cupboard, Green Lane school.</w:t>
            </w:r>
            <w:r w:rsidRPr="00930978">
              <w:rPr>
                <w:rFonts w:ascii="Arial Narrow" w:hAnsi="Arial Narrow" w:cs="Arial"/>
                <w:b/>
                <w:color w:val="365F91"/>
                <w:sz w:val="20"/>
                <w:szCs w:val="20"/>
              </w:rPr>
              <w:t xml:space="preserve">     </w:t>
            </w:r>
          </w:p>
          <w:p w14:paraId="2034201A" w14:textId="77777777" w:rsidR="000379A7" w:rsidRPr="00930978" w:rsidRDefault="000379A7">
            <w:pPr>
              <w:rPr>
                <w:rFonts w:ascii="Arial Narrow" w:hAnsi="Arial Narrow"/>
              </w:rPr>
            </w:pPr>
          </w:p>
        </w:tc>
      </w:tr>
      <w:tr w:rsidR="000379A7" w14:paraId="3CCFA8D1" w14:textId="77777777" w:rsidTr="00F84C9B">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6511FC2E" w14:textId="77777777" w:rsidR="000379A7" w:rsidRDefault="000379A7">
            <w:pPr>
              <w:rPr>
                <w:rFonts w:ascii="Arial Narrow" w:hAnsi="Arial Narrow" w:cs="Arial"/>
                <w:bCs/>
              </w:rPr>
            </w:pPr>
            <w:r w:rsidRPr="000379A7">
              <w:rPr>
                <w:rFonts w:ascii="Arial Narrow" w:hAnsi="Arial Narrow" w:cs="Arial"/>
                <w:bCs/>
              </w:rPr>
              <w:t>The fixtures and fittings installed in the school have been carefully chosen in compliance with current building regulations, encompassing fire safety measures.  The composition of the floor surface in most corridors is a fire-rated floor covering, set onto a concrete base.  A majority of lighting used in the school is fire-rated low voltage down lighting or strip lighting.</w:t>
            </w:r>
          </w:p>
          <w:p w14:paraId="0FAEB7D9" w14:textId="779332D5" w:rsidR="000379A7" w:rsidRPr="000379A7" w:rsidRDefault="000379A7">
            <w:pPr>
              <w:rPr>
                <w:rFonts w:ascii="Arial Narrow" w:hAnsi="Arial Narrow"/>
                <w:bCs/>
              </w:rPr>
            </w:pPr>
          </w:p>
        </w:tc>
      </w:tr>
      <w:tr w:rsidR="00BD18E7" w14:paraId="7AB297C1" w14:textId="77777777" w:rsidTr="00EA0DE9">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58C417B" w14:textId="77777777" w:rsidR="00BD18E7" w:rsidRDefault="003E0F1E">
            <w:r>
              <w:rPr>
                <w:rFonts w:ascii="Arial" w:hAnsi="Arial" w:cs="Arial"/>
                <w:b/>
              </w:rPr>
              <w:t>Number of Staff - including teachers, support staff, midday assistants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8280AD2" w14:textId="77777777" w:rsidR="00BD18E7" w:rsidRDefault="000379A7">
            <w:r>
              <w:t>Green Lane: 90 including cleaners and MDA’s</w:t>
            </w:r>
          </w:p>
          <w:p w14:paraId="10AAACBE" w14:textId="77777777" w:rsidR="000379A7" w:rsidRDefault="000379A7">
            <w:r>
              <w:t>Fox Wood: TBC</w:t>
            </w:r>
          </w:p>
          <w:p w14:paraId="70B8C035" w14:textId="39C7E23A" w:rsidR="000379A7" w:rsidRDefault="000379A7">
            <w:r>
              <w:t>Sixth Form: TBC</w:t>
            </w:r>
          </w:p>
        </w:tc>
      </w:tr>
      <w:tr w:rsidR="00BD18E7" w14:paraId="2A808535" w14:textId="77777777" w:rsidTr="00EA0DE9">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074B389" w14:textId="77777777" w:rsidR="00BD18E7" w:rsidRDefault="003E0F1E">
            <w:r>
              <w:rPr>
                <w:rFonts w:ascii="Arial" w:hAnsi="Arial" w:cs="Arial"/>
                <w:b/>
              </w:rPr>
              <w:t>Number of pupils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05AF40A" w14:textId="100FFE0C" w:rsidR="000379A7" w:rsidRDefault="000379A7" w:rsidP="000379A7">
            <w:r>
              <w:t>Green Lane: 175</w:t>
            </w:r>
          </w:p>
          <w:p w14:paraId="6C510929" w14:textId="77777777" w:rsidR="000379A7" w:rsidRDefault="000379A7" w:rsidP="000379A7">
            <w:r>
              <w:t>Fox Wood: TBC</w:t>
            </w:r>
          </w:p>
          <w:p w14:paraId="08186251" w14:textId="7BD94887" w:rsidR="00BD18E7" w:rsidRDefault="000379A7" w:rsidP="000379A7">
            <w:r>
              <w:t>Sixth Form: TBC</w:t>
            </w:r>
          </w:p>
        </w:tc>
      </w:tr>
      <w:tr w:rsidR="00BD18E7" w14:paraId="64C3399C" w14:textId="77777777" w:rsidTr="00EA0DE9">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A40A0F2" w14:textId="77777777" w:rsidR="00BD18E7" w:rsidRDefault="003E0F1E">
            <w:r>
              <w:rPr>
                <w:rFonts w:ascii="Arial" w:hAnsi="Arial" w:cs="Arial"/>
                <w:b/>
              </w:rPr>
              <w:t>Other people on premises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C6B204E" w14:textId="487224EA" w:rsidR="00BD18E7" w:rsidRDefault="00BD18E7"/>
        </w:tc>
      </w:tr>
    </w:tbl>
    <w:p w14:paraId="13013658" w14:textId="77777777" w:rsidR="007A1FDC" w:rsidRDefault="007A1FDC">
      <w:r>
        <w:br w:type="page"/>
      </w:r>
    </w:p>
    <w:tbl>
      <w:tblPr>
        <w:tblStyle w:val="TableGrid"/>
        <w:tblW w:w="10500" w:type="dxa"/>
        <w:tblLayout w:type="fixed"/>
        <w:tblLook w:val="04A0" w:firstRow="1" w:lastRow="0" w:firstColumn="1" w:lastColumn="0" w:noHBand="0" w:noVBand="1"/>
        <w:tblCaption w:val="section_2"/>
      </w:tblPr>
      <w:tblGrid>
        <w:gridCol w:w="4500"/>
        <w:gridCol w:w="6000"/>
      </w:tblGrid>
      <w:tr w:rsidR="00BD18E7" w14:paraId="3BB62A24" w14:textId="77777777" w:rsidTr="00EA0DE9">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085F774" w14:textId="19815E09" w:rsidR="00BD18E7" w:rsidRDefault="003E0F1E">
            <w:r>
              <w:rPr>
                <w:rFonts w:ascii="Arial" w:hAnsi="Arial" w:cs="Arial"/>
                <w:b/>
              </w:rPr>
              <w:lastRenderedPageBreak/>
              <w:t>Actions carried out since last assessment.</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3870A591" w14:textId="77777777" w:rsidR="00BD18E7" w:rsidRDefault="007A1FDC">
            <w:r>
              <w:t>The following action were identified in the last report, which have now been rectified:</w:t>
            </w:r>
          </w:p>
          <w:p w14:paraId="548C715C" w14:textId="0115E10C" w:rsidR="007A1FDC" w:rsidRDefault="007A1FDC" w:rsidP="007A1FDC">
            <w:pPr>
              <w:ind w:left="68"/>
              <w:rPr>
                <w:rFonts w:ascii="Arial Narrow" w:hAnsi="Arial Narrow" w:cs="Arial"/>
              </w:rPr>
            </w:pPr>
            <w:r>
              <w:rPr>
                <w:rFonts w:ascii="Arial Narrow" w:hAnsi="Arial Narrow" w:cs="Arial"/>
                <w:b/>
              </w:rPr>
              <w:t>4.6.1</w:t>
            </w:r>
            <w:r>
              <w:rPr>
                <w:rFonts w:ascii="Arial Narrow" w:hAnsi="Arial Narrow" w:cs="Arial"/>
                <w:b/>
              </w:rPr>
              <w:tab/>
            </w:r>
            <w:r w:rsidRPr="00EA37B7">
              <w:rPr>
                <w:rFonts w:ascii="Arial Narrow" w:hAnsi="Arial Narrow" w:cs="Arial"/>
                <w:b/>
              </w:rPr>
              <w:t>Sixth Form</w:t>
            </w:r>
            <w:r>
              <w:rPr>
                <w:rFonts w:ascii="Arial Narrow" w:hAnsi="Arial Narrow" w:cs="Arial"/>
                <w:b/>
              </w:rPr>
              <w:t xml:space="preserve">: </w:t>
            </w:r>
            <w:r w:rsidRPr="00EA37B7">
              <w:rPr>
                <w:rFonts w:ascii="Arial Narrow" w:hAnsi="Arial Narrow" w:cs="Arial"/>
                <w:b/>
              </w:rPr>
              <w:t xml:space="preserve"> </w:t>
            </w:r>
            <w:r>
              <w:rPr>
                <w:rFonts w:ascii="Arial Narrow" w:hAnsi="Arial Narrow" w:cs="Arial"/>
                <w:b/>
              </w:rPr>
              <w:t>D</w:t>
            </w:r>
            <w:r>
              <w:rPr>
                <w:rFonts w:ascii="Arial Narrow" w:hAnsi="Arial Narrow" w:cs="Arial"/>
              </w:rPr>
              <w:t>oor seal replaced on door leading to pupil kitchen.</w:t>
            </w:r>
          </w:p>
          <w:p w14:paraId="2AE5AD6A" w14:textId="41481AC3" w:rsidR="007A1FDC" w:rsidRDefault="007A1FDC" w:rsidP="007A1FDC">
            <w:pPr>
              <w:ind w:left="68"/>
              <w:rPr>
                <w:rFonts w:ascii="Arial Narrow" w:hAnsi="Arial Narrow" w:cs="Arial"/>
              </w:rPr>
            </w:pPr>
            <w:r>
              <w:rPr>
                <w:rFonts w:ascii="Arial Narrow" w:hAnsi="Arial Narrow" w:cs="Arial"/>
                <w:b/>
              </w:rPr>
              <w:t>4.6.2</w:t>
            </w:r>
            <w:r>
              <w:rPr>
                <w:rFonts w:ascii="Arial Narrow" w:hAnsi="Arial Narrow" w:cs="Arial"/>
                <w:b/>
              </w:rPr>
              <w:tab/>
              <w:t xml:space="preserve">Green Lane: </w:t>
            </w:r>
            <w:r>
              <w:rPr>
                <w:rFonts w:ascii="Arial Narrow" w:hAnsi="Arial Narrow" w:cs="Arial"/>
              </w:rPr>
              <w:t>Door seal replaced on double doors from entrance corridor to D Block.</w:t>
            </w:r>
          </w:p>
          <w:p w14:paraId="483A90ED" w14:textId="2EB96658" w:rsidR="007A1FDC" w:rsidRDefault="007A1FDC" w:rsidP="007A1FDC">
            <w:pPr>
              <w:ind w:left="68"/>
              <w:rPr>
                <w:rFonts w:ascii="Arial Narrow" w:hAnsi="Arial Narrow" w:cs="Arial"/>
              </w:rPr>
            </w:pPr>
            <w:r>
              <w:rPr>
                <w:rFonts w:ascii="Arial Narrow" w:hAnsi="Arial Narrow" w:cs="Arial"/>
                <w:b/>
              </w:rPr>
              <w:t>4.7.1</w:t>
            </w:r>
            <w:r>
              <w:rPr>
                <w:rFonts w:ascii="Arial Narrow" w:hAnsi="Arial Narrow" w:cs="Arial"/>
                <w:b/>
              </w:rPr>
              <w:tab/>
              <w:t xml:space="preserve">Main Kitchen: </w:t>
            </w:r>
            <w:r>
              <w:rPr>
                <w:rFonts w:ascii="Arial Narrow" w:hAnsi="Arial Narrow" w:cs="Arial"/>
              </w:rPr>
              <w:t xml:space="preserve">Self-Closing device fitted to the office door </w:t>
            </w:r>
          </w:p>
          <w:p w14:paraId="09D6B0A3" w14:textId="522063CD" w:rsidR="007A1FDC" w:rsidRDefault="007A1FDC" w:rsidP="007A1FDC">
            <w:pPr>
              <w:ind w:left="68"/>
              <w:rPr>
                <w:rFonts w:ascii="Arial Narrow" w:hAnsi="Arial Narrow" w:cs="Arial"/>
              </w:rPr>
            </w:pPr>
            <w:r>
              <w:rPr>
                <w:rFonts w:ascii="Arial Narrow" w:hAnsi="Arial Narrow" w:cs="Arial"/>
                <w:b/>
              </w:rPr>
              <w:t>4.7.2</w:t>
            </w:r>
            <w:r>
              <w:rPr>
                <w:rFonts w:ascii="Arial Narrow" w:hAnsi="Arial Narrow" w:cs="Arial"/>
                <w:b/>
              </w:rPr>
              <w:tab/>
              <w:t xml:space="preserve">Green Lane: </w:t>
            </w:r>
            <w:r>
              <w:rPr>
                <w:rFonts w:ascii="Arial Narrow" w:hAnsi="Arial Narrow" w:cs="Arial"/>
              </w:rPr>
              <w:t>Self-Closing device fitted to the Staff Room door.</w:t>
            </w:r>
          </w:p>
          <w:p w14:paraId="0C431D35" w14:textId="50768FBF" w:rsidR="007A1FDC" w:rsidRDefault="007A1FDC" w:rsidP="007A1FDC">
            <w:pPr>
              <w:ind w:left="68"/>
              <w:rPr>
                <w:rFonts w:ascii="Arial Narrow" w:hAnsi="Arial Narrow" w:cs="Arial"/>
              </w:rPr>
            </w:pPr>
            <w:r w:rsidRPr="00EA37B7">
              <w:rPr>
                <w:rFonts w:ascii="Arial Narrow" w:hAnsi="Arial Narrow" w:cs="Arial"/>
                <w:b/>
              </w:rPr>
              <w:t>4.7.3</w:t>
            </w:r>
            <w:r w:rsidRPr="00EA37B7">
              <w:rPr>
                <w:rFonts w:ascii="Arial Narrow" w:hAnsi="Arial Narrow" w:cs="Arial"/>
                <w:b/>
              </w:rPr>
              <w:tab/>
              <w:t>Green Lane</w:t>
            </w:r>
            <w:r>
              <w:rPr>
                <w:rFonts w:ascii="Arial Narrow" w:hAnsi="Arial Narrow" w:cs="Arial"/>
              </w:rPr>
              <w:t>: Self-Closing device fitted to the door exiting from Willow Green</w:t>
            </w:r>
          </w:p>
          <w:p w14:paraId="7858A4D2" w14:textId="397EB204" w:rsidR="007A1FDC" w:rsidRDefault="007A1FDC" w:rsidP="007A1FDC">
            <w:pPr>
              <w:ind w:left="68"/>
              <w:rPr>
                <w:rFonts w:ascii="Arial Narrow" w:hAnsi="Arial Narrow" w:cs="Arial"/>
              </w:rPr>
            </w:pPr>
            <w:r w:rsidRPr="00EA37B7">
              <w:rPr>
                <w:rFonts w:ascii="Arial Narrow" w:hAnsi="Arial Narrow" w:cs="Arial"/>
                <w:b/>
              </w:rPr>
              <w:t>7.15.1</w:t>
            </w:r>
            <w:r w:rsidRPr="00EA37B7">
              <w:rPr>
                <w:rFonts w:ascii="Arial Narrow" w:hAnsi="Arial Narrow" w:cs="Arial"/>
                <w:b/>
              </w:rPr>
              <w:tab/>
              <w:t>Green Lane</w:t>
            </w:r>
            <w:r>
              <w:rPr>
                <w:rFonts w:ascii="Arial Narrow" w:hAnsi="Arial Narrow" w:cs="Arial"/>
              </w:rPr>
              <w:t>: Top of stairs leading to Willow Block –Evac Slide positioned near the top of the stairs</w:t>
            </w:r>
          </w:p>
          <w:p w14:paraId="7BB80A3D" w14:textId="6E728284" w:rsidR="007A1FDC" w:rsidRDefault="007A1FDC" w:rsidP="007A1FDC">
            <w:pPr>
              <w:ind w:left="68"/>
              <w:rPr>
                <w:rFonts w:ascii="Arial Narrow" w:hAnsi="Arial Narrow" w:cs="Arial"/>
              </w:rPr>
            </w:pPr>
            <w:r w:rsidRPr="00EA37B7">
              <w:rPr>
                <w:rFonts w:ascii="Arial Narrow" w:hAnsi="Arial Narrow" w:cs="Arial"/>
                <w:b/>
              </w:rPr>
              <w:t>9.3.1</w:t>
            </w:r>
            <w:r w:rsidRPr="00EA37B7">
              <w:rPr>
                <w:rFonts w:ascii="Arial Narrow" w:hAnsi="Arial Narrow" w:cs="Arial"/>
                <w:b/>
              </w:rPr>
              <w:tab/>
              <w:t>Sixth Form</w:t>
            </w:r>
            <w:r>
              <w:rPr>
                <w:rFonts w:ascii="Arial Narrow" w:hAnsi="Arial Narrow" w:cs="Arial"/>
              </w:rPr>
              <w:t>: copy of the Zone Plan positioned near to the fire panel.</w:t>
            </w:r>
          </w:p>
          <w:p w14:paraId="5E6DD366" w14:textId="3508681F" w:rsidR="007A1FDC" w:rsidRDefault="007A1FDC" w:rsidP="007A1FDC">
            <w:pPr>
              <w:ind w:left="68"/>
              <w:rPr>
                <w:rFonts w:ascii="Arial Narrow" w:hAnsi="Arial Narrow" w:cs="Arial"/>
              </w:rPr>
            </w:pPr>
            <w:r w:rsidRPr="00EA37B7">
              <w:rPr>
                <w:rFonts w:ascii="Arial Narrow" w:hAnsi="Arial Narrow" w:cs="Arial"/>
                <w:b/>
              </w:rPr>
              <w:t>9.5.1</w:t>
            </w:r>
            <w:r w:rsidRPr="00EA37B7">
              <w:rPr>
                <w:rFonts w:ascii="Arial Narrow" w:hAnsi="Arial Narrow" w:cs="Arial"/>
                <w:b/>
              </w:rPr>
              <w:tab/>
              <w:t>Sixth Form</w:t>
            </w:r>
            <w:r>
              <w:rPr>
                <w:rFonts w:ascii="Arial Narrow" w:hAnsi="Arial Narrow" w:cs="Arial"/>
              </w:rPr>
              <w:t>: Head Teacher aware of how to operate the Fire Panel.</w:t>
            </w:r>
          </w:p>
          <w:p w14:paraId="1E72F88E" w14:textId="29A4F5A6" w:rsidR="007A1FDC" w:rsidRDefault="007A1FDC"/>
        </w:tc>
      </w:tr>
      <w:tr w:rsidR="00BD18E7" w14:paraId="2DA0995E" w14:textId="77777777" w:rsidTr="00EA0DE9">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67B76A7" w14:textId="77777777" w:rsidR="00BD18E7" w:rsidRDefault="003E0F1E">
            <w:r>
              <w:rPr>
                <w:rFonts w:ascii="Arial" w:hAnsi="Arial" w:cs="Arial"/>
                <w:b/>
              </w:rPr>
              <w:t>Have all H&amp;S actions been carried out since the last risk assessment?</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306B09C1" w14:textId="77777777" w:rsidR="007A1FDC" w:rsidRPr="007A1FDC" w:rsidRDefault="007A1FDC" w:rsidP="007A1FDC">
            <w:pPr>
              <w:ind w:left="68"/>
              <w:rPr>
                <w:rFonts w:ascii="Arial Narrow" w:hAnsi="Arial Narrow" w:cs="Arial"/>
                <w:bCs/>
              </w:rPr>
            </w:pPr>
            <w:r w:rsidRPr="007A1FDC">
              <w:rPr>
                <w:rFonts w:ascii="Arial Narrow" w:hAnsi="Arial Narrow" w:cs="Arial"/>
                <w:bCs/>
              </w:rPr>
              <w:t>Due to current lockdown restrictions I was unable to access the follow location to check status or remedial action:</w:t>
            </w:r>
          </w:p>
          <w:p w14:paraId="0EF60739" w14:textId="3EE348C2" w:rsidR="007A1FDC" w:rsidRDefault="007A1FDC" w:rsidP="007A1FDC">
            <w:pPr>
              <w:ind w:left="68"/>
              <w:rPr>
                <w:rFonts w:ascii="Arial Narrow" w:hAnsi="Arial Narrow" w:cs="Arial"/>
              </w:rPr>
            </w:pPr>
            <w:r w:rsidRPr="00EA37B7">
              <w:rPr>
                <w:rFonts w:ascii="Arial Narrow" w:hAnsi="Arial Narrow" w:cs="Arial"/>
                <w:b/>
              </w:rPr>
              <w:t>6.4.1</w:t>
            </w:r>
            <w:r w:rsidRPr="00EA37B7">
              <w:rPr>
                <w:rFonts w:ascii="Arial Narrow" w:hAnsi="Arial Narrow" w:cs="Arial"/>
                <w:b/>
              </w:rPr>
              <w:tab/>
              <w:t>Main Kitchen</w:t>
            </w:r>
            <w:r>
              <w:rPr>
                <w:rFonts w:ascii="Arial Narrow" w:hAnsi="Arial Narrow" w:cs="Arial"/>
              </w:rPr>
              <w:t>: Install a smoke detector in the kitchen office.</w:t>
            </w:r>
          </w:p>
          <w:p w14:paraId="0F7FDB52" w14:textId="77777777" w:rsidR="007A1FDC" w:rsidRDefault="007A1FDC" w:rsidP="007A1FDC">
            <w:pPr>
              <w:ind w:left="68"/>
              <w:rPr>
                <w:rFonts w:ascii="Arial Narrow" w:hAnsi="Arial Narrow" w:cs="Arial"/>
              </w:rPr>
            </w:pPr>
            <w:r w:rsidRPr="00EA37B7">
              <w:rPr>
                <w:rFonts w:ascii="Arial Narrow" w:hAnsi="Arial Narrow" w:cs="Arial"/>
                <w:b/>
              </w:rPr>
              <w:t>6.4.1</w:t>
            </w:r>
            <w:r w:rsidRPr="00EA37B7">
              <w:rPr>
                <w:rFonts w:ascii="Arial Narrow" w:hAnsi="Arial Narrow" w:cs="Arial"/>
                <w:b/>
              </w:rPr>
              <w:tab/>
            </w:r>
            <w:r>
              <w:rPr>
                <w:rFonts w:ascii="Arial Narrow" w:hAnsi="Arial Narrow" w:cs="Arial"/>
                <w:b/>
              </w:rPr>
              <w:t>Green Lane</w:t>
            </w:r>
            <w:r>
              <w:rPr>
                <w:rFonts w:ascii="Arial Narrow" w:hAnsi="Arial Narrow" w:cs="Arial"/>
              </w:rPr>
              <w:t>: Install a smoke detector in the cupboard within Class Q1 / C15.</w:t>
            </w:r>
          </w:p>
          <w:p w14:paraId="29DEBC98" w14:textId="77777777" w:rsidR="007A1FDC" w:rsidRDefault="007A1FDC" w:rsidP="007A1FDC">
            <w:pPr>
              <w:ind w:left="68"/>
              <w:rPr>
                <w:rFonts w:ascii="Arial Narrow" w:hAnsi="Arial Narrow" w:cs="Arial"/>
                <w:b/>
              </w:rPr>
            </w:pPr>
          </w:p>
          <w:p w14:paraId="370D8273" w14:textId="2607F01B" w:rsidR="007A1FDC" w:rsidRDefault="007A1FDC" w:rsidP="007A1FDC">
            <w:pPr>
              <w:ind w:left="68"/>
              <w:rPr>
                <w:rFonts w:ascii="Arial Narrow" w:hAnsi="Arial Narrow" w:cs="Arial"/>
              </w:rPr>
            </w:pPr>
            <w:r w:rsidRPr="007A1FDC">
              <w:rPr>
                <w:rFonts w:ascii="Arial Narrow" w:hAnsi="Arial Narrow" w:cs="Arial"/>
                <w:bCs/>
              </w:rPr>
              <w:t>The doors at the bottom of the stairs in C Block corridor remain the same</w:t>
            </w:r>
            <w:r>
              <w:rPr>
                <w:rFonts w:ascii="Arial Narrow" w:hAnsi="Arial Narrow" w:cs="Arial"/>
                <w:b/>
              </w:rPr>
              <w:t>: 7.8</w:t>
            </w:r>
            <w:r w:rsidRPr="00EA37B7">
              <w:rPr>
                <w:rFonts w:ascii="Arial Narrow" w:hAnsi="Arial Narrow" w:cs="Arial"/>
                <w:b/>
              </w:rPr>
              <w:t>.1</w:t>
            </w:r>
            <w:r w:rsidRPr="00EA37B7">
              <w:rPr>
                <w:rFonts w:ascii="Arial Narrow" w:hAnsi="Arial Narrow" w:cs="Arial"/>
                <w:b/>
              </w:rPr>
              <w:tab/>
            </w:r>
            <w:r>
              <w:rPr>
                <w:rFonts w:ascii="Arial Narrow" w:hAnsi="Arial Narrow" w:cs="Arial"/>
                <w:b/>
              </w:rPr>
              <w:t>Green Lane</w:t>
            </w:r>
            <w:r>
              <w:rPr>
                <w:rFonts w:ascii="Arial Narrow" w:hAnsi="Arial Narrow" w:cs="Arial"/>
              </w:rPr>
              <w:t>: Look at changing direction of fire doors in Corridor C Block.</w:t>
            </w:r>
          </w:p>
          <w:p w14:paraId="5983BAC2" w14:textId="77777777" w:rsidR="00BD18E7" w:rsidRDefault="00BD18E7"/>
        </w:tc>
      </w:tr>
      <w:tr w:rsidR="00BD18E7" w14:paraId="2C5F1462" w14:textId="77777777" w:rsidTr="00EA0DE9">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5286C6A" w14:textId="77777777" w:rsidR="00BD18E7" w:rsidRDefault="003E0F1E">
            <w:r>
              <w:rPr>
                <w:rFonts w:ascii="Arial" w:hAnsi="Arial" w:cs="Arial"/>
                <w:b/>
              </w:rPr>
              <w:t>1. Further comments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5E942C9" w14:textId="4A3D3F42" w:rsidR="00BD18E7" w:rsidRDefault="007A1FDC">
            <w:r>
              <w:t xml:space="preserve">At the time of the visit the school building was only in 50% occupancy due to current lockdown.  Staffing levels were as normal and the catering team were still creating </w:t>
            </w:r>
            <w:r w:rsidR="00292EB3">
              <w:t>hot</w:t>
            </w:r>
            <w:r>
              <w:t xml:space="preserve"> meals on the lunchtime menu.  Green Lane pupils were eating lunch in classrooms, with catering staff taking food on trolleys</w:t>
            </w:r>
            <w:r w:rsidR="00292EB3">
              <w:t xml:space="preserve"> to each room</w:t>
            </w:r>
            <w:r>
              <w:t xml:space="preserve">.  Fox Wood pupils were eating in the hall in bubble groups. </w:t>
            </w:r>
          </w:p>
          <w:p w14:paraId="435609A3" w14:textId="77777777" w:rsidR="007A1FDC" w:rsidRDefault="007A1FDC"/>
          <w:p w14:paraId="56EACE84" w14:textId="77777777" w:rsidR="007A1FDC" w:rsidRDefault="007A1FDC">
            <w:r>
              <w:t xml:space="preserve">Some of the storage areas in Fox Wood (such as the one in main entrance corridor housing the electrical switchboard units) were more congested than normal.  This is due to the current </w:t>
            </w:r>
            <w:proofErr w:type="spellStart"/>
            <w:r>
              <w:t>Covid</w:t>
            </w:r>
            <w:proofErr w:type="spellEnd"/>
            <w:r>
              <w:t xml:space="preserve"> RA, and reducing excessive material around the building to create </w:t>
            </w:r>
            <w:r w:rsidR="00292EB3">
              <w:t xml:space="preserve">environments easier to clean. </w:t>
            </w:r>
          </w:p>
          <w:p w14:paraId="1B1DB8BC" w14:textId="05EF8FE5" w:rsidR="00292EB3" w:rsidRDefault="00292EB3"/>
          <w:p w14:paraId="526FE815" w14:textId="3C46AADD" w:rsidR="00292EB3" w:rsidRDefault="00292EB3">
            <w:r>
              <w:t xml:space="preserve">The Hydrotherapy school is not currently being used. </w:t>
            </w:r>
          </w:p>
          <w:p w14:paraId="7E15ABF6" w14:textId="77777777" w:rsidR="00292EB3" w:rsidRDefault="00292EB3"/>
          <w:p w14:paraId="7AD3D9FF" w14:textId="2CB32367" w:rsidR="00292EB3" w:rsidRDefault="00292EB3">
            <w:r>
              <w:t xml:space="preserve">The school corridors and communal areas are very well kept and Site Managers take pride in the upkeep of building as well as testing of fire detection equipment. </w:t>
            </w:r>
          </w:p>
        </w:tc>
      </w:tr>
      <w:tr w:rsidR="00BD18E7" w14:paraId="31BF8FCE" w14:textId="77777777" w:rsidTr="00EA0DE9">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69DBA1C" w14:textId="77777777" w:rsidR="00BD18E7" w:rsidRDefault="003E0F1E">
            <w:r>
              <w:rPr>
                <w:rFonts w:ascii="Arial" w:hAnsi="Arial" w:cs="Arial"/>
                <w:b/>
              </w:rPr>
              <w:lastRenderedPageBreak/>
              <w:t>Actions planned for the next academic year</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BF99B16" w14:textId="7E2C5616" w:rsidR="00BD18E7" w:rsidRDefault="00292EB3">
            <w:r>
              <w:t xml:space="preserve">Nothing discussed that would affect the fire risk assessment for this building. </w:t>
            </w:r>
          </w:p>
        </w:tc>
      </w:tr>
    </w:tbl>
    <w:p w14:paraId="1CFCB292" w14:textId="77777777" w:rsidR="00BD18E7" w:rsidRDefault="00BD18E7"/>
    <w:p w14:paraId="255B51A0" w14:textId="77777777" w:rsidR="00BD18E7" w:rsidRDefault="003E0F1E" w:rsidP="00BB4033">
      <w:pPr>
        <w:pStyle w:val="Heading1"/>
      </w:pPr>
      <w:bookmarkStart w:id="8" w:name="_2._Fire_Detection"/>
      <w:bookmarkStart w:id="9" w:name="_Toc65693057"/>
      <w:bookmarkEnd w:id="8"/>
      <w:r>
        <w:t>2. Fire Detection System</w:t>
      </w:r>
      <w:bookmarkEnd w:id="9"/>
    </w:p>
    <w:tbl>
      <w:tblPr>
        <w:tblStyle w:val="TableGrid"/>
        <w:tblW w:w="10500" w:type="dxa"/>
        <w:tblLayout w:type="fixed"/>
        <w:tblLook w:val="04A0" w:firstRow="1" w:lastRow="0" w:firstColumn="1" w:lastColumn="0" w:noHBand="0" w:noVBand="1"/>
        <w:tblCaption w:val="section_3"/>
      </w:tblPr>
      <w:tblGrid>
        <w:gridCol w:w="4500"/>
        <w:gridCol w:w="6000"/>
      </w:tblGrid>
      <w:tr w:rsidR="00BD18E7" w14:paraId="599C77E2" w14:textId="77777777" w:rsidTr="000379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B571EA6" w14:textId="77777777" w:rsidR="00BD18E7" w:rsidRDefault="003E0F1E">
            <w:r>
              <w:rPr>
                <w:rFonts w:ascii="Arial" w:hAnsi="Arial" w:cs="Arial"/>
                <w:b/>
              </w:rPr>
              <w:t>Description of Fire Alarm system</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83F90A3" w14:textId="7BF6D75F" w:rsidR="00BD18E7" w:rsidRDefault="0003183A">
            <w:r>
              <w:t xml:space="preserve">There is a fully addressable fire alarm panel in both Green Lane reception area and Sixth Form reception area which identifies the area in the building where alarm has been activated.  The panel in Fox Wood is a repeater panel which will show location of smoke detector/call point activation in Fox Wood school only. </w:t>
            </w:r>
          </w:p>
        </w:tc>
      </w:tr>
      <w:tr w:rsidR="000379A7" w14:paraId="38C6CA86" w14:textId="77777777" w:rsidTr="000379A7">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7CE40F4B" w14:textId="77777777" w:rsidR="000379A7" w:rsidRDefault="000379A7">
            <w:pPr>
              <w:rPr>
                <w:rFonts w:ascii="Arial" w:hAnsi="Arial" w:cs="Arial"/>
                <w:b/>
              </w:rPr>
            </w:pPr>
            <w:r>
              <w:rPr>
                <w:rFonts w:ascii="Arial" w:hAnsi="Arial" w:cs="Arial"/>
                <w:b/>
              </w:rPr>
              <w:t xml:space="preserve"> </w:t>
            </w:r>
          </w:p>
          <w:p w14:paraId="291794CE" w14:textId="77777777" w:rsidR="000379A7" w:rsidRPr="000379A7" w:rsidRDefault="000379A7">
            <w:pPr>
              <w:rPr>
                <w:rFonts w:ascii="Arial" w:hAnsi="Arial" w:cs="Arial"/>
                <w:bCs/>
              </w:rPr>
            </w:pPr>
            <w:r w:rsidRPr="000379A7">
              <w:rPr>
                <w:rFonts w:ascii="Arial" w:hAnsi="Arial" w:cs="Arial"/>
                <w:bCs/>
              </w:rPr>
              <w:t>The electrical fire alarm system comprises of break glass call points strategically placed around the building by final exit points, automatic fire detection in all rooms and sounders in corridors. Automatic activation of a single detector or depressing a single break glass call point sounds the evacuation alarm.   Emergency manual call points are located by fire exits on the ground floor, ensuring that no-one travels more than 45m to the nearest alarm call point.</w:t>
            </w:r>
          </w:p>
          <w:p w14:paraId="14526A5A" w14:textId="542BA2F6" w:rsidR="000379A7" w:rsidRDefault="000379A7"/>
        </w:tc>
      </w:tr>
      <w:tr w:rsidR="000379A7" w14:paraId="4766E85C" w14:textId="77777777" w:rsidTr="00F84C9B">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291EDE24" w14:textId="77777777" w:rsidR="000379A7" w:rsidRDefault="000379A7">
            <w:pPr>
              <w:rPr>
                <w:rFonts w:ascii="Arial" w:hAnsi="Arial" w:cs="Arial"/>
                <w:b/>
              </w:rPr>
            </w:pPr>
            <w:r>
              <w:rPr>
                <w:rFonts w:ascii="Arial" w:hAnsi="Arial" w:cs="Arial"/>
                <w:b/>
              </w:rPr>
              <w:t xml:space="preserve">Equipment inspections:    </w:t>
            </w:r>
          </w:p>
          <w:p w14:paraId="565B7444" w14:textId="77777777" w:rsidR="000379A7" w:rsidRDefault="000379A7">
            <w:pPr>
              <w:rPr>
                <w:rFonts w:ascii="Arial" w:hAnsi="Arial" w:cs="Arial"/>
                <w:b/>
              </w:rPr>
            </w:pPr>
          </w:p>
          <w:p w14:paraId="3B9C859C" w14:textId="77777777" w:rsidR="000379A7" w:rsidRPr="000379A7" w:rsidRDefault="000379A7">
            <w:pPr>
              <w:rPr>
                <w:rFonts w:ascii="Arial" w:hAnsi="Arial" w:cs="Arial"/>
                <w:bCs/>
              </w:rPr>
            </w:pPr>
            <w:r w:rsidRPr="000379A7">
              <w:rPr>
                <w:rFonts w:ascii="Arial" w:hAnsi="Arial" w:cs="Arial"/>
                <w:bCs/>
              </w:rPr>
              <w:t>Competent person should be appointed to undertake Fire Detection System checks on an annual basis.</w:t>
            </w:r>
          </w:p>
          <w:p w14:paraId="65995BE2" w14:textId="0D882913" w:rsidR="000379A7" w:rsidRDefault="000379A7"/>
        </w:tc>
      </w:tr>
      <w:tr w:rsidR="00BD18E7" w14:paraId="0A3220BF"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D9E2F3" w:themeFill="accent1" w:themeFillTint="33"/>
          </w:tcPr>
          <w:p w14:paraId="51ECE38B" w14:textId="77777777" w:rsidR="00BD18E7" w:rsidRDefault="003E0F1E">
            <w:r>
              <w:rPr>
                <w:rFonts w:ascii="Arial" w:hAnsi="Arial" w:cs="Arial"/>
                <w:b/>
              </w:rPr>
              <w:t>Date that the Fire Alarm system was last inspected</w:t>
            </w:r>
          </w:p>
        </w:tc>
        <w:tc>
          <w:tcPr>
            <w:tcW w:w="6000" w:type="dxa"/>
            <w:tcBorders>
              <w:top w:val="single" w:sz="4" w:space="0" w:color="E6E6E6"/>
              <w:left w:val="single" w:sz="4" w:space="0" w:color="E6E6E6"/>
              <w:bottom w:val="single" w:sz="4" w:space="0" w:color="E6E6E6"/>
              <w:right w:val="single" w:sz="4" w:space="0" w:color="E6E6E6"/>
            </w:tcBorders>
            <w:shd w:val="clear" w:color="auto" w:fill="D9E2F3" w:themeFill="accent1" w:themeFillTint="33"/>
            <w:tcMar>
              <w:top w:w="75" w:type="dxa"/>
              <w:bottom w:w="75" w:type="dxa"/>
            </w:tcMar>
          </w:tcPr>
          <w:p w14:paraId="047F8568" w14:textId="4D159111" w:rsidR="00BD18E7" w:rsidRDefault="003E0F1E">
            <w:r>
              <w:t>10/08/2020</w:t>
            </w:r>
            <w:r w:rsidR="00F84C9B">
              <w:t>.  Black Box contractors carry out a 50% check of smoke detectors at six monthly intervals</w:t>
            </w:r>
            <w:r w:rsidR="00E5591E">
              <w:t xml:space="preserve"> (next is booked for 16/04/20)</w:t>
            </w:r>
            <w:r w:rsidR="00F84C9B">
              <w:t>.  The testing records are sent to Green Lane.</w:t>
            </w:r>
          </w:p>
          <w:p w14:paraId="07E22856" w14:textId="68359A6C" w:rsidR="00F84C9B" w:rsidRDefault="00F84C9B">
            <w:r>
              <w:t xml:space="preserve">Note: It isn’t clear what number of smoke detectors are in the building, including number in voids.  There are several smoke detectors located in the Sports hall and above the ceiling in the gym.  There are no coloured dots on these detectors, so it isn’t clear if these devices are included in the annual test. </w:t>
            </w:r>
          </w:p>
        </w:tc>
      </w:tr>
      <w:tr w:rsidR="00BD18E7" w14:paraId="7BDC0AAA" w14:textId="77777777" w:rsidTr="000379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01EE706" w14:textId="77777777" w:rsidR="00BD18E7" w:rsidRDefault="003E0F1E">
            <w:r>
              <w:rPr>
                <w:rFonts w:ascii="Arial" w:hAnsi="Arial" w:cs="Arial"/>
                <w:b/>
              </w:rPr>
              <w:lastRenderedPageBreak/>
              <w:t>Photo of Fire Panel</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C91AE63" w14:textId="7914EDE5" w:rsidR="00BD18E7" w:rsidRDefault="000379A7">
            <w:r>
              <w:rPr>
                <w:noProof/>
                <w:lang w:val="en-GB" w:eastAsia="en-GB"/>
              </w:rPr>
              <mc:AlternateContent>
                <mc:Choice Requires="wps">
                  <w:drawing>
                    <wp:anchor distT="0" distB="0" distL="114300" distR="114300" simplePos="0" relativeHeight="251672576" behindDoc="1" locked="0" layoutInCell="1" allowOverlap="1" wp14:anchorId="32F7551D" wp14:editId="73B12F52">
                      <wp:simplePos x="0" y="0"/>
                      <wp:positionH relativeFrom="column">
                        <wp:posOffset>1795145</wp:posOffset>
                      </wp:positionH>
                      <wp:positionV relativeFrom="paragraph">
                        <wp:posOffset>2334895</wp:posOffset>
                      </wp:positionV>
                      <wp:extent cx="1676400"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1676400" cy="635"/>
                              </a:xfrm>
                              <a:prstGeom prst="rect">
                                <a:avLst/>
                              </a:prstGeom>
                              <a:solidFill>
                                <a:prstClr val="white"/>
                              </a:solidFill>
                              <a:ln>
                                <a:noFill/>
                              </a:ln>
                            </wps:spPr>
                            <wps:txbx>
                              <w:txbxContent>
                                <w:p w14:paraId="3D511B41" w14:textId="0EEBE12B" w:rsidR="008E3667" w:rsidRPr="00501D08" w:rsidRDefault="008E3667" w:rsidP="000379A7">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Green Lane Fire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7551D" id="Text Box 20" o:spid="_x0000_s1029" type="#_x0000_t202" style="position:absolute;margin-left:141.35pt;margin-top:183.85pt;width:132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" stroked="f">
                      <v:textbox style="mso-fit-shape-to-text:t" inset="0,0,0,0">
                        <w:txbxContent>
                          <w:p w14:paraId="3D511B41" w14:textId="0EEBE12B" w:rsidR="008E3667" w:rsidRPr="00501D08" w:rsidRDefault="008E3667" w:rsidP="000379A7">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Green Lane Fire Panel</w:t>
                            </w:r>
                          </w:p>
                        </w:txbxContent>
                      </v:textbox>
                      <w10:wrap type="tight"/>
                    </v:shape>
                  </w:pict>
                </mc:Fallback>
              </mc:AlternateContent>
            </w:r>
            <w:r>
              <w:rPr>
                <w:noProof/>
                <w:lang w:val="en-GB" w:eastAsia="en-GB"/>
              </w:rPr>
              <w:drawing>
                <wp:anchor distT="0" distB="0" distL="114300" distR="114300" simplePos="0" relativeHeight="251670528" behindDoc="1" locked="0" layoutInCell="1" allowOverlap="1" wp14:anchorId="0DF2471B" wp14:editId="6187D590">
                  <wp:simplePos x="0" y="0"/>
                  <wp:positionH relativeFrom="column">
                    <wp:posOffset>1811020</wp:posOffset>
                  </wp:positionH>
                  <wp:positionV relativeFrom="paragraph">
                    <wp:posOffset>0</wp:posOffset>
                  </wp:positionV>
                  <wp:extent cx="1676400" cy="2238375"/>
                  <wp:effectExtent l="0" t="0" r="0" b="9525"/>
                  <wp:wrapTight wrapText="bothSides">
                    <wp:wrapPolygon edited="0">
                      <wp:start x="0" y="0"/>
                      <wp:lineTo x="0" y="21508"/>
                      <wp:lineTo x="21355" y="21508"/>
                      <wp:lineTo x="213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0" cy="2238375"/>
                          </a:xfrm>
                          <a:prstGeom prst="rect">
                            <a:avLst/>
                          </a:prstGeom>
                        </pic:spPr>
                      </pic:pic>
                    </a:graphicData>
                  </a:graphic>
                </wp:anchor>
              </w:drawing>
            </w:r>
            <w:r>
              <w:rPr>
                <w:noProof/>
              </w:rPr>
              <w:t xml:space="preserve"> </w:t>
            </w:r>
            <w:r>
              <w:rPr>
                <w:noProof/>
                <w:lang w:val="en-GB" w:eastAsia="en-GB"/>
              </w:rPr>
              <mc:AlternateContent>
                <mc:Choice Requires="wps">
                  <w:drawing>
                    <wp:anchor distT="0" distB="0" distL="114300" distR="114300" simplePos="0" relativeHeight="251669504" behindDoc="1" locked="0" layoutInCell="1" allowOverlap="1" wp14:anchorId="721B01BA" wp14:editId="44A79F5C">
                      <wp:simplePos x="0" y="0"/>
                      <wp:positionH relativeFrom="column">
                        <wp:posOffset>-21590</wp:posOffset>
                      </wp:positionH>
                      <wp:positionV relativeFrom="paragraph">
                        <wp:posOffset>2839720</wp:posOffset>
                      </wp:positionV>
                      <wp:extent cx="1721485"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1721485" cy="635"/>
                              </a:xfrm>
                              <a:prstGeom prst="rect">
                                <a:avLst/>
                              </a:prstGeom>
                              <a:solidFill>
                                <a:prstClr val="white"/>
                              </a:solidFill>
                              <a:ln>
                                <a:noFill/>
                              </a:ln>
                            </wps:spPr>
                            <wps:txbx>
                              <w:txbxContent>
                                <w:p w14:paraId="2D66256C" w14:textId="5C070F4E" w:rsidR="008E3667" w:rsidRPr="004A0D77" w:rsidRDefault="008E3667" w:rsidP="000379A7">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Green Lane Panel - Main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1B01BA" id="Text Box 1" o:spid="_x0000_s1030" type="#_x0000_t202" style="position:absolute;margin-left:-1.7pt;margin-top:223.6pt;width:135.5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" stroked="f">
                      <v:textbox style="mso-fit-shape-to-text:t" inset="0,0,0,0">
                        <w:txbxContent>
                          <w:p w14:paraId="2D66256C" w14:textId="5C070F4E" w:rsidR="008E3667" w:rsidRPr="004A0D77" w:rsidRDefault="008E3667" w:rsidP="000379A7">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Green Lane Panel - Main panel</w:t>
                            </w:r>
                          </w:p>
                        </w:txbxContent>
                      </v:textbox>
                      <w10:wrap type="tight"/>
                    </v:shape>
                  </w:pict>
                </mc:Fallback>
              </mc:AlternateContent>
            </w:r>
            <w:r w:rsidR="003E0F1E">
              <w:rPr>
                <w:noProof/>
                <w:lang w:val="en-GB" w:eastAsia="en-GB"/>
              </w:rPr>
              <w:drawing>
                <wp:anchor distT="0" distB="0" distL="114300" distR="114300" simplePos="0" relativeHeight="251667456" behindDoc="1" locked="0" layoutInCell="1" allowOverlap="1" wp14:anchorId="14CDE2A0" wp14:editId="487B92DD">
                  <wp:simplePos x="0" y="0"/>
                  <wp:positionH relativeFrom="column">
                    <wp:posOffset>1270</wp:posOffset>
                  </wp:positionH>
                  <wp:positionV relativeFrom="paragraph">
                    <wp:posOffset>0</wp:posOffset>
                  </wp:positionV>
                  <wp:extent cx="1721579" cy="3057525"/>
                  <wp:effectExtent l="0" t="0" r="0" b="0"/>
                  <wp:wrapTight wrapText="bothSides">
                    <wp:wrapPolygon edited="0">
                      <wp:start x="0" y="0"/>
                      <wp:lineTo x="0" y="21398"/>
                      <wp:lineTo x="21273" y="21398"/>
                      <wp:lineTo x="212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1579" cy="3057525"/>
                          </a:xfrm>
                          <a:prstGeom prst="rect">
                            <a:avLst/>
                          </a:prstGeom>
                        </pic:spPr>
                      </pic:pic>
                    </a:graphicData>
                  </a:graphic>
                </wp:anchor>
              </w:drawing>
            </w:r>
          </w:p>
        </w:tc>
      </w:tr>
      <w:tr w:rsidR="00BD18E7" w14:paraId="62BF1625" w14:textId="77777777" w:rsidTr="000379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39221F4" w14:textId="77777777" w:rsidR="00BD18E7" w:rsidRDefault="003E0F1E">
            <w:r>
              <w:rPr>
                <w:rFonts w:ascii="Arial" w:hAnsi="Arial" w:cs="Arial"/>
                <w:b/>
              </w:rPr>
              <w:t>Is there a floor plan of the building next to the Fire Panel?</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82D73C4" w14:textId="77777777" w:rsidR="00BD18E7" w:rsidRDefault="003E0F1E">
            <w:r>
              <w:t>Yes</w:t>
            </w:r>
          </w:p>
        </w:tc>
      </w:tr>
      <w:tr w:rsidR="00BD18E7" w14:paraId="55F23FA1" w14:textId="77777777" w:rsidTr="000379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7C17184" w14:textId="77777777" w:rsidR="00BD18E7" w:rsidRDefault="003E0F1E">
            <w:r>
              <w:rPr>
                <w:rFonts w:ascii="Arial" w:hAnsi="Arial" w:cs="Arial"/>
                <w:b/>
              </w:rPr>
              <w:t>Photo of floor plan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332CBA42" w14:textId="77777777" w:rsidR="00BD18E7" w:rsidRDefault="003E0F1E">
            <w:r>
              <w:rPr>
                <w:noProof/>
                <w:lang w:val="en-GB" w:eastAsia="en-GB"/>
              </w:rPr>
              <w:drawing>
                <wp:inline distT="0" distB="0" distL="0" distR="0" wp14:anchorId="603FE71A" wp14:editId="101B97BA">
                  <wp:extent cx="238125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9955" b="25000"/>
                          <a:stretch/>
                        </pic:blipFill>
                        <pic:spPr bwMode="auto">
                          <a:xfrm>
                            <a:off x="0" y="0"/>
                            <a:ext cx="2381250" cy="1905000"/>
                          </a:xfrm>
                          <a:prstGeom prst="rect">
                            <a:avLst/>
                          </a:prstGeom>
                          <a:ln>
                            <a:noFill/>
                          </a:ln>
                          <a:extLst>
                            <a:ext uri="{53640926-AAD7-44D8-BBD7-CCE9431645EC}">
                              <a14:shadowObscured xmlns:a14="http://schemas.microsoft.com/office/drawing/2010/main"/>
                            </a:ext>
                          </a:extLst>
                        </pic:spPr>
                      </pic:pic>
                    </a:graphicData>
                  </a:graphic>
                </wp:inline>
              </w:drawing>
            </w:r>
          </w:p>
        </w:tc>
      </w:tr>
      <w:tr w:rsidR="00BD18E7" w14:paraId="1F2366E3" w14:textId="77777777" w:rsidTr="000379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97FF288" w14:textId="77777777" w:rsidR="00BD18E7" w:rsidRDefault="003E0F1E">
            <w:r>
              <w:rPr>
                <w:rFonts w:ascii="Arial" w:hAnsi="Arial" w:cs="Arial"/>
                <w:b/>
              </w:rPr>
              <w:t>Are automatic smoke detectors obstructed?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C882C96" w14:textId="07E078A2" w:rsidR="00BD18E7" w:rsidRDefault="00F84C9B">
            <w:r>
              <w:t>No</w:t>
            </w:r>
          </w:p>
        </w:tc>
      </w:tr>
      <w:tr w:rsidR="00C47081" w14:paraId="1B69824C" w14:textId="77777777" w:rsidTr="00F84C9B">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0BEBE0AF" w14:textId="77777777" w:rsidR="00C47081" w:rsidRDefault="00C47081">
            <w:pPr>
              <w:rPr>
                <w:rFonts w:ascii="Arial" w:hAnsi="Arial" w:cs="Arial"/>
                <w:b/>
              </w:rPr>
            </w:pPr>
            <w:r>
              <w:rPr>
                <w:rFonts w:ascii="Arial" w:hAnsi="Arial" w:cs="Arial"/>
                <w:b/>
              </w:rPr>
              <w:t xml:space="preserve">Maintenance checks:    </w:t>
            </w:r>
          </w:p>
          <w:p w14:paraId="5EEE2929" w14:textId="77777777" w:rsidR="00C47081" w:rsidRDefault="00C47081">
            <w:pPr>
              <w:rPr>
                <w:rFonts w:ascii="Arial" w:hAnsi="Arial" w:cs="Arial"/>
                <w:b/>
              </w:rPr>
            </w:pPr>
          </w:p>
          <w:p w14:paraId="3B6D4246" w14:textId="77777777" w:rsidR="00C47081" w:rsidRPr="00C47081" w:rsidRDefault="00C47081">
            <w:pPr>
              <w:rPr>
                <w:rFonts w:ascii="Arial" w:hAnsi="Arial" w:cs="Arial"/>
                <w:bCs/>
              </w:rPr>
            </w:pPr>
            <w:r w:rsidRPr="00C47081">
              <w:rPr>
                <w:rFonts w:ascii="Arial" w:hAnsi="Arial" w:cs="Arial"/>
                <w:bCs/>
              </w:rPr>
              <w:t>Weekly tests - on fire alarm call points to ensure that the alarm sounder is working.   Where provided, intermittent checks should be carried out to establish if the connection to the monitoring center is functioning correctly.</w:t>
            </w:r>
          </w:p>
          <w:p w14:paraId="1C12E1B4" w14:textId="71AE011A" w:rsidR="00C47081" w:rsidRDefault="00C47081"/>
        </w:tc>
      </w:tr>
      <w:tr w:rsidR="00BD18E7" w14:paraId="1719DF0A" w14:textId="77777777" w:rsidTr="000379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9B85129" w14:textId="77777777" w:rsidR="00BD18E7" w:rsidRDefault="003E0F1E">
            <w:r>
              <w:rPr>
                <w:rFonts w:ascii="Arial" w:hAnsi="Arial" w:cs="Arial"/>
                <w:b/>
              </w:rPr>
              <w:t>Are the call points tested on a weekly basis?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F0E6A88" w14:textId="5D6EE4E9" w:rsidR="00BD18E7" w:rsidRDefault="00F84C9B">
            <w:r>
              <w:t>Yes, by the Site Managers.  Every Wednesday Morning x 3 alarms each week.</w:t>
            </w:r>
          </w:p>
        </w:tc>
      </w:tr>
      <w:tr w:rsidR="00BD18E7" w14:paraId="00724510" w14:textId="77777777" w:rsidTr="000379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68E5162" w14:textId="77777777" w:rsidR="00BD18E7" w:rsidRDefault="003E0F1E">
            <w:r>
              <w:rPr>
                <w:rFonts w:ascii="Arial" w:hAnsi="Arial" w:cs="Arial"/>
                <w:b/>
              </w:rPr>
              <w:lastRenderedPageBreak/>
              <w:t>Are records up to date to show which CP's have been tested?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CD4F2C5" w14:textId="45F6D43D" w:rsidR="00BD18E7" w:rsidRDefault="00F84C9B">
            <w:r>
              <w:t xml:space="preserve">All records are retained in the Fire Log Books – each school has their own fire log book. </w:t>
            </w:r>
          </w:p>
        </w:tc>
      </w:tr>
      <w:tr w:rsidR="00BD18E7" w14:paraId="2B911978" w14:textId="77777777" w:rsidTr="000379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1B72156B" w14:textId="77777777" w:rsidR="00BD18E7" w:rsidRDefault="003E0F1E">
            <w:r>
              <w:rPr>
                <w:rFonts w:ascii="Arial" w:hAnsi="Arial" w:cs="Arial"/>
                <w:b/>
              </w:rPr>
              <w:t>Are Call points obstructed?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2AC6AFD" w14:textId="3841444C" w:rsidR="00BD18E7" w:rsidRDefault="00F84C9B">
            <w:r>
              <w:t>No, all clearly visible by final exit doors in classrooms, sports hall, offices and corridors.</w:t>
            </w:r>
          </w:p>
        </w:tc>
      </w:tr>
      <w:tr w:rsidR="00BD18E7" w14:paraId="1206E8E4" w14:textId="77777777" w:rsidTr="000379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88AD4DA" w14:textId="77777777" w:rsidR="00BD18E7" w:rsidRDefault="003E0F1E">
            <w:r>
              <w:rPr>
                <w:rFonts w:ascii="Arial" w:hAnsi="Arial" w:cs="Arial"/>
                <w:b/>
              </w:rPr>
              <w:t>What type of category is this system?</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114B240" w14:textId="1DAF8724" w:rsidR="00BD18E7" w:rsidRDefault="00F84C9B">
            <w:r>
              <w:t>L1 – Automatic Fire Detection installed into all areas of the building.</w:t>
            </w:r>
          </w:p>
        </w:tc>
      </w:tr>
      <w:tr w:rsidR="00BD18E7" w14:paraId="056F0F59" w14:textId="77777777" w:rsidTr="000379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E2129AE" w14:textId="77777777" w:rsidR="00BD18E7" w:rsidRDefault="003E0F1E">
            <w:r>
              <w:rPr>
                <w:rFonts w:ascii="Arial" w:hAnsi="Arial" w:cs="Arial"/>
                <w:b/>
              </w:rPr>
              <w:t>Is the system suitable for the building?</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948B5B0" w14:textId="77D23045" w:rsidR="00BD18E7" w:rsidRDefault="00F84C9B">
            <w:r>
              <w:t>Yes</w:t>
            </w:r>
          </w:p>
        </w:tc>
      </w:tr>
      <w:tr w:rsidR="00BD18E7" w14:paraId="3D796434" w14:textId="77777777" w:rsidTr="000379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10AC826E" w14:textId="77777777" w:rsidR="00BD18E7" w:rsidRDefault="003E0F1E">
            <w:r>
              <w:rPr>
                <w:rFonts w:ascii="Arial" w:hAnsi="Arial" w:cs="Arial"/>
                <w:b/>
              </w:rPr>
              <w:t>If not, what improvements are required?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514792C" w14:textId="77777777" w:rsidR="00BD18E7" w:rsidRDefault="00BD18E7"/>
        </w:tc>
      </w:tr>
      <w:tr w:rsidR="00BD18E7" w14:paraId="125B1EC7" w14:textId="77777777" w:rsidTr="000379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505E2D9" w14:textId="77777777" w:rsidR="00BD18E7" w:rsidRDefault="003E0F1E">
            <w:r>
              <w:rPr>
                <w:rFonts w:ascii="Arial" w:hAnsi="Arial" w:cs="Arial"/>
                <w:b/>
              </w:rPr>
              <w:t>Are any further actions required to improve Fire Detection System?</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DDC955D" w14:textId="77777777" w:rsidR="00BD18E7" w:rsidRDefault="003E0F1E">
            <w:r>
              <w:t>Yes</w:t>
            </w:r>
          </w:p>
        </w:tc>
      </w:tr>
      <w:tr w:rsidR="00BD18E7" w14:paraId="00E147BF"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4CB873DC" w14:textId="77777777" w:rsidR="00BD18E7" w:rsidRDefault="003E0F1E">
            <w:r>
              <w:rPr>
                <w:rFonts w:ascii="Arial" w:hAnsi="Arial" w:cs="Arial"/>
                <w:b/>
              </w:rPr>
              <w:t>2. Provide detail of further recommendations required to improve Fire Detection system.</w:t>
            </w:r>
          </w:p>
        </w:tc>
        <w:tc>
          <w:tcPr>
            <w:tcW w:w="60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Mar>
              <w:top w:w="75" w:type="dxa"/>
              <w:bottom w:w="75" w:type="dxa"/>
            </w:tcMar>
          </w:tcPr>
          <w:p w14:paraId="5B41A845" w14:textId="721E78F4" w:rsidR="00BD18E7" w:rsidRDefault="00F84C9B">
            <w:r>
              <w:t>2.1 Contact Black Box and request an inventory of all smoke detectors across the whole site</w:t>
            </w:r>
            <w:r w:rsidR="003E0F1E">
              <w:t xml:space="preserve"> </w:t>
            </w:r>
            <w:r>
              <w:t>and ask for evidence that each detector, including void detectors in gym and the high level ones in sports hall, are tested on annual basis</w:t>
            </w:r>
          </w:p>
        </w:tc>
      </w:tr>
      <w:tr w:rsidR="00BD18E7" w14:paraId="2346ABBF"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FFC000"/>
          </w:tcPr>
          <w:p w14:paraId="5D8A1458" w14:textId="77777777" w:rsidR="00BD18E7" w:rsidRDefault="003E0F1E">
            <w:r>
              <w:rPr>
                <w:rFonts w:ascii="Arial" w:hAnsi="Arial" w:cs="Arial"/>
                <w:b/>
              </w:rPr>
              <w:t>Rating</w:t>
            </w:r>
          </w:p>
        </w:tc>
        <w:tc>
          <w:tcPr>
            <w:tcW w:w="6000" w:type="dxa"/>
            <w:tcBorders>
              <w:top w:val="single" w:sz="4" w:space="0" w:color="E6E6E6"/>
              <w:left w:val="single" w:sz="4" w:space="0" w:color="E6E6E6"/>
              <w:bottom w:val="single" w:sz="4" w:space="0" w:color="E6E6E6"/>
              <w:right w:val="single" w:sz="4" w:space="0" w:color="E6E6E6"/>
            </w:tcBorders>
            <w:shd w:val="clear" w:color="auto" w:fill="FFC000"/>
            <w:tcMar>
              <w:top w:w="75" w:type="dxa"/>
              <w:bottom w:w="75" w:type="dxa"/>
            </w:tcMar>
          </w:tcPr>
          <w:p w14:paraId="153B6963" w14:textId="5D7B4FC6" w:rsidR="00BD18E7" w:rsidRDefault="00F84C9B">
            <w:r>
              <w:t>2 - Medium</w:t>
            </w:r>
          </w:p>
        </w:tc>
      </w:tr>
      <w:tr w:rsidR="00F84C9B" w14:paraId="5B3EA482" w14:textId="77777777" w:rsidTr="00F84C9B">
        <w:tc>
          <w:tcPr>
            <w:tcW w:w="10500" w:type="dxa"/>
            <w:gridSpan w:val="2"/>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6D6E303B" w14:textId="77777777" w:rsidR="00F84C9B" w:rsidRDefault="00F84C9B">
            <w:pPr>
              <w:rPr>
                <w:rFonts w:ascii="Arial" w:hAnsi="Arial" w:cs="Arial"/>
                <w:b/>
              </w:rPr>
            </w:pPr>
            <w:r>
              <w:rPr>
                <w:rFonts w:ascii="Arial" w:hAnsi="Arial" w:cs="Arial"/>
                <w:b/>
              </w:rPr>
              <w:t>Client Comments:</w:t>
            </w:r>
          </w:p>
          <w:p w14:paraId="435CBC46" w14:textId="77777777" w:rsidR="00F84C9B" w:rsidRDefault="00F84C9B">
            <w:pPr>
              <w:rPr>
                <w:rFonts w:ascii="Arial" w:hAnsi="Arial" w:cs="Arial"/>
                <w:b/>
              </w:rPr>
            </w:pPr>
          </w:p>
          <w:p w14:paraId="0534A0FB" w14:textId="77777777" w:rsidR="00F84C9B" w:rsidRDefault="00F84C9B">
            <w:pPr>
              <w:rPr>
                <w:rFonts w:ascii="Arial" w:hAnsi="Arial" w:cs="Arial"/>
                <w:b/>
              </w:rPr>
            </w:pPr>
          </w:p>
          <w:p w14:paraId="426BCFD6" w14:textId="77777777" w:rsidR="00F84C9B" w:rsidRDefault="00F84C9B">
            <w:pPr>
              <w:rPr>
                <w:rFonts w:ascii="Arial" w:hAnsi="Arial" w:cs="Arial"/>
                <w:b/>
              </w:rPr>
            </w:pPr>
          </w:p>
          <w:p w14:paraId="10850C89" w14:textId="4F106126" w:rsidR="00F84C9B" w:rsidRDefault="00F84C9B"/>
        </w:tc>
      </w:tr>
    </w:tbl>
    <w:p w14:paraId="7601045A" w14:textId="77777777" w:rsidR="00F84C9B" w:rsidRDefault="00F84C9B">
      <w:pPr>
        <w:rPr>
          <w:rFonts w:ascii="Arial" w:hAnsi="Arial" w:cs="Arial"/>
          <w:b/>
          <w:color w:val="AE9494"/>
          <w:sz w:val="30"/>
          <w:szCs w:val="30"/>
        </w:rPr>
      </w:pPr>
    </w:p>
    <w:p w14:paraId="55FB9D49" w14:textId="2B7B8BFA" w:rsidR="00BD18E7" w:rsidRDefault="003E0F1E" w:rsidP="00292EB3">
      <w:pPr>
        <w:pStyle w:val="Heading1"/>
      </w:pPr>
      <w:bookmarkStart w:id="10" w:name="_Toc65693058"/>
      <w:r>
        <w:t>3. Emergency Lighting</w:t>
      </w:r>
      <w:bookmarkEnd w:id="10"/>
    </w:p>
    <w:tbl>
      <w:tblPr>
        <w:tblStyle w:val="TableGrid"/>
        <w:tblW w:w="10500" w:type="dxa"/>
        <w:tblLayout w:type="fixed"/>
        <w:tblLook w:val="04A0" w:firstRow="1" w:lastRow="0" w:firstColumn="1" w:lastColumn="0" w:noHBand="0" w:noVBand="1"/>
        <w:tblCaption w:val="section_4"/>
      </w:tblPr>
      <w:tblGrid>
        <w:gridCol w:w="4500"/>
        <w:gridCol w:w="6000"/>
      </w:tblGrid>
      <w:tr w:rsidR="00BD18E7" w14:paraId="5A1FD3F3"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0CDD30E" w14:textId="77777777" w:rsidR="00BD18E7" w:rsidRDefault="003E0F1E">
            <w:r>
              <w:rPr>
                <w:rFonts w:ascii="Arial" w:hAnsi="Arial" w:cs="Arial"/>
                <w:b/>
              </w:rPr>
              <w:t>Is there a floor plan showing location of emergency lights in place?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326949A" w14:textId="08C6D723" w:rsidR="00BD18E7" w:rsidRDefault="00A10441">
            <w:r>
              <w:t xml:space="preserve">N/a.  Most of the emergency lighting in school is non maintained emergency downlighting, with a five-year battery life.  This is self-testing lighting. </w:t>
            </w:r>
          </w:p>
        </w:tc>
      </w:tr>
      <w:tr w:rsidR="00F84C9B" w14:paraId="304A98FD" w14:textId="77777777" w:rsidTr="00F84C9B">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38F0ED6D" w14:textId="77777777" w:rsidR="00F84C9B" w:rsidRPr="00F84C9B" w:rsidRDefault="00F84C9B">
            <w:pPr>
              <w:rPr>
                <w:rFonts w:ascii="Arial" w:hAnsi="Arial" w:cs="Arial"/>
                <w:bCs/>
              </w:rPr>
            </w:pPr>
            <w:r w:rsidRPr="00F84C9B">
              <w:rPr>
                <w:rFonts w:ascii="Arial" w:hAnsi="Arial" w:cs="Arial"/>
                <w:bCs/>
              </w:rPr>
              <w:t xml:space="preserve"> </w:t>
            </w:r>
          </w:p>
          <w:p w14:paraId="2EFA77B3" w14:textId="77777777" w:rsidR="00F84C9B" w:rsidRPr="00F84C9B" w:rsidRDefault="00F84C9B">
            <w:pPr>
              <w:rPr>
                <w:rFonts w:ascii="Arial" w:hAnsi="Arial" w:cs="Arial"/>
                <w:bCs/>
              </w:rPr>
            </w:pPr>
            <w:r w:rsidRPr="00F84C9B">
              <w:rPr>
                <w:rFonts w:ascii="Arial" w:hAnsi="Arial" w:cs="Arial"/>
                <w:bCs/>
              </w:rPr>
              <w:t xml:space="preserve">Emergency escape lighting in accordance with BS 5266 is present on all escape routes in the form of illuminated bulkhead lighting and maintained emergency lighting units (regular lights that will convert to battery back up in the event of power failure). There is a mixture of maintained and non-maintained emergency lighting fixtures installed i.e. lighting that is designed to work in the event of a power failure or is illuminated all of the time.  An external contractor carries out annual functionality and 3-hour discharge checks on emergency lighting.   </w:t>
            </w:r>
          </w:p>
          <w:p w14:paraId="6FFB7454" w14:textId="77777777" w:rsidR="00F84C9B" w:rsidRPr="00F84C9B" w:rsidRDefault="00F84C9B">
            <w:pPr>
              <w:rPr>
                <w:rFonts w:ascii="Arial" w:hAnsi="Arial" w:cs="Arial"/>
                <w:bCs/>
              </w:rPr>
            </w:pPr>
          </w:p>
          <w:p w14:paraId="5B852547" w14:textId="77777777" w:rsidR="00F84C9B" w:rsidRPr="00F84C9B" w:rsidRDefault="00F84C9B">
            <w:pPr>
              <w:rPr>
                <w:rFonts w:ascii="Arial" w:hAnsi="Arial" w:cs="Arial"/>
                <w:bCs/>
              </w:rPr>
            </w:pPr>
            <w:r w:rsidRPr="00F84C9B">
              <w:rPr>
                <w:rFonts w:ascii="Arial" w:hAnsi="Arial" w:cs="Arial"/>
                <w:b/>
              </w:rPr>
              <w:t>Maintenance and checks</w:t>
            </w:r>
            <w:r w:rsidRPr="00F84C9B">
              <w:rPr>
                <w:rFonts w:ascii="Arial" w:hAnsi="Arial" w:cs="Arial"/>
                <w:bCs/>
              </w:rPr>
              <w:t>:    Emergency lighting should be checked on a monthly basis.  Annual inspection to be carried out by a competent person to include 3 hour discharge test.</w:t>
            </w:r>
          </w:p>
          <w:p w14:paraId="7E5C26D4" w14:textId="1CAAB241" w:rsidR="00F84C9B" w:rsidRPr="00F84C9B" w:rsidRDefault="00F84C9B">
            <w:pPr>
              <w:rPr>
                <w:bCs/>
              </w:rPr>
            </w:pPr>
          </w:p>
        </w:tc>
      </w:tr>
      <w:tr w:rsidR="00BD18E7" w14:paraId="7FC1FB4E"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8DBF30F" w14:textId="77777777" w:rsidR="00BD18E7" w:rsidRDefault="003E0F1E">
            <w:r>
              <w:rPr>
                <w:rFonts w:ascii="Arial" w:hAnsi="Arial" w:cs="Arial"/>
                <w:b/>
              </w:rPr>
              <w:t>Frequency of Emergency Lighting inspection.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908556C" w14:textId="3E6D7DB3" w:rsidR="00BD18E7" w:rsidRDefault="00DC3553">
            <w:r>
              <w:t xml:space="preserve">Blackbox carry out annual inspections for maintained lighting, such as the bulkhead lights and illuminated exit signs. </w:t>
            </w:r>
          </w:p>
        </w:tc>
      </w:tr>
      <w:tr w:rsidR="00BD18E7" w14:paraId="1C0EB49C"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FD2CED4" w14:textId="77777777" w:rsidR="00BD18E7" w:rsidRDefault="003E0F1E">
            <w:r>
              <w:rPr>
                <w:rFonts w:ascii="Arial" w:hAnsi="Arial" w:cs="Arial"/>
                <w:b/>
              </w:rPr>
              <w:lastRenderedPageBreak/>
              <w:t>Percentage of Emergency lights tested during maintenance inspection.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999DF3D" w14:textId="7CE06207" w:rsidR="00BD18E7" w:rsidRDefault="00DC3553">
            <w:r>
              <w:t xml:space="preserve">Each day the non-maintained lights carry out a self-test.  All batteries were changed in 2020 (5 yearly). On a monthly basis the lights perform a 3-hour test.  </w:t>
            </w:r>
          </w:p>
          <w:p w14:paraId="65557FA4" w14:textId="0DA86178" w:rsidR="00DC3553" w:rsidRDefault="00DC3553">
            <w:r>
              <w:t xml:space="preserve">Monthly inspections are carried out for lights in accessibility toilet and </w:t>
            </w:r>
          </w:p>
        </w:tc>
      </w:tr>
      <w:tr w:rsidR="00BD18E7" w14:paraId="0875F7A1"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B338C13" w14:textId="77777777" w:rsidR="00BD18E7" w:rsidRDefault="003E0F1E">
            <w:r>
              <w:rPr>
                <w:rFonts w:ascii="Arial" w:hAnsi="Arial" w:cs="Arial"/>
                <w:b/>
              </w:rPr>
              <w:t>Date of last inspection.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391B914" w14:textId="6352675E" w:rsidR="00BD18E7" w:rsidRDefault="00E5591E">
            <w:r>
              <w:t>August 2020 – next inspection due 16/04/20.</w:t>
            </w:r>
          </w:p>
        </w:tc>
      </w:tr>
      <w:tr w:rsidR="00BD18E7" w14:paraId="42539D4C"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0A99A48" w14:textId="77777777" w:rsidR="00BD18E7" w:rsidRDefault="003E0F1E">
            <w:r>
              <w:rPr>
                <w:rFonts w:ascii="Arial" w:hAnsi="Arial" w:cs="Arial"/>
                <w:b/>
              </w:rPr>
              <w:t>Were any faults identified on the last inspection.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59077DF" w14:textId="20279715" w:rsidR="00BD18E7" w:rsidRDefault="00E5591E">
            <w:r>
              <w:t>No</w:t>
            </w:r>
          </w:p>
        </w:tc>
      </w:tr>
      <w:tr w:rsidR="00BD18E7" w14:paraId="06862A8D"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1CC64D0B" w14:textId="77777777" w:rsidR="00BD18E7" w:rsidRDefault="003E0F1E">
            <w:r>
              <w:rPr>
                <w:rFonts w:ascii="Arial" w:hAnsi="Arial" w:cs="Arial"/>
                <w:b/>
              </w:rPr>
              <w:t>If yes, provide further details of faults.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E867011" w14:textId="4840C474" w:rsidR="00BD18E7" w:rsidRDefault="00E5591E">
            <w:r>
              <w:t>N/a</w:t>
            </w:r>
          </w:p>
        </w:tc>
      </w:tr>
      <w:tr w:rsidR="00BD18E7" w14:paraId="033F0B22"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41B05C3" w14:textId="77777777" w:rsidR="00BD18E7" w:rsidRDefault="003E0F1E">
            <w:r>
              <w:rPr>
                <w:rFonts w:ascii="Arial" w:hAnsi="Arial" w:cs="Arial"/>
                <w:b/>
              </w:rPr>
              <w:t>Are in-house visual inspection records up to date?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BB8FFEC" w14:textId="57010094" w:rsidR="00BD18E7" w:rsidRDefault="00E5591E">
            <w:r>
              <w:t>Yes. There is a fire log book in each area of the school.</w:t>
            </w:r>
          </w:p>
        </w:tc>
      </w:tr>
      <w:tr w:rsidR="00BD18E7" w14:paraId="53C4DCC2"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49AB759" w14:textId="77777777" w:rsidR="00BD18E7" w:rsidRDefault="003E0F1E">
            <w:r>
              <w:rPr>
                <w:rFonts w:ascii="Arial" w:hAnsi="Arial" w:cs="Arial"/>
                <w:b/>
              </w:rPr>
              <w:t>Is there a visual strobe light in the Easy Accessibility Toilet?</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E789A50" w14:textId="0237AF1E" w:rsidR="00BD18E7" w:rsidRDefault="003E0F1E">
            <w:r>
              <w:t>Yes</w:t>
            </w:r>
            <w:r w:rsidR="00DC3553">
              <w:t>, Monthly inspections are carried out for lights in accessibility toilets.</w:t>
            </w:r>
          </w:p>
        </w:tc>
      </w:tr>
      <w:tr w:rsidR="00BD18E7" w14:paraId="0A5DA5D9"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255D552" w14:textId="77777777" w:rsidR="00BD18E7" w:rsidRDefault="003E0F1E">
            <w:r>
              <w:rPr>
                <w:rFonts w:ascii="Arial" w:hAnsi="Arial" w:cs="Arial"/>
                <w:b/>
              </w:rPr>
              <w:t>Is this light visually inspected during regular CP tests?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1E57245" w14:textId="547A906D" w:rsidR="00BD18E7" w:rsidRDefault="00E5591E">
            <w:r>
              <w:t>Yes</w:t>
            </w:r>
          </w:p>
        </w:tc>
      </w:tr>
      <w:tr w:rsidR="00BD18E7" w14:paraId="080AA9A1" w14:textId="77777777" w:rsidTr="00F84C9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5B03525" w14:textId="77777777" w:rsidR="00BD18E7" w:rsidRDefault="003E0F1E">
            <w:r>
              <w:rPr>
                <w:rFonts w:ascii="Arial" w:hAnsi="Arial" w:cs="Arial"/>
                <w:b/>
              </w:rPr>
              <w:t>Are any further actions required to improve Emergency Lighting?</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3F3B8F1" w14:textId="77777777" w:rsidR="00BD18E7" w:rsidRDefault="003E0F1E">
            <w:r>
              <w:t>No</w:t>
            </w:r>
          </w:p>
        </w:tc>
      </w:tr>
      <w:tr w:rsidR="00BD18E7" w14:paraId="1197825D" w14:textId="77777777" w:rsidTr="00E5591E">
        <w:tc>
          <w:tcPr>
            <w:tcW w:w="45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1C1A422F" w14:textId="77777777" w:rsidR="00BD18E7" w:rsidRDefault="003E0F1E">
            <w:r>
              <w:rPr>
                <w:rFonts w:ascii="Arial" w:hAnsi="Arial" w:cs="Arial"/>
                <w:b/>
              </w:rPr>
              <w:t>3. Remedial action to improve Emergency Lighting</w:t>
            </w:r>
          </w:p>
        </w:tc>
        <w:tc>
          <w:tcPr>
            <w:tcW w:w="60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Mar>
              <w:top w:w="75" w:type="dxa"/>
              <w:bottom w:w="75" w:type="dxa"/>
            </w:tcMar>
          </w:tcPr>
          <w:p w14:paraId="3669BD7F" w14:textId="3143AA12" w:rsidR="00BD18E7" w:rsidRDefault="00E5591E">
            <w:r>
              <w:t>N/a</w:t>
            </w:r>
          </w:p>
        </w:tc>
      </w:tr>
      <w:tr w:rsidR="00BD18E7" w14:paraId="5B7C3B50" w14:textId="77777777" w:rsidTr="00E5591E">
        <w:tc>
          <w:tcPr>
            <w:tcW w:w="4500" w:type="dxa"/>
            <w:tcBorders>
              <w:top w:val="single" w:sz="4" w:space="0" w:color="E6E6E6"/>
              <w:left w:val="single" w:sz="4" w:space="0" w:color="E6E6E6"/>
              <w:bottom w:val="single" w:sz="4" w:space="0" w:color="E6E6E6"/>
              <w:right w:val="single" w:sz="4" w:space="0" w:color="E6E6E6"/>
            </w:tcBorders>
            <w:shd w:val="clear" w:color="auto" w:fill="00B050"/>
          </w:tcPr>
          <w:p w14:paraId="7C70D95C" w14:textId="77777777" w:rsidR="00BD18E7" w:rsidRDefault="003E0F1E">
            <w:r>
              <w:rPr>
                <w:rFonts w:ascii="Arial" w:hAnsi="Arial" w:cs="Arial"/>
                <w:b/>
              </w:rPr>
              <w:t>Risk Rating</w:t>
            </w:r>
          </w:p>
        </w:tc>
        <w:tc>
          <w:tcPr>
            <w:tcW w:w="6000" w:type="dxa"/>
            <w:tcBorders>
              <w:top w:val="single" w:sz="4" w:space="0" w:color="E6E6E6"/>
              <w:left w:val="single" w:sz="4" w:space="0" w:color="E6E6E6"/>
              <w:bottom w:val="single" w:sz="4" w:space="0" w:color="E6E6E6"/>
              <w:right w:val="single" w:sz="4" w:space="0" w:color="E6E6E6"/>
            </w:tcBorders>
            <w:shd w:val="clear" w:color="auto" w:fill="00B050"/>
            <w:tcMar>
              <w:top w:w="75" w:type="dxa"/>
              <w:bottom w:w="75" w:type="dxa"/>
            </w:tcMar>
          </w:tcPr>
          <w:p w14:paraId="104FABBD" w14:textId="583729B4" w:rsidR="00BD18E7" w:rsidRDefault="00E5591E">
            <w:r>
              <w:t>1 - Low</w:t>
            </w:r>
          </w:p>
        </w:tc>
      </w:tr>
      <w:tr w:rsidR="00E5591E" w14:paraId="2CB3094E" w14:textId="77777777" w:rsidTr="00E5591E">
        <w:tc>
          <w:tcPr>
            <w:tcW w:w="10500" w:type="dxa"/>
            <w:gridSpan w:val="2"/>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6F9540E8" w14:textId="77777777" w:rsidR="00E5591E" w:rsidRDefault="00E5591E">
            <w:pPr>
              <w:rPr>
                <w:rFonts w:ascii="Arial" w:hAnsi="Arial" w:cs="Arial"/>
                <w:b/>
              </w:rPr>
            </w:pPr>
            <w:r>
              <w:rPr>
                <w:rFonts w:ascii="Arial" w:hAnsi="Arial" w:cs="Arial"/>
                <w:b/>
              </w:rPr>
              <w:t>Client Comments:</w:t>
            </w:r>
          </w:p>
          <w:p w14:paraId="373FFBFE" w14:textId="4BE7F1C0" w:rsidR="00E5591E" w:rsidRDefault="00E5591E"/>
        </w:tc>
      </w:tr>
    </w:tbl>
    <w:p w14:paraId="630FD853" w14:textId="77777777" w:rsidR="00BD18E7" w:rsidRDefault="003E0F1E" w:rsidP="00E5591E">
      <w:pPr>
        <w:pStyle w:val="Heading1"/>
      </w:pPr>
      <w:bookmarkStart w:id="11" w:name="_4._Fire_Fighting"/>
      <w:bookmarkStart w:id="12" w:name="_Toc65693059"/>
      <w:bookmarkEnd w:id="11"/>
      <w:r>
        <w:t>4. Fire Fighting Equipment</w:t>
      </w:r>
      <w:bookmarkEnd w:id="12"/>
    </w:p>
    <w:tbl>
      <w:tblPr>
        <w:tblStyle w:val="TableGrid"/>
        <w:tblW w:w="10500" w:type="dxa"/>
        <w:tblLayout w:type="fixed"/>
        <w:tblLook w:val="04A0" w:firstRow="1" w:lastRow="0" w:firstColumn="1" w:lastColumn="0" w:noHBand="0" w:noVBand="1"/>
        <w:tblCaption w:val="section_5"/>
      </w:tblPr>
      <w:tblGrid>
        <w:gridCol w:w="4500"/>
        <w:gridCol w:w="6000"/>
      </w:tblGrid>
      <w:tr w:rsidR="00BD18E7" w14:paraId="67A6FA79" w14:textId="77777777" w:rsidTr="00E559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1EAE0B6" w14:textId="1B0837C2" w:rsidR="00BD18E7" w:rsidRDefault="003E0F1E">
            <w:r>
              <w:rPr>
                <w:rFonts w:ascii="Arial" w:hAnsi="Arial" w:cs="Arial"/>
                <w:b/>
              </w:rPr>
              <w:t xml:space="preserve">What type of </w:t>
            </w:r>
            <w:r w:rsidR="00DE6907">
              <w:rPr>
                <w:rFonts w:ascii="Arial" w:hAnsi="Arial" w:cs="Arial"/>
                <w:b/>
              </w:rPr>
              <w:t>firefighting</w:t>
            </w:r>
            <w:r>
              <w:rPr>
                <w:rFonts w:ascii="Arial" w:hAnsi="Arial" w:cs="Arial"/>
                <w:b/>
              </w:rPr>
              <w:t xml:space="preserve"> equipment is on site?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ABB89EC" w14:textId="72AFCB19" w:rsidR="00BD18E7" w:rsidRDefault="00E5591E">
            <w:r>
              <w:t xml:space="preserve">Mixture of Foam and Co2, plus fire blankets in suitable places across the school. </w:t>
            </w:r>
          </w:p>
        </w:tc>
      </w:tr>
      <w:tr w:rsidR="00BD18E7" w14:paraId="06933CCC" w14:textId="77777777" w:rsidTr="00E559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BE3E8B3" w14:textId="77777777" w:rsidR="00BD18E7" w:rsidRDefault="003E0F1E">
            <w:r>
              <w:rPr>
                <w:rFonts w:ascii="Arial" w:hAnsi="Arial" w:cs="Arial"/>
                <w:b/>
              </w:rPr>
              <w:t>Date fire extinguishers were last inspected (Annual)?</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162CE5A" w14:textId="2E6B8974" w:rsidR="00BD18E7" w:rsidRDefault="003E0F1E">
            <w:r>
              <w:t>18/02/2021</w:t>
            </w:r>
            <w:r w:rsidR="00E5591E">
              <w:t xml:space="preserve">. </w:t>
            </w:r>
          </w:p>
        </w:tc>
      </w:tr>
      <w:tr w:rsidR="00BD18E7" w14:paraId="5E731E46" w14:textId="77777777" w:rsidTr="00E559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9901960" w14:textId="00791901" w:rsidR="00BD18E7" w:rsidRDefault="003E0F1E">
            <w:r>
              <w:rPr>
                <w:rFonts w:ascii="Arial" w:hAnsi="Arial" w:cs="Arial"/>
                <w:b/>
              </w:rPr>
              <w:t xml:space="preserve">Is all the correct </w:t>
            </w:r>
            <w:r w:rsidR="00DE6907">
              <w:rPr>
                <w:rFonts w:ascii="Arial" w:hAnsi="Arial" w:cs="Arial"/>
                <w:b/>
              </w:rPr>
              <w:t>firefighting</w:t>
            </w:r>
            <w:r>
              <w:rPr>
                <w:rFonts w:ascii="Arial" w:hAnsi="Arial" w:cs="Arial"/>
                <w:b/>
              </w:rPr>
              <w:t xml:space="preserve"> equipment in the correct places? </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82A6BB8" w14:textId="5849F01C" w:rsidR="00BD18E7" w:rsidRDefault="002A05AF">
            <w:r>
              <w:t>Yes</w:t>
            </w:r>
          </w:p>
        </w:tc>
      </w:tr>
      <w:tr w:rsidR="00BD18E7" w14:paraId="08259326" w14:textId="77777777" w:rsidTr="00E559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15D589F" w14:textId="77777777" w:rsidR="00BD18E7" w:rsidRDefault="003E0F1E">
            <w:r>
              <w:rPr>
                <w:rFonts w:ascii="Arial" w:hAnsi="Arial" w:cs="Arial"/>
                <w:b/>
              </w:rPr>
              <w:t>Further comments regarding the Fire Fighting equipment</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51D8288" w14:textId="511B3951" w:rsidR="00BD18E7" w:rsidRDefault="00E5591E">
            <w:r w:rsidRPr="00E5591E">
              <w:rPr>
                <w:b/>
                <w:bCs/>
              </w:rPr>
              <w:t>Foxwood</w:t>
            </w:r>
            <w:r>
              <w:t xml:space="preserve">: One fire extinguisher needs to be replaced (due to exceeding 5 year service), as identified in the recent inspection.  Replacement has been ordered. </w:t>
            </w:r>
          </w:p>
        </w:tc>
      </w:tr>
      <w:tr w:rsidR="00BD18E7" w14:paraId="53BB71E5" w14:textId="77777777" w:rsidTr="00E5591E">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48ABB80" w14:textId="77777777" w:rsidR="00BD18E7" w:rsidRDefault="003E0F1E">
            <w:r>
              <w:rPr>
                <w:rFonts w:ascii="Arial" w:hAnsi="Arial" w:cs="Arial"/>
                <w:b/>
              </w:rPr>
              <w:t>Is there a Sprinkler system installed?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947D4CB" w14:textId="77777777" w:rsidR="00BD18E7" w:rsidRDefault="003E0F1E">
            <w:r>
              <w:t>No</w:t>
            </w:r>
          </w:p>
        </w:tc>
      </w:tr>
      <w:tr w:rsidR="00BD18E7" w14:paraId="62E2F1AF"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0F7986BC" w14:textId="77777777" w:rsidR="00BD18E7" w:rsidRDefault="003E0F1E">
            <w:r>
              <w:rPr>
                <w:rFonts w:ascii="Arial" w:hAnsi="Arial" w:cs="Arial"/>
                <w:b/>
              </w:rPr>
              <w:lastRenderedPageBreak/>
              <w:t>4. Provide detail of further recommendations required to improve Fire Fighting equipment</w:t>
            </w:r>
          </w:p>
        </w:tc>
        <w:tc>
          <w:tcPr>
            <w:tcW w:w="60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Mar>
              <w:top w:w="75" w:type="dxa"/>
              <w:bottom w:w="75" w:type="dxa"/>
            </w:tcMar>
          </w:tcPr>
          <w:p w14:paraId="4432909F" w14:textId="38B79DA7" w:rsidR="00BD18E7" w:rsidRDefault="002A05AF">
            <w:r>
              <w:t>N/a</w:t>
            </w:r>
          </w:p>
        </w:tc>
      </w:tr>
      <w:tr w:rsidR="00BD18E7" w14:paraId="4C44AF5E"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00B050"/>
          </w:tcPr>
          <w:p w14:paraId="375EC32E" w14:textId="77777777" w:rsidR="00BD18E7" w:rsidRDefault="003E0F1E">
            <w:r>
              <w:rPr>
                <w:rFonts w:ascii="Arial" w:hAnsi="Arial" w:cs="Arial"/>
                <w:b/>
              </w:rPr>
              <w:t>Risk Rating</w:t>
            </w:r>
          </w:p>
        </w:tc>
        <w:tc>
          <w:tcPr>
            <w:tcW w:w="6000" w:type="dxa"/>
            <w:tcBorders>
              <w:top w:val="single" w:sz="4" w:space="0" w:color="E6E6E6"/>
              <w:left w:val="single" w:sz="4" w:space="0" w:color="E6E6E6"/>
              <w:bottom w:val="single" w:sz="4" w:space="0" w:color="E6E6E6"/>
              <w:right w:val="single" w:sz="4" w:space="0" w:color="E6E6E6"/>
            </w:tcBorders>
            <w:shd w:val="clear" w:color="auto" w:fill="00B050"/>
            <w:tcMar>
              <w:top w:w="75" w:type="dxa"/>
              <w:bottom w:w="75" w:type="dxa"/>
            </w:tcMar>
          </w:tcPr>
          <w:p w14:paraId="4972982C" w14:textId="592CF340" w:rsidR="00BD18E7" w:rsidRDefault="002A05AF">
            <w:r>
              <w:t>1 - Low</w:t>
            </w:r>
          </w:p>
        </w:tc>
      </w:tr>
      <w:tr w:rsidR="002A05AF" w14:paraId="492993BA" w14:textId="77777777" w:rsidTr="002A05AF">
        <w:tc>
          <w:tcPr>
            <w:tcW w:w="10500" w:type="dxa"/>
            <w:gridSpan w:val="2"/>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63D27035" w14:textId="77777777" w:rsidR="002A05AF" w:rsidRDefault="002A05AF">
            <w:pPr>
              <w:rPr>
                <w:rFonts w:ascii="Arial" w:hAnsi="Arial" w:cs="Arial"/>
                <w:b/>
              </w:rPr>
            </w:pPr>
            <w:r>
              <w:rPr>
                <w:rFonts w:ascii="Arial" w:hAnsi="Arial" w:cs="Arial"/>
                <w:b/>
              </w:rPr>
              <w:t>Client Comments:</w:t>
            </w:r>
          </w:p>
          <w:p w14:paraId="58560F1A" w14:textId="77777777" w:rsidR="002A05AF" w:rsidRDefault="002A05AF">
            <w:pPr>
              <w:rPr>
                <w:rFonts w:ascii="Arial" w:hAnsi="Arial" w:cs="Arial"/>
                <w:b/>
              </w:rPr>
            </w:pPr>
          </w:p>
          <w:p w14:paraId="1CE64674" w14:textId="1B279399" w:rsidR="002A05AF" w:rsidRDefault="002A05AF"/>
        </w:tc>
      </w:tr>
    </w:tbl>
    <w:p w14:paraId="199295B8" w14:textId="6C32875C" w:rsidR="00BD18E7" w:rsidRDefault="003E0F1E" w:rsidP="00E5591E">
      <w:pPr>
        <w:pStyle w:val="Heading2"/>
      </w:pPr>
      <w:bookmarkStart w:id="13" w:name="_Fire_Fighting_Hazards"/>
      <w:bookmarkStart w:id="14" w:name="_Toc65693060"/>
      <w:bookmarkEnd w:id="13"/>
      <w:r>
        <w:t>Fire Fighting Hazards</w:t>
      </w:r>
      <w:r w:rsidR="00E5591E">
        <w:t xml:space="preserve"> </w:t>
      </w:r>
      <w:r>
        <w:t>- 1</w:t>
      </w:r>
      <w:bookmarkEnd w:id="14"/>
    </w:p>
    <w:tbl>
      <w:tblPr>
        <w:tblStyle w:val="TableGrid"/>
        <w:tblW w:w="10500" w:type="dxa"/>
        <w:tblLayout w:type="fixed"/>
        <w:tblLook w:val="04A0" w:firstRow="1" w:lastRow="0" w:firstColumn="1" w:lastColumn="0" w:noHBand="0" w:noVBand="1"/>
        <w:tblCaption w:val="section_1"/>
      </w:tblPr>
      <w:tblGrid>
        <w:gridCol w:w="4500"/>
        <w:gridCol w:w="6000"/>
      </w:tblGrid>
      <w:tr w:rsidR="00BD18E7" w14:paraId="6ED3B70B" w14:textId="77777777" w:rsidTr="00BB4033">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7866346" w14:textId="77777777" w:rsidR="00BD18E7" w:rsidRDefault="003E0F1E">
            <w:r>
              <w:rPr>
                <w:rFonts w:ascii="Arial" w:hAnsi="Arial" w:cs="Arial"/>
                <w:b/>
              </w:rPr>
              <w:t>Multi Photo</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tbl>
            <w:tblPr>
              <w:tblStyle w:val="TableGrid"/>
              <w:tblW w:w="5000" w:type="auto"/>
              <w:tblBorders>
                <w:top w:val="none" w:sz="2" w:space="0" w:color="E6E6E6"/>
                <w:left w:val="none" w:sz="2" w:space="0" w:color="E6E6E6"/>
                <w:bottom w:val="none" w:sz="2" w:space="0" w:color="E6E6E6"/>
                <w:right w:val="none" w:sz="2" w:space="0" w:color="E6E6E6"/>
                <w:insideH w:val="none" w:sz="2" w:space="0" w:color="E6E6E6"/>
                <w:insideV w:val="none" w:sz="2" w:space="0" w:color="E6E6E6"/>
              </w:tblBorders>
              <w:tblLayout w:type="fixed"/>
              <w:tblLook w:val="04A0" w:firstRow="1" w:lastRow="0" w:firstColumn="1" w:lastColumn="0" w:noHBand="0" w:noVBand="1"/>
            </w:tblPr>
            <w:tblGrid>
              <w:gridCol w:w="2887"/>
              <w:gridCol w:w="2887"/>
            </w:tblGrid>
            <w:tr w:rsidR="00BD18E7" w14:paraId="6B026540" w14:textId="77777777">
              <w:tc>
                <w:tcPr>
                  <w:tcW w:w="2887" w:type="dxa"/>
                </w:tcPr>
                <w:p w14:paraId="699B4D71" w14:textId="77777777" w:rsidR="00BD18E7" w:rsidRDefault="003E0F1E">
                  <w:r>
                    <w:rPr>
                      <w:noProof/>
                      <w:lang w:val="en-GB" w:eastAsia="en-GB"/>
                    </w:rPr>
                    <w:drawing>
                      <wp:inline distT="0" distB="0" distL="0" distR="0" wp14:anchorId="086EBB8C" wp14:editId="6FE0F3E8">
                        <wp:extent cx="1676400" cy="1704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3829"/>
                                <a:stretch/>
                              </pic:blipFill>
                              <pic:spPr bwMode="auto">
                                <a:xfrm>
                                  <a:off x="0" y="0"/>
                                  <a:ext cx="1676400" cy="1704975"/>
                                </a:xfrm>
                                <a:prstGeom prst="rect">
                                  <a:avLst/>
                                </a:prstGeom>
                                <a:ln>
                                  <a:noFill/>
                                </a:ln>
                                <a:extLst>
                                  <a:ext uri="{53640926-AAD7-44D8-BBD7-CCE9431645EC}">
                                    <a14:shadowObscured xmlns:a14="http://schemas.microsoft.com/office/drawing/2010/main"/>
                                  </a:ext>
                                </a:extLst>
                              </pic:spPr>
                            </pic:pic>
                          </a:graphicData>
                        </a:graphic>
                      </wp:inline>
                    </w:drawing>
                  </w:r>
                </w:p>
              </w:tc>
              <w:tc>
                <w:tcPr>
                  <w:tcW w:w="2887" w:type="dxa"/>
                </w:tcPr>
                <w:p w14:paraId="05F6E02A" w14:textId="77777777" w:rsidR="00BD18E7" w:rsidRDefault="00BD18E7"/>
              </w:tc>
            </w:tr>
          </w:tbl>
          <w:p w14:paraId="55F338B7" w14:textId="77777777" w:rsidR="00BD18E7" w:rsidRDefault="00BD18E7"/>
        </w:tc>
      </w:tr>
      <w:tr w:rsidR="00BD18E7" w14:paraId="69F4C61D" w14:textId="77777777" w:rsidTr="00BB4033">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B2216C8" w14:textId="77777777" w:rsidR="00BD18E7" w:rsidRDefault="003E0F1E">
            <w:r>
              <w:rPr>
                <w:rFonts w:ascii="Arial" w:hAnsi="Arial" w:cs="Arial"/>
                <w:b/>
              </w:rPr>
              <w:t>Description of Hazard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5D0E52C" w14:textId="02F965F6" w:rsidR="00BD18E7" w:rsidRDefault="00E5591E">
            <w:r w:rsidRPr="00E5591E">
              <w:rPr>
                <w:b/>
                <w:bCs/>
              </w:rPr>
              <w:t>Green Lane School</w:t>
            </w:r>
            <w:r>
              <w:t xml:space="preserve">: </w:t>
            </w:r>
            <w:r w:rsidR="003E0F1E">
              <w:t xml:space="preserve">Fire extinguisher signs missing </w:t>
            </w:r>
            <w:r>
              <w:t>above fire extinguishers on 1</w:t>
            </w:r>
            <w:r w:rsidRPr="00E5591E">
              <w:rPr>
                <w:vertAlign w:val="superscript"/>
              </w:rPr>
              <w:t>st</w:t>
            </w:r>
            <w:r>
              <w:t xml:space="preserve"> floor landing (2</w:t>
            </w:r>
            <w:r w:rsidRPr="00E5591E">
              <w:rPr>
                <w:vertAlign w:val="superscript"/>
              </w:rPr>
              <w:t>nd</w:t>
            </w:r>
            <w:r>
              <w:t xml:space="preserve"> staircase). </w:t>
            </w:r>
          </w:p>
        </w:tc>
      </w:tr>
      <w:tr w:rsidR="00BD18E7" w14:paraId="0D06A529" w14:textId="77777777" w:rsidTr="00BB4033">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E612D8F" w14:textId="77777777" w:rsidR="00BD18E7" w:rsidRDefault="003E0F1E">
            <w:r>
              <w:rPr>
                <w:rFonts w:ascii="Arial" w:hAnsi="Arial" w:cs="Arial"/>
                <w:b/>
              </w:rPr>
              <w:t>Remedial Action required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11DBDCA" w14:textId="4A6CFD28" w:rsidR="00BD18E7" w:rsidRDefault="00E5591E">
            <w:r>
              <w:t xml:space="preserve">Obtain the correct signage to be displayed above the fire extinguishers </w:t>
            </w:r>
            <w:r w:rsidR="002A05AF">
              <w:t>at</w:t>
            </w:r>
            <w:r>
              <w:t xml:space="preserve"> top of </w:t>
            </w:r>
            <w:r w:rsidR="002A05AF">
              <w:t>2</w:t>
            </w:r>
            <w:r w:rsidR="002A05AF" w:rsidRPr="002A05AF">
              <w:rPr>
                <w:vertAlign w:val="superscript"/>
              </w:rPr>
              <w:t>nd</w:t>
            </w:r>
            <w:r w:rsidR="002A05AF">
              <w:t xml:space="preserve"> staircase. </w:t>
            </w:r>
          </w:p>
        </w:tc>
      </w:tr>
      <w:tr w:rsidR="00BD18E7" w14:paraId="0F340DD2" w14:textId="77777777" w:rsidTr="00BB4033">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2FAC0E7" w14:textId="77777777" w:rsidR="00BD18E7" w:rsidRDefault="003E0F1E">
            <w:r>
              <w:rPr>
                <w:rFonts w:ascii="Arial" w:hAnsi="Arial" w:cs="Arial"/>
                <w:b/>
              </w:rPr>
              <w:t>Date to be completed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8C741CB" w14:textId="48743D6F" w:rsidR="00BD18E7" w:rsidRDefault="002A05AF">
            <w:r>
              <w:t>30/04/21</w:t>
            </w:r>
          </w:p>
        </w:tc>
      </w:tr>
      <w:tr w:rsidR="00BD18E7" w14:paraId="63D89D86" w14:textId="77777777" w:rsidTr="00BB4033">
        <w:tc>
          <w:tcPr>
            <w:tcW w:w="4500" w:type="dxa"/>
            <w:tcBorders>
              <w:top w:val="single" w:sz="4" w:space="0" w:color="E6E6E6"/>
              <w:left w:val="single" w:sz="4" w:space="0" w:color="E6E6E6"/>
              <w:bottom w:val="single" w:sz="4" w:space="0" w:color="E6E6E6"/>
              <w:right w:val="single" w:sz="4" w:space="0" w:color="E6E6E6"/>
            </w:tcBorders>
            <w:shd w:val="clear" w:color="auto" w:fill="00B050"/>
          </w:tcPr>
          <w:p w14:paraId="5B02FB8B" w14:textId="77777777" w:rsidR="00BD18E7" w:rsidRDefault="003E0F1E">
            <w:r>
              <w:rPr>
                <w:rFonts w:ascii="Arial" w:hAnsi="Arial" w:cs="Arial"/>
                <w:b/>
              </w:rPr>
              <w:t>Risk Rating</w:t>
            </w:r>
          </w:p>
        </w:tc>
        <w:tc>
          <w:tcPr>
            <w:tcW w:w="6000" w:type="dxa"/>
            <w:tcBorders>
              <w:top w:val="single" w:sz="4" w:space="0" w:color="E6E6E6"/>
              <w:left w:val="single" w:sz="4" w:space="0" w:color="E6E6E6"/>
              <w:bottom w:val="single" w:sz="4" w:space="0" w:color="E6E6E6"/>
              <w:right w:val="single" w:sz="4" w:space="0" w:color="E6E6E6"/>
            </w:tcBorders>
            <w:shd w:val="clear" w:color="auto" w:fill="00B050"/>
            <w:tcMar>
              <w:top w:w="75" w:type="dxa"/>
              <w:bottom w:w="75" w:type="dxa"/>
            </w:tcMar>
          </w:tcPr>
          <w:p w14:paraId="1C78DD90" w14:textId="502CF342" w:rsidR="00BD18E7" w:rsidRDefault="002A05AF">
            <w:r>
              <w:t>1 - Low</w:t>
            </w:r>
          </w:p>
        </w:tc>
      </w:tr>
      <w:tr w:rsidR="00BB4033" w14:paraId="79B12203" w14:textId="77777777" w:rsidTr="00BB4033">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4C708124" w14:textId="77777777" w:rsidR="00BB4033" w:rsidRDefault="00BB4033">
            <w:pPr>
              <w:rPr>
                <w:rFonts w:ascii="Arial" w:hAnsi="Arial" w:cs="Arial"/>
                <w:b/>
              </w:rPr>
            </w:pPr>
            <w:r>
              <w:rPr>
                <w:rFonts w:ascii="Arial" w:hAnsi="Arial" w:cs="Arial"/>
                <w:b/>
              </w:rPr>
              <w:t>Client Comments:</w:t>
            </w:r>
          </w:p>
          <w:p w14:paraId="79E1692B" w14:textId="77777777" w:rsidR="00BB4033" w:rsidRDefault="00BB4033">
            <w:pPr>
              <w:rPr>
                <w:rFonts w:ascii="Arial" w:hAnsi="Arial" w:cs="Arial"/>
                <w:b/>
              </w:rPr>
            </w:pPr>
          </w:p>
          <w:p w14:paraId="513BAEE3" w14:textId="578C88D0" w:rsidR="00BB4033" w:rsidRDefault="00BB4033"/>
        </w:tc>
      </w:tr>
    </w:tbl>
    <w:p w14:paraId="157D5E5A" w14:textId="77777777" w:rsidR="00AA1767" w:rsidRDefault="00AA1767" w:rsidP="002A05AF">
      <w:pPr>
        <w:pStyle w:val="Heading1"/>
      </w:pPr>
    </w:p>
    <w:p w14:paraId="6AA4D873" w14:textId="77777777" w:rsidR="00AA1767" w:rsidRDefault="00AA1767">
      <w:pPr>
        <w:rPr>
          <w:rFonts w:asciiTheme="majorHAnsi" w:eastAsiaTheme="majorEastAsia" w:hAnsiTheme="majorHAnsi" w:cstheme="majorBidi"/>
          <w:color w:val="2F5496" w:themeColor="accent1" w:themeShade="BF"/>
          <w:sz w:val="32"/>
          <w:szCs w:val="32"/>
        </w:rPr>
      </w:pPr>
      <w:r>
        <w:br w:type="page"/>
      </w:r>
    </w:p>
    <w:p w14:paraId="1FE7ED2E" w14:textId="05997186" w:rsidR="00BD18E7" w:rsidRDefault="003E0F1E" w:rsidP="002A05AF">
      <w:pPr>
        <w:pStyle w:val="Heading1"/>
      </w:pPr>
      <w:bookmarkStart w:id="15" w:name="_Toc65693061"/>
      <w:r>
        <w:lastRenderedPageBreak/>
        <w:t>5. Work Equipment</w:t>
      </w:r>
      <w:bookmarkEnd w:id="15"/>
    </w:p>
    <w:tbl>
      <w:tblPr>
        <w:tblStyle w:val="TableGrid"/>
        <w:tblW w:w="10500" w:type="dxa"/>
        <w:tblLayout w:type="fixed"/>
        <w:tblLook w:val="04A0" w:firstRow="1" w:lastRow="0" w:firstColumn="1" w:lastColumn="0" w:noHBand="0" w:noVBand="1"/>
        <w:tblCaption w:val="section_13"/>
      </w:tblPr>
      <w:tblGrid>
        <w:gridCol w:w="4500"/>
        <w:gridCol w:w="6000"/>
      </w:tblGrid>
      <w:tr w:rsidR="002A05AF" w14:paraId="38E5E4DC" w14:textId="77777777" w:rsidTr="002A05AF">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2BA6E1C3" w14:textId="77777777" w:rsidR="002A05AF" w:rsidRDefault="002A05AF">
            <w:pPr>
              <w:rPr>
                <w:rFonts w:ascii="Arial" w:hAnsi="Arial" w:cs="Arial"/>
                <w:b/>
              </w:rPr>
            </w:pPr>
            <w:r>
              <w:rPr>
                <w:rFonts w:ascii="Arial" w:hAnsi="Arial" w:cs="Arial"/>
                <w:b/>
              </w:rPr>
              <w:t xml:space="preserve">Best practice: Avoid an electrical fire </w:t>
            </w:r>
          </w:p>
          <w:p w14:paraId="0D738399" w14:textId="77777777" w:rsidR="002A05AF" w:rsidRDefault="002A05AF">
            <w:pPr>
              <w:rPr>
                <w:rFonts w:ascii="Arial" w:hAnsi="Arial" w:cs="Arial"/>
                <w:b/>
              </w:rPr>
            </w:pPr>
          </w:p>
          <w:p w14:paraId="57045576" w14:textId="77777777" w:rsidR="002A05AF" w:rsidRPr="002A05AF" w:rsidRDefault="002A05AF">
            <w:pPr>
              <w:rPr>
                <w:rFonts w:ascii="Arial" w:hAnsi="Arial" w:cs="Arial"/>
                <w:bCs/>
              </w:rPr>
            </w:pPr>
            <w:r w:rsidRPr="002A05AF">
              <w:rPr>
                <w:rFonts w:ascii="Arial" w:hAnsi="Arial" w:cs="Arial"/>
                <w:bCs/>
              </w:rPr>
              <w:t xml:space="preserve">A failure or malfunction within the electrical components of equipment or machinery can cause electrical fires. Electrical fires originate in electric wires, cables, circuit breakers, and within electrical components. Fires start in electrical panels from overloaded circuits or age of the panel. The panel and circuits become overloaded when the distribution of electricity is inadequate. Occasionally, lighting equipment acts as a source of heat that is too close to easily combustible materials.  Electrical systems pose an ongoing fire risk.  </w:t>
            </w:r>
          </w:p>
          <w:p w14:paraId="7162AAB6" w14:textId="77777777" w:rsidR="002A05AF" w:rsidRPr="002A05AF" w:rsidRDefault="002A05AF">
            <w:pPr>
              <w:rPr>
                <w:rFonts w:ascii="Arial" w:hAnsi="Arial" w:cs="Arial"/>
                <w:bCs/>
              </w:rPr>
            </w:pPr>
          </w:p>
          <w:p w14:paraId="254098BF" w14:textId="77777777" w:rsidR="002A05AF" w:rsidRDefault="002A05AF">
            <w:pPr>
              <w:rPr>
                <w:rFonts w:ascii="Arial" w:hAnsi="Arial" w:cs="Arial"/>
                <w:b/>
              </w:rPr>
            </w:pPr>
            <w:r>
              <w:rPr>
                <w:rFonts w:ascii="Arial" w:hAnsi="Arial" w:cs="Arial"/>
                <w:b/>
              </w:rPr>
              <w:t xml:space="preserve">Maintenance checks: </w:t>
            </w:r>
          </w:p>
          <w:p w14:paraId="77D55DB5" w14:textId="77777777" w:rsidR="002A05AF" w:rsidRDefault="002A05AF">
            <w:pPr>
              <w:rPr>
                <w:rFonts w:ascii="Arial" w:hAnsi="Arial" w:cs="Arial"/>
                <w:b/>
              </w:rPr>
            </w:pPr>
          </w:p>
          <w:p w14:paraId="6A322BE8" w14:textId="77777777" w:rsidR="002A05AF" w:rsidRPr="002A05AF" w:rsidRDefault="002A05AF">
            <w:pPr>
              <w:rPr>
                <w:rFonts w:ascii="Arial" w:hAnsi="Arial" w:cs="Arial"/>
                <w:bCs/>
              </w:rPr>
            </w:pPr>
            <w:r w:rsidRPr="002A05AF">
              <w:rPr>
                <w:rFonts w:ascii="Arial" w:hAnsi="Arial" w:cs="Arial"/>
                <w:bCs/>
              </w:rPr>
              <w:t xml:space="preserve">Performing regular maintenance on electrical panels will reduce the risk of fire. Maintenance includes removing dirt and dust and inspecting and replacing faulty circuit breakers. Kinks in wiring cause electrical resistance within the wire, which creates heat and could cause an electrical fire.  </w:t>
            </w:r>
          </w:p>
          <w:p w14:paraId="1124CFB3" w14:textId="77777777" w:rsidR="002A05AF" w:rsidRPr="002A05AF" w:rsidRDefault="002A05AF">
            <w:pPr>
              <w:rPr>
                <w:rFonts w:ascii="Arial" w:hAnsi="Arial" w:cs="Arial"/>
                <w:bCs/>
              </w:rPr>
            </w:pPr>
          </w:p>
          <w:p w14:paraId="69A380D6" w14:textId="77777777" w:rsidR="002A05AF" w:rsidRDefault="002A05AF">
            <w:pPr>
              <w:rPr>
                <w:rFonts w:ascii="Arial" w:hAnsi="Arial" w:cs="Arial"/>
                <w:b/>
              </w:rPr>
            </w:pPr>
            <w:r w:rsidRPr="002A05AF">
              <w:rPr>
                <w:rFonts w:ascii="Arial" w:hAnsi="Arial" w:cs="Arial"/>
                <w:bCs/>
              </w:rPr>
              <w:t>A circuit breaker protects an electrical circuit from damage by automatically shutting off power to the circuit. Breakers trip because of overloaded circuits, power surges or spikes, a short circuit, and ground fault. If the circuit breaker fails, it can damage appliances or equipment on the circuit or lead to a fire. Keeping your electrical panel and circuit breakers up-to-date reduces the failure rate</w:t>
            </w:r>
            <w:r>
              <w:rPr>
                <w:rFonts w:ascii="Arial" w:hAnsi="Arial" w:cs="Arial"/>
                <w:b/>
              </w:rPr>
              <w:t>.</w:t>
            </w:r>
          </w:p>
          <w:p w14:paraId="744FEA8C" w14:textId="4C40B66E" w:rsidR="002A05AF" w:rsidRDefault="002A05AF"/>
        </w:tc>
      </w:tr>
      <w:tr w:rsidR="00BD18E7" w14:paraId="4B467B6B"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689AA41" w14:textId="77777777" w:rsidR="00BD18E7" w:rsidRDefault="003E0F1E">
            <w:r>
              <w:rPr>
                <w:rFonts w:ascii="Arial" w:hAnsi="Arial" w:cs="Arial"/>
                <w:b/>
              </w:rPr>
              <w:t>Date of Inspection: Kitchen Extractor</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A5573C0" w14:textId="6BF4C152" w:rsidR="00BD18E7" w:rsidRDefault="002A05AF">
            <w:r>
              <w:t>06/10/21</w:t>
            </w:r>
          </w:p>
        </w:tc>
      </w:tr>
      <w:tr w:rsidR="00BD18E7" w14:paraId="06074CEC"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9F99C93" w14:textId="77777777" w:rsidR="00BD18E7" w:rsidRDefault="003E0F1E">
            <w:r>
              <w:rPr>
                <w:rFonts w:ascii="Arial" w:hAnsi="Arial" w:cs="Arial"/>
                <w:b/>
              </w:rPr>
              <w:t>Is the kitchen extractor linked to the fire alarm (automatic isolation)?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7F8920A" w14:textId="06371C56" w:rsidR="00BD18E7" w:rsidRDefault="002A05AF">
            <w:r>
              <w:t>Yes</w:t>
            </w:r>
          </w:p>
        </w:tc>
      </w:tr>
      <w:tr w:rsidR="00BD18E7" w14:paraId="020967EF"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FFFFF" w:themeFill="background1"/>
          </w:tcPr>
          <w:p w14:paraId="611EB18E" w14:textId="77777777" w:rsidR="00BD18E7" w:rsidRDefault="003E0F1E">
            <w:r>
              <w:rPr>
                <w:rFonts w:ascii="Arial" w:hAnsi="Arial" w:cs="Arial"/>
                <w:b/>
              </w:rPr>
              <w:t>Date of Inspection: Kitchen Equipment</w:t>
            </w:r>
          </w:p>
        </w:tc>
        <w:tc>
          <w:tcPr>
            <w:tcW w:w="6000" w:type="dxa"/>
            <w:tcBorders>
              <w:top w:val="single" w:sz="4" w:space="0" w:color="E6E6E6"/>
              <w:left w:val="single" w:sz="4" w:space="0" w:color="E6E6E6"/>
              <w:bottom w:val="single" w:sz="4" w:space="0" w:color="E6E6E6"/>
              <w:right w:val="single" w:sz="4" w:space="0" w:color="E6E6E6"/>
            </w:tcBorders>
            <w:shd w:val="clear" w:color="auto" w:fill="FFFFFF" w:themeFill="background1"/>
            <w:tcMar>
              <w:top w:w="75" w:type="dxa"/>
              <w:bottom w:w="75" w:type="dxa"/>
            </w:tcMar>
          </w:tcPr>
          <w:p w14:paraId="718E7AC9" w14:textId="0046433D" w:rsidR="00BD18E7" w:rsidRDefault="002A05AF">
            <w:r>
              <w:t>20/08/20</w:t>
            </w:r>
          </w:p>
        </w:tc>
      </w:tr>
      <w:tr w:rsidR="00BD18E7" w14:paraId="141BA178"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DE4F97E" w14:textId="77777777" w:rsidR="00BD18E7" w:rsidRDefault="003E0F1E">
            <w:r>
              <w:rPr>
                <w:rFonts w:ascii="Arial" w:hAnsi="Arial" w:cs="Arial"/>
                <w:b/>
              </w:rPr>
              <w:t>Have any faults been identified with kitchen equipment?</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4441D10" w14:textId="28C63791" w:rsidR="00BD18E7" w:rsidRDefault="002A05AF">
            <w:r>
              <w:t>Unknown</w:t>
            </w:r>
          </w:p>
        </w:tc>
      </w:tr>
      <w:tr w:rsidR="00BD18E7" w14:paraId="6837C4D1"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30E23FB" w14:textId="77777777" w:rsidR="00BD18E7" w:rsidRDefault="003E0F1E">
            <w:r>
              <w:rPr>
                <w:rFonts w:ascii="Arial" w:hAnsi="Arial" w:cs="Arial"/>
                <w:b/>
              </w:rPr>
              <w:t>Provide detail of kitchen equipment faults.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0870E2D" w14:textId="7A7E54C9" w:rsidR="00BD18E7" w:rsidRDefault="002A05AF">
            <w:r>
              <w:t>TBC</w:t>
            </w:r>
          </w:p>
        </w:tc>
      </w:tr>
      <w:tr w:rsidR="00BD18E7" w14:paraId="5360BC35"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E86690E" w14:textId="77777777" w:rsidR="00BD18E7" w:rsidRDefault="003E0F1E">
            <w:r>
              <w:rPr>
                <w:rFonts w:ascii="Arial" w:hAnsi="Arial" w:cs="Arial"/>
                <w:b/>
              </w:rPr>
              <w:t>Date of inspection: Convector heaters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57923D7" w14:textId="4EC8387B" w:rsidR="00BD18E7" w:rsidRDefault="002A05AF">
            <w:r>
              <w:t>N/a</w:t>
            </w:r>
          </w:p>
        </w:tc>
      </w:tr>
      <w:tr w:rsidR="00BD18E7" w14:paraId="757DAD9E"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3A2B58B" w14:textId="77777777" w:rsidR="00BD18E7" w:rsidRDefault="003E0F1E">
            <w:r>
              <w:rPr>
                <w:rFonts w:ascii="Arial" w:hAnsi="Arial" w:cs="Arial"/>
                <w:b/>
              </w:rPr>
              <w:t>Is a Lightening Rod installed?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41B46F4" w14:textId="77777777" w:rsidR="00BD18E7" w:rsidRDefault="003E0F1E">
            <w:r>
              <w:t>Yes</w:t>
            </w:r>
          </w:p>
        </w:tc>
      </w:tr>
      <w:tr w:rsidR="00BD18E7" w14:paraId="45A619D6"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17A8254" w14:textId="77777777" w:rsidR="00BD18E7" w:rsidRDefault="003E0F1E">
            <w:r>
              <w:rPr>
                <w:rFonts w:ascii="Arial" w:hAnsi="Arial" w:cs="Arial"/>
                <w:b/>
              </w:rPr>
              <w:t>Date of Inspection: Lightening Rod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3E6BB25" w14:textId="77777777" w:rsidR="00BD18E7" w:rsidRDefault="003E0F1E">
            <w:r>
              <w:t>08/05/2020</w:t>
            </w:r>
          </w:p>
        </w:tc>
      </w:tr>
      <w:tr w:rsidR="00BD18E7" w14:paraId="1AEF1313"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127E6E4" w14:textId="77777777" w:rsidR="00BD18E7" w:rsidRDefault="003E0F1E">
            <w:r>
              <w:rPr>
                <w:rFonts w:ascii="Arial" w:hAnsi="Arial" w:cs="Arial"/>
                <w:b/>
              </w:rPr>
              <w:t>Is there a Passenger or Platform Lift?</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2D1852E" w14:textId="77777777" w:rsidR="00BD18E7" w:rsidRDefault="003E0F1E">
            <w:r>
              <w:t>Yes</w:t>
            </w:r>
          </w:p>
        </w:tc>
      </w:tr>
      <w:tr w:rsidR="00BD18E7" w14:paraId="29386AE3"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0BB7FD1" w14:textId="77777777" w:rsidR="00BD18E7" w:rsidRDefault="003E0F1E">
            <w:r>
              <w:rPr>
                <w:rFonts w:ascii="Arial" w:hAnsi="Arial" w:cs="Arial"/>
                <w:b/>
              </w:rPr>
              <w:t>Date of TEAT: Passenger Lifts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4234C72" w14:textId="77777777" w:rsidR="00BD18E7" w:rsidRDefault="003E0F1E">
            <w:r>
              <w:t>23/10/2020</w:t>
            </w:r>
          </w:p>
        </w:tc>
      </w:tr>
      <w:tr w:rsidR="00BD18E7" w14:paraId="12DE645A"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4694627" w14:textId="77777777" w:rsidR="00BD18E7" w:rsidRDefault="003E0F1E">
            <w:r>
              <w:rPr>
                <w:rFonts w:ascii="Arial" w:hAnsi="Arial" w:cs="Arial"/>
                <w:b/>
              </w:rPr>
              <w:t>Date of Service: Passenger Lifts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5B52F25" w14:textId="77777777" w:rsidR="00BD18E7" w:rsidRDefault="003E0F1E">
            <w:r>
              <w:t>18/01/2021</w:t>
            </w:r>
          </w:p>
        </w:tc>
      </w:tr>
      <w:tr w:rsidR="00BD18E7" w14:paraId="188A7F26"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8BC963A" w14:textId="77777777" w:rsidR="00BD18E7" w:rsidRDefault="003E0F1E">
            <w:r>
              <w:rPr>
                <w:rFonts w:ascii="Arial" w:hAnsi="Arial" w:cs="Arial"/>
                <w:b/>
              </w:rPr>
              <w:t>Is there a student kitchen?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5DC1E7C" w14:textId="77777777" w:rsidR="00BD18E7" w:rsidRDefault="003E0F1E">
            <w:r>
              <w:t>Yes</w:t>
            </w:r>
          </w:p>
        </w:tc>
      </w:tr>
      <w:tr w:rsidR="00BD18E7" w14:paraId="30B25849"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143C9146" w14:textId="77777777" w:rsidR="00BD18E7" w:rsidRDefault="003E0F1E">
            <w:r>
              <w:rPr>
                <w:rFonts w:ascii="Arial" w:hAnsi="Arial" w:cs="Arial"/>
                <w:b/>
              </w:rPr>
              <w:t>Date of Equipment inspection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29DF44E" w14:textId="77777777" w:rsidR="00BD18E7" w:rsidRDefault="003E0F1E">
            <w:r>
              <w:t>15/02/2021</w:t>
            </w:r>
          </w:p>
        </w:tc>
      </w:tr>
      <w:tr w:rsidR="00BD18E7" w14:paraId="54A0C653"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4F1BD6A" w14:textId="77777777" w:rsidR="00BD18E7" w:rsidRDefault="003E0F1E">
            <w:r>
              <w:rPr>
                <w:rFonts w:ascii="Arial" w:hAnsi="Arial" w:cs="Arial"/>
                <w:b/>
              </w:rPr>
              <w:t>Comments - any other equipment</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8FC5DA2" w14:textId="0FB9FB09" w:rsidR="00BD18E7" w:rsidRDefault="006309C7">
            <w:r>
              <w:t>Yes, Underfloor heating pumps inspected 05/20/21</w:t>
            </w:r>
          </w:p>
        </w:tc>
      </w:tr>
      <w:tr w:rsidR="00BD18E7" w14:paraId="0813345B"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6E53A04" w14:textId="77777777" w:rsidR="00BD18E7" w:rsidRDefault="003E0F1E">
            <w:r>
              <w:rPr>
                <w:rFonts w:ascii="Arial" w:hAnsi="Arial" w:cs="Arial"/>
                <w:b/>
              </w:rPr>
              <w:lastRenderedPageBreak/>
              <w:t>Is any further action required?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2EF7975" w14:textId="6BB544AF" w:rsidR="00BD18E7" w:rsidRDefault="002A05AF">
            <w:r>
              <w:t>Yes</w:t>
            </w:r>
          </w:p>
        </w:tc>
      </w:tr>
      <w:tr w:rsidR="00BD18E7" w14:paraId="341C61A1"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63CC3909" w14:textId="77777777" w:rsidR="00BD18E7" w:rsidRDefault="003E0F1E">
            <w:r>
              <w:rPr>
                <w:rFonts w:ascii="Arial" w:hAnsi="Arial" w:cs="Arial"/>
                <w:b/>
              </w:rPr>
              <w:t>5. Provide details for further action</w:t>
            </w:r>
          </w:p>
        </w:tc>
        <w:tc>
          <w:tcPr>
            <w:tcW w:w="60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Mar>
              <w:top w:w="75" w:type="dxa"/>
              <w:bottom w:w="75" w:type="dxa"/>
            </w:tcMar>
          </w:tcPr>
          <w:p w14:paraId="2CB4EE08" w14:textId="195E465A" w:rsidR="00BD18E7" w:rsidRDefault="002A05AF">
            <w:r>
              <w:t>N/a</w:t>
            </w:r>
          </w:p>
        </w:tc>
      </w:tr>
      <w:tr w:rsidR="00BD18E7" w14:paraId="268B87B6"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00B050"/>
          </w:tcPr>
          <w:p w14:paraId="3FDA2439" w14:textId="77777777" w:rsidR="00BD18E7" w:rsidRDefault="003E0F1E">
            <w:r>
              <w:rPr>
                <w:rFonts w:ascii="Arial" w:hAnsi="Arial" w:cs="Arial"/>
                <w:b/>
              </w:rPr>
              <w:t>Risk Rating</w:t>
            </w:r>
          </w:p>
        </w:tc>
        <w:tc>
          <w:tcPr>
            <w:tcW w:w="6000" w:type="dxa"/>
            <w:tcBorders>
              <w:top w:val="single" w:sz="4" w:space="0" w:color="E6E6E6"/>
              <w:left w:val="single" w:sz="4" w:space="0" w:color="E6E6E6"/>
              <w:bottom w:val="single" w:sz="4" w:space="0" w:color="E6E6E6"/>
              <w:right w:val="single" w:sz="4" w:space="0" w:color="E6E6E6"/>
            </w:tcBorders>
            <w:shd w:val="clear" w:color="auto" w:fill="00B050"/>
            <w:tcMar>
              <w:top w:w="75" w:type="dxa"/>
              <w:bottom w:w="75" w:type="dxa"/>
            </w:tcMar>
          </w:tcPr>
          <w:p w14:paraId="2EAC642B" w14:textId="0348417E" w:rsidR="00BD18E7" w:rsidRDefault="002A05AF">
            <w:r>
              <w:t>1 - Low</w:t>
            </w:r>
          </w:p>
        </w:tc>
      </w:tr>
      <w:tr w:rsidR="002A05AF" w14:paraId="0C3E38A2" w14:textId="77777777" w:rsidTr="002A05AF">
        <w:tc>
          <w:tcPr>
            <w:tcW w:w="10500" w:type="dxa"/>
            <w:gridSpan w:val="2"/>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7BFC1E25" w14:textId="77777777" w:rsidR="002A05AF" w:rsidRDefault="002A05AF">
            <w:pPr>
              <w:rPr>
                <w:rFonts w:ascii="Arial" w:hAnsi="Arial" w:cs="Arial"/>
                <w:b/>
              </w:rPr>
            </w:pPr>
            <w:r>
              <w:rPr>
                <w:rFonts w:ascii="Arial" w:hAnsi="Arial" w:cs="Arial"/>
                <w:b/>
              </w:rPr>
              <w:t>Client comments:</w:t>
            </w:r>
          </w:p>
          <w:p w14:paraId="0DC042B9" w14:textId="77777777" w:rsidR="002A05AF" w:rsidRDefault="002A05AF">
            <w:pPr>
              <w:rPr>
                <w:rFonts w:ascii="Arial" w:hAnsi="Arial" w:cs="Arial"/>
                <w:b/>
              </w:rPr>
            </w:pPr>
          </w:p>
          <w:p w14:paraId="77210FFD" w14:textId="77777777" w:rsidR="002A05AF" w:rsidRDefault="002A05AF">
            <w:pPr>
              <w:rPr>
                <w:rFonts w:ascii="Arial" w:hAnsi="Arial" w:cs="Arial"/>
                <w:b/>
              </w:rPr>
            </w:pPr>
          </w:p>
          <w:p w14:paraId="6807BF2E" w14:textId="23CC7E96" w:rsidR="002A05AF" w:rsidRDefault="002A05AF"/>
        </w:tc>
      </w:tr>
    </w:tbl>
    <w:p w14:paraId="55457487" w14:textId="77777777" w:rsidR="00BD18E7" w:rsidRDefault="00BD18E7"/>
    <w:p w14:paraId="64944492" w14:textId="77777777" w:rsidR="00BD18E7" w:rsidRDefault="003E0F1E" w:rsidP="002A05AF">
      <w:pPr>
        <w:pStyle w:val="Heading1"/>
      </w:pPr>
      <w:bookmarkStart w:id="16" w:name="_6._Sources_of"/>
      <w:bookmarkStart w:id="17" w:name="_Toc65693062"/>
      <w:bookmarkEnd w:id="16"/>
      <w:r>
        <w:t>6. Sources of ignition allowing fire to start</w:t>
      </w:r>
      <w:bookmarkEnd w:id="17"/>
    </w:p>
    <w:tbl>
      <w:tblPr>
        <w:tblStyle w:val="TableGrid"/>
        <w:tblW w:w="10500" w:type="dxa"/>
        <w:tblLayout w:type="fixed"/>
        <w:tblLook w:val="04A0" w:firstRow="1" w:lastRow="0" w:firstColumn="1" w:lastColumn="0" w:noHBand="0" w:noVBand="1"/>
        <w:tblCaption w:val="section_6"/>
      </w:tblPr>
      <w:tblGrid>
        <w:gridCol w:w="4500"/>
        <w:gridCol w:w="6000"/>
      </w:tblGrid>
      <w:tr w:rsidR="002A05AF" w14:paraId="7E5F10EA" w14:textId="77777777" w:rsidTr="002A05AF">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559107E6" w14:textId="77777777" w:rsidR="002A05AF" w:rsidRDefault="002A05AF" w:rsidP="002A05AF">
            <w:pPr>
              <w:rPr>
                <w:rFonts w:cstheme="minorHAnsi"/>
                <w:b/>
              </w:rPr>
            </w:pPr>
            <w:r w:rsidRPr="00621C42">
              <w:rPr>
                <w:rFonts w:cstheme="minorHAnsi"/>
                <w:b/>
              </w:rPr>
              <w:t xml:space="preserve">Best practice: Fire Prevention  </w:t>
            </w:r>
          </w:p>
          <w:p w14:paraId="37E8ECBB" w14:textId="77777777" w:rsidR="002A05AF" w:rsidRDefault="002A05AF" w:rsidP="002A05AF">
            <w:pPr>
              <w:rPr>
                <w:rFonts w:cstheme="minorHAnsi"/>
                <w:b/>
              </w:rPr>
            </w:pPr>
          </w:p>
          <w:p w14:paraId="7DCE842B" w14:textId="77777777" w:rsidR="002A05AF" w:rsidRPr="004E0F5F" w:rsidRDefault="002A05AF" w:rsidP="002A05AF">
            <w:pPr>
              <w:rPr>
                <w:rFonts w:cstheme="minorHAnsi"/>
                <w:bCs/>
              </w:rPr>
            </w:pPr>
            <w:r w:rsidRPr="004E0F5F">
              <w:rPr>
                <w:rFonts w:cstheme="minorHAnsi"/>
                <w:bCs/>
              </w:rPr>
              <w:t xml:space="preserve">Sensible procedures that can assist to prevent a fire include,  </w:t>
            </w:r>
          </w:p>
          <w:p w14:paraId="76B15556" w14:textId="77777777" w:rsidR="002A05AF" w:rsidRPr="004E0F5F" w:rsidRDefault="002A05AF" w:rsidP="002A05AF">
            <w:pPr>
              <w:pStyle w:val="ListParagraph"/>
              <w:numPr>
                <w:ilvl w:val="0"/>
                <w:numId w:val="1"/>
              </w:numPr>
              <w:rPr>
                <w:rFonts w:cstheme="minorHAnsi"/>
                <w:bCs/>
              </w:rPr>
            </w:pPr>
            <w:r w:rsidRPr="004E0F5F">
              <w:rPr>
                <w:rFonts w:cstheme="minorHAnsi"/>
                <w:bCs/>
              </w:rPr>
              <w:t xml:space="preserve">Not storing combustible materials near potential sources of ignition </w:t>
            </w:r>
          </w:p>
          <w:p w14:paraId="0C23BDDB" w14:textId="77777777" w:rsidR="002A05AF" w:rsidRPr="004E0F5F" w:rsidRDefault="002A05AF" w:rsidP="002A05AF">
            <w:pPr>
              <w:pStyle w:val="ListParagraph"/>
              <w:numPr>
                <w:ilvl w:val="0"/>
                <w:numId w:val="1"/>
              </w:numPr>
              <w:rPr>
                <w:rFonts w:cstheme="minorHAnsi"/>
                <w:bCs/>
              </w:rPr>
            </w:pPr>
            <w:r w:rsidRPr="004E0F5F">
              <w:rPr>
                <w:rFonts w:cstheme="minorHAnsi"/>
                <w:bCs/>
              </w:rPr>
              <w:t xml:space="preserve">Good housekeeping – including safe disposal of waste, safe storage of equipment and materials and not creating risks through avoiding the use of excessive displays in classrooms, corridors and foyers </w:t>
            </w:r>
          </w:p>
          <w:p w14:paraId="5237268A" w14:textId="77777777" w:rsidR="002A05AF" w:rsidRPr="004E0F5F" w:rsidRDefault="002A05AF" w:rsidP="002A05AF">
            <w:pPr>
              <w:pStyle w:val="ListParagraph"/>
              <w:numPr>
                <w:ilvl w:val="0"/>
                <w:numId w:val="1"/>
              </w:numPr>
              <w:rPr>
                <w:rFonts w:cstheme="minorHAnsi"/>
                <w:bCs/>
              </w:rPr>
            </w:pPr>
            <w:r w:rsidRPr="004E0F5F">
              <w:rPr>
                <w:rFonts w:cstheme="minorHAnsi"/>
                <w:bCs/>
              </w:rPr>
              <w:t xml:space="preserve">Minimal use of electrical extension leads </w:t>
            </w:r>
          </w:p>
          <w:p w14:paraId="28CE6DE0" w14:textId="77777777" w:rsidR="002A05AF" w:rsidRPr="004E0F5F" w:rsidRDefault="002A05AF" w:rsidP="002A05AF">
            <w:pPr>
              <w:pStyle w:val="ListParagraph"/>
              <w:numPr>
                <w:ilvl w:val="0"/>
                <w:numId w:val="1"/>
              </w:numPr>
              <w:rPr>
                <w:rFonts w:cstheme="minorHAnsi"/>
                <w:bCs/>
              </w:rPr>
            </w:pPr>
            <w:r w:rsidRPr="004E0F5F">
              <w:rPr>
                <w:rFonts w:cstheme="minorHAnsi"/>
                <w:bCs/>
              </w:rPr>
              <w:t xml:space="preserve">Prohibiting use of personal electrical equipment </w:t>
            </w:r>
          </w:p>
          <w:p w14:paraId="1259F9E1" w14:textId="77777777" w:rsidR="002A05AF" w:rsidRPr="004E0F5F" w:rsidRDefault="002A05AF" w:rsidP="002A05AF">
            <w:pPr>
              <w:pStyle w:val="ListParagraph"/>
              <w:numPr>
                <w:ilvl w:val="0"/>
                <w:numId w:val="1"/>
              </w:numPr>
              <w:rPr>
                <w:rFonts w:cstheme="minorHAnsi"/>
                <w:bCs/>
              </w:rPr>
            </w:pPr>
            <w:r w:rsidRPr="004E0F5F">
              <w:rPr>
                <w:rFonts w:cstheme="minorHAnsi"/>
                <w:bCs/>
              </w:rPr>
              <w:t xml:space="preserve">Carrying out visual inspections of equipment before use </w:t>
            </w:r>
          </w:p>
          <w:p w14:paraId="64E52AA7" w14:textId="77777777" w:rsidR="002A05AF" w:rsidRPr="002A05AF" w:rsidRDefault="002A05AF" w:rsidP="002A05AF">
            <w:pPr>
              <w:pStyle w:val="ListParagraph"/>
              <w:numPr>
                <w:ilvl w:val="0"/>
                <w:numId w:val="1"/>
              </w:numPr>
              <w:rPr>
                <w:rFonts w:cstheme="minorHAnsi"/>
                <w:bCs/>
              </w:rPr>
            </w:pPr>
            <w:r w:rsidRPr="002A05AF">
              <w:rPr>
                <w:rFonts w:cstheme="minorHAnsi"/>
                <w:bCs/>
              </w:rPr>
              <w:t>Correctly and safely using equipment</w:t>
            </w:r>
          </w:p>
          <w:p w14:paraId="4B72637A" w14:textId="15792DF7" w:rsidR="002A05AF" w:rsidRDefault="002A05AF" w:rsidP="002A05AF"/>
        </w:tc>
      </w:tr>
      <w:tr w:rsidR="00BD18E7" w14:paraId="57B14B18"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018D9CB" w14:textId="77777777" w:rsidR="00BD18E7" w:rsidRDefault="003E0F1E">
            <w:r>
              <w:rPr>
                <w:rFonts w:ascii="Arial" w:hAnsi="Arial" w:cs="Arial"/>
                <w:b/>
              </w:rPr>
              <w:t>Date of Fixed Electrical 5-year periodic inspection.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4681317" w14:textId="77777777" w:rsidR="00BD18E7" w:rsidRDefault="003E0F1E">
            <w:r>
              <w:t>04/10/2019</w:t>
            </w:r>
          </w:p>
        </w:tc>
      </w:tr>
      <w:tr w:rsidR="00BD18E7" w14:paraId="7F7D1009"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79ACDBB" w14:textId="77777777" w:rsidR="00BD18E7" w:rsidRDefault="003E0F1E">
            <w:r>
              <w:rPr>
                <w:rFonts w:ascii="Arial" w:hAnsi="Arial" w:cs="Arial"/>
                <w:b/>
              </w:rPr>
              <w:t>Is the Fixed wiring in a Satisfactory condition?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8D35BFF" w14:textId="77777777" w:rsidR="00BD18E7" w:rsidRDefault="003E0F1E">
            <w:r>
              <w:t>Yes</w:t>
            </w:r>
          </w:p>
        </w:tc>
      </w:tr>
      <w:tr w:rsidR="00BD18E7" w14:paraId="41E0556F"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3FAA93B" w14:textId="77777777" w:rsidR="00BD18E7" w:rsidRDefault="003E0F1E">
            <w:r>
              <w:rPr>
                <w:rFonts w:ascii="Arial" w:hAnsi="Arial" w:cs="Arial"/>
                <w:b/>
              </w:rPr>
              <w:t>Date of portable appliance testing.</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306F24D9" w14:textId="62641CA3" w:rsidR="00BD18E7" w:rsidRPr="006309C7" w:rsidRDefault="002A05AF">
            <w:pPr>
              <w:rPr>
                <w:b/>
                <w:bCs/>
              </w:rPr>
            </w:pPr>
            <w:r w:rsidRPr="002A05AF">
              <w:rPr>
                <w:b/>
                <w:bCs/>
              </w:rPr>
              <w:t>Foxwood school</w:t>
            </w:r>
            <w:r w:rsidR="006309C7">
              <w:rPr>
                <w:b/>
                <w:bCs/>
              </w:rPr>
              <w:t xml:space="preserve"> &amp; Sixth form</w:t>
            </w:r>
            <w:r w:rsidRPr="002A05AF">
              <w:rPr>
                <w:b/>
                <w:bCs/>
              </w:rPr>
              <w:t xml:space="preserve"> appliances</w:t>
            </w:r>
            <w:r>
              <w:t xml:space="preserve">: </w:t>
            </w:r>
            <w:r w:rsidR="003E0F1E">
              <w:t>01/08/2019</w:t>
            </w:r>
            <w:r w:rsidR="006309C7">
              <w:t xml:space="preserve"> Note: Gary does portable appliance testing; his equipment was calibrated 30/11/20.</w:t>
            </w:r>
          </w:p>
          <w:p w14:paraId="523B23FC" w14:textId="6BE52729" w:rsidR="002A05AF" w:rsidRDefault="002A05AF">
            <w:r w:rsidRPr="002A05AF">
              <w:rPr>
                <w:b/>
                <w:bCs/>
              </w:rPr>
              <w:t>Green Lane School appliances</w:t>
            </w:r>
            <w:r>
              <w:t>: July 2020</w:t>
            </w:r>
          </w:p>
        </w:tc>
      </w:tr>
      <w:tr w:rsidR="00BD18E7" w14:paraId="41419C5F"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63A69D3" w14:textId="77777777" w:rsidR="00BD18E7" w:rsidRDefault="003E0F1E">
            <w:r>
              <w:rPr>
                <w:rFonts w:ascii="Arial" w:hAnsi="Arial" w:cs="Arial"/>
                <w:b/>
              </w:rPr>
              <w:t>Have all portable appliances been tested? If not, refer to hazards.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9FAB014" w14:textId="511C2DA1" w:rsidR="00BD18E7" w:rsidRDefault="002A05AF">
            <w:r>
              <w:t>Yes – all tested.</w:t>
            </w:r>
          </w:p>
        </w:tc>
      </w:tr>
      <w:tr w:rsidR="00BD18E7" w14:paraId="55DD3813" w14:textId="77777777" w:rsidTr="006309C7">
        <w:tc>
          <w:tcPr>
            <w:tcW w:w="4500" w:type="dxa"/>
            <w:tcBorders>
              <w:top w:val="single" w:sz="4" w:space="0" w:color="E6E6E6"/>
              <w:left w:val="single" w:sz="4" w:space="0" w:color="E6E6E6"/>
              <w:bottom w:val="single" w:sz="4" w:space="0" w:color="E6E6E6"/>
              <w:right w:val="single" w:sz="4" w:space="0" w:color="E6E6E6"/>
            </w:tcBorders>
            <w:shd w:val="clear" w:color="auto" w:fill="D9E2F3" w:themeFill="accent1" w:themeFillTint="33"/>
          </w:tcPr>
          <w:p w14:paraId="0D18CFB1" w14:textId="02CF9FF0" w:rsidR="00BD18E7" w:rsidRDefault="003E0F1E">
            <w:r>
              <w:rPr>
                <w:rFonts w:ascii="Arial" w:hAnsi="Arial" w:cs="Arial"/>
                <w:b/>
              </w:rPr>
              <w:t xml:space="preserve">Are any Fixed Electrical items installed - </w:t>
            </w:r>
            <w:r w:rsidR="00DE6907">
              <w:rPr>
                <w:rFonts w:ascii="Arial" w:hAnsi="Arial" w:cs="Arial"/>
                <w:b/>
              </w:rPr>
              <w:t>Han dryers</w:t>
            </w:r>
            <w:r>
              <w:rPr>
                <w:rFonts w:ascii="Arial" w:hAnsi="Arial" w:cs="Arial"/>
                <w:b/>
              </w:rPr>
              <w:t>, wall heaters, high-level lighting?</w:t>
            </w:r>
          </w:p>
        </w:tc>
        <w:tc>
          <w:tcPr>
            <w:tcW w:w="6000" w:type="dxa"/>
            <w:tcBorders>
              <w:top w:val="single" w:sz="4" w:space="0" w:color="E6E6E6"/>
              <w:left w:val="single" w:sz="4" w:space="0" w:color="E6E6E6"/>
              <w:bottom w:val="single" w:sz="4" w:space="0" w:color="E6E6E6"/>
              <w:right w:val="single" w:sz="4" w:space="0" w:color="E6E6E6"/>
            </w:tcBorders>
            <w:shd w:val="clear" w:color="auto" w:fill="D9E2F3" w:themeFill="accent1" w:themeFillTint="33"/>
            <w:tcMar>
              <w:top w:w="75" w:type="dxa"/>
              <w:bottom w:w="75" w:type="dxa"/>
            </w:tcMar>
          </w:tcPr>
          <w:p w14:paraId="2E76BA8E" w14:textId="77777777" w:rsidR="00BD18E7" w:rsidRDefault="006309C7">
            <w:r>
              <w:t xml:space="preserve">Yes, at Green Lane School. </w:t>
            </w:r>
          </w:p>
          <w:p w14:paraId="0BE4715A" w14:textId="42C6D5C1" w:rsidR="006309C7" w:rsidRDefault="006309C7">
            <w:r>
              <w:t xml:space="preserve">It isn’t clear if the equipment in the sixth form kitchen would be tested by Vennings or by your fixed appliance electrical contractor. </w:t>
            </w:r>
          </w:p>
        </w:tc>
      </w:tr>
      <w:tr w:rsidR="00BD18E7" w14:paraId="76487FAB"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2BD1B74" w14:textId="77777777" w:rsidR="00BD18E7" w:rsidRDefault="003E0F1E">
            <w:r>
              <w:rPr>
                <w:rFonts w:ascii="Arial" w:hAnsi="Arial" w:cs="Arial"/>
                <w:b/>
              </w:rPr>
              <w:t>Date of Fixed Appliance Testing</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BD2EFDB" w14:textId="1E6E41B2" w:rsidR="00BD18E7" w:rsidRDefault="006309C7">
            <w:r w:rsidRPr="006309C7">
              <w:rPr>
                <w:b/>
                <w:bCs/>
              </w:rPr>
              <w:t>Green Lane School appliances</w:t>
            </w:r>
            <w:r>
              <w:t>: 20/08/20</w:t>
            </w:r>
          </w:p>
        </w:tc>
      </w:tr>
      <w:tr w:rsidR="00BD18E7" w14:paraId="767D96E8"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656BE87" w14:textId="77777777" w:rsidR="00BD18E7" w:rsidRDefault="003E0F1E">
            <w:r>
              <w:rPr>
                <w:rFonts w:ascii="Arial" w:hAnsi="Arial" w:cs="Arial"/>
                <w:b/>
              </w:rPr>
              <w:t>Are there any overloaded sockets or circuits?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8D8212D" w14:textId="53CD9E11" w:rsidR="00BD18E7" w:rsidRDefault="006309C7">
            <w:r>
              <w:t>No</w:t>
            </w:r>
          </w:p>
        </w:tc>
      </w:tr>
      <w:tr w:rsidR="00BD18E7" w14:paraId="459CBA12"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B134122" w14:textId="77777777" w:rsidR="00BD18E7" w:rsidRDefault="003E0F1E">
            <w:r>
              <w:rPr>
                <w:rFonts w:ascii="Arial" w:hAnsi="Arial" w:cs="Arial"/>
                <w:b/>
              </w:rPr>
              <w:t>What type of fuel heats the school?</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3CB6A31F" w14:textId="77777777" w:rsidR="00BD18E7" w:rsidRDefault="003E0F1E">
            <w:r>
              <w:t>1. Gas</w:t>
            </w:r>
          </w:p>
        </w:tc>
      </w:tr>
      <w:tr w:rsidR="00BD18E7" w14:paraId="1EBBB4DB"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89B2E44" w14:textId="77777777" w:rsidR="00BD18E7" w:rsidRDefault="003E0F1E">
            <w:r>
              <w:rPr>
                <w:rFonts w:ascii="Arial" w:hAnsi="Arial" w:cs="Arial"/>
                <w:b/>
              </w:rPr>
              <w:lastRenderedPageBreak/>
              <w:t>Date of Fuel Inspection - Heating system</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44AA57E" w14:textId="77777777" w:rsidR="00BD18E7" w:rsidRDefault="003E0F1E">
            <w:r>
              <w:t>05/02/2021</w:t>
            </w:r>
          </w:p>
        </w:tc>
      </w:tr>
      <w:tr w:rsidR="00BD18E7" w14:paraId="1AE3B8F9"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216067C" w14:textId="77777777" w:rsidR="00BD18E7" w:rsidRDefault="003E0F1E">
            <w:r>
              <w:rPr>
                <w:rFonts w:ascii="Arial" w:hAnsi="Arial" w:cs="Arial"/>
                <w:b/>
              </w:rPr>
              <w:t>What type of fuel is used in the kitchen?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2037D1E" w14:textId="6136C862" w:rsidR="00BD18E7" w:rsidRDefault="006309C7">
            <w:r>
              <w:t>Gas</w:t>
            </w:r>
          </w:p>
        </w:tc>
      </w:tr>
      <w:tr w:rsidR="00BD18E7" w14:paraId="54E20491"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D3BF077" w14:textId="77777777" w:rsidR="00BD18E7" w:rsidRDefault="003E0F1E">
            <w:r>
              <w:rPr>
                <w:rFonts w:ascii="Arial" w:hAnsi="Arial" w:cs="Arial"/>
                <w:b/>
              </w:rPr>
              <w:t>Is the isolation of gas linked to fire alarm (automatic shut-off) in kitchen?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F84CE0F" w14:textId="77777777" w:rsidR="00BD18E7" w:rsidRDefault="003E0F1E">
            <w:r>
              <w:t>Yes</w:t>
            </w:r>
          </w:p>
        </w:tc>
      </w:tr>
      <w:tr w:rsidR="00BD18E7" w14:paraId="4A761BAC"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DD616E6" w14:textId="77777777" w:rsidR="00BD18E7" w:rsidRDefault="003E0F1E">
            <w:r>
              <w:rPr>
                <w:rFonts w:ascii="Arial" w:hAnsi="Arial" w:cs="Arial"/>
                <w:b/>
              </w:rPr>
              <w:t>Date of Inspection for fuel supply to kitchen.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93968CC" w14:textId="77777777" w:rsidR="00BD18E7" w:rsidRDefault="003E0F1E">
            <w:r>
              <w:t>04/09/2020</w:t>
            </w:r>
          </w:p>
        </w:tc>
      </w:tr>
      <w:tr w:rsidR="00BD18E7" w14:paraId="2BC595A7"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0106CDA" w14:textId="77777777" w:rsidR="00BD18E7" w:rsidRDefault="003E0F1E">
            <w:r>
              <w:rPr>
                <w:rFonts w:ascii="Arial" w:hAnsi="Arial" w:cs="Arial"/>
                <w:b/>
              </w:rPr>
              <w:t>Are any ventilation ducts obstructed?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12CB919" w14:textId="0A1976F7" w:rsidR="00BD18E7" w:rsidRDefault="006309C7">
            <w:r>
              <w:t>No</w:t>
            </w:r>
          </w:p>
        </w:tc>
      </w:tr>
      <w:tr w:rsidR="00BD18E7" w14:paraId="5848950B"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60AE988" w14:textId="77777777" w:rsidR="00BD18E7" w:rsidRDefault="003E0F1E">
            <w:r>
              <w:rPr>
                <w:rFonts w:ascii="Arial" w:hAnsi="Arial" w:cs="Arial"/>
                <w:b/>
              </w:rPr>
              <w:t>Suitable controls are in place to prevent arson attack?</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BADDEC8" w14:textId="0DE733E6" w:rsidR="00BD18E7" w:rsidRDefault="006309C7">
            <w:r>
              <w:t>Yes</w:t>
            </w:r>
          </w:p>
        </w:tc>
      </w:tr>
      <w:tr w:rsidR="00BD18E7" w14:paraId="5AFB2B7C" w14:textId="77777777" w:rsidTr="002A05AF">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38AA088" w14:textId="77777777" w:rsidR="00BD18E7" w:rsidRDefault="003E0F1E">
            <w:r>
              <w:rPr>
                <w:rFonts w:ascii="Arial" w:hAnsi="Arial" w:cs="Arial"/>
                <w:b/>
              </w:rPr>
              <w:t>Are any further actions required?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83D83EF" w14:textId="77777777" w:rsidR="00BD18E7" w:rsidRDefault="003E0F1E">
            <w:r>
              <w:t>Yes</w:t>
            </w:r>
          </w:p>
        </w:tc>
      </w:tr>
      <w:tr w:rsidR="00BD18E7" w14:paraId="2F4397FA" w14:textId="77777777" w:rsidTr="00C63FE4">
        <w:tc>
          <w:tcPr>
            <w:tcW w:w="45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70C00EB5" w14:textId="77777777" w:rsidR="00BD18E7" w:rsidRDefault="003E0F1E">
            <w:r>
              <w:rPr>
                <w:rFonts w:ascii="Arial" w:hAnsi="Arial" w:cs="Arial"/>
                <w:b/>
              </w:rPr>
              <w:t>6. Detail further actions required.</w:t>
            </w:r>
          </w:p>
        </w:tc>
        <w:tc>
          <w:tcPr>
            <w:tcW w:w="60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Mar>
              <w:top w:w="75" w:type="dxa"/>
              <w:bottom w:w="75" w:type="dxa"/>
            </w:tcMar>
          </w:tcPr>
          <w:p w14:paraId="13012DB8" w14:textId="32FBDB4C" w:rsidR="00BD18E7" w:rsidRDefault="006309C7">
            <w:r>
              <w:t xml:space="preserve">6.1 </w:t>
            </w:r>
            <w:r w:rsidRPr="006309C7">
              <w:rPr>
                <w:b/>
                <w:bCs/>
              </w:rPr>
              <w:t>Sixth Form</w:t>
            </w:r>
            <w:r>
              <w:t xml:space="preserve">: Confirm how fixed appliances and portable appliances </w:t>
            </w:r>
            <w:r w:rsidR="00C63FE4">
              <w:t xml:space="preserve">(frequency) </w:t>
            </w:r>
            <w:r>
              <w:t>are inspected in the Sixth form kitchen.</w:t>
            </w:r>
          </w:p>
        </w:tc>
      </w:tr>
      <w:tr w:rsidR="00BD18E7" w14:paraId="7C56B454" w14:textId="77777777" w:rsidTr="00C63FE4">
        <w:tc>
          <w:tcPr>
            <w:tcW w:w="4500" w:type="dxa"/>
            <w:tcBorders>
              <w:top w:val="single" w:sz="4" w:space="0" w:color="E6E6E6"/>
              <w:left w:val="single" w:sz="4" w:space="0" w:color="E6E6E6"/>
              <w:bottom w:val="single" w:sz="4" w:space="0" w:color="E6E6E6"/>
              <w:right w:val="single" w:sz="4" w:space="0" w:color="E6E6E6"/>
            </w:tcBorders>
            <w:shd w:val="clear" w:color="auto" w:fill="FFC000"/>
          </w:tcPr>
          <w:p w14:paraId="4F2A2B22" w14:textId="77777777" w:rsidR="00BD18E7" w:rsidRDefault="003E0F1E">
            <w:r>
              <w:rPr>
                <w:rFonts w:ascii="Arial" w:hAnsi="Arial" w:cs="Arial"/>
                <w:b/>
              </w:rPr>
              <w:t>Risk Rating</w:t>
            </w:r>
          </w:p>
        </w:tc>
        <w:tc>
          <w:tcPr>
            <w:tcW w:w="6000" w:type="dxa"/>
            <w:tcBorders>
              <w:top w:val="single" w:sz="4" w:space="0" w:color="E6E6E6"/>
              <w:left w:val="single" w:sz="4" w:space="0" w:color="E6E6E6"/>
              <w:bottom w:val="single" w:sz="4" w:space="0" w:color="E6E6E6"/>
              <w:right w:val="single" w:sz="4" w:space="0" w:color="E6E6E6"/>
            </w:tcBorders>
            <w:shd w:val="clear" w:color="auto" w:fill="FFC000"/>
            <w:tcMar>
              <w:top w:w="75" w:type="dxa"/>
              <w:bottom w:w="75" w:type="dxa"/>
            </w:tcMar>
          </w:tcPr>
          <w:p w14:paraId="1FC5A4F9" w14:textId="16F578A3" w:rsidR="00BD18E7" w:rsidRDefault="00C63FE4">
            <w:r>
              <w:t>2 - Medium</w:t>
            </w:r>
          </w:p>
        </w:tc>
      </w:tr>
      <w:tr w:rsidR="00BD18E7" w14:paraId="3A8B87FD" w14:textId="77777777" w:rsidTr="00C63FE4">
        <w:tc>
          <w:tcPr>
            <w:tcW w:w="45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2761437B" w14:textId="77777777" w:rsidR="00BD18E7" w:rsidRDefault="003E0F1E">
            <w:pPr>
              <w:rPr>
                <w:rFonts w:ascii="Arial" w:hAnsi="Arial" w:cs="Arial"/>
                <w:b/>
              </w:rPr>
            </w:pPr>
            <w:r>
              <w:rPr>
                <w:rFonts w:ascii="Arial" w:hAnsi="Arial" w:cs="Arial"/>
                <w:b/>
              </w:rPr>
              <w:t>Client Comments:</w:t>
            </w:r>
          </w:p>
          <w:p w14:paraId="003F49F5" w14:textId="77777777" w:rsidR="00C63FE4" w:rsidRDefault="00C63FE4">
            <w:pPr>
              <w:rPr>
                <w:rFonts w:ascii="Arial" w:hAnsi="Arial" w:cs="Arial"/>
                <w:b/>
              </w:rPr>
            </w:pPr>
          </w:p>
          <w:p w14:paraId="34F68141" w14:textId="77777777" w:rsidR="00C63FE4" w:rsidRDefault="00C63FE4">
            <w:pPr>
              <w:rPr>
                <w:rFonts w:ascii="Arial" w:hAnsi="Arial" w:cs="Arial"/>
                <w:b/>
              </w:rPr>
            </w:pPr>
          </w:p>
          <w:p w14:paraId="2550EC7C" w14:textId="1704F9F9" w:rsidR="00C63FE4" w:rsidRDefault="00C63FE4"/>
        </w:tc>
        <w:tc>
          <w:tcPr>
            <w:tcW w:w="60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Mar>
              <w:top w:w="75" w:type="dxa"/>
              <w:bottom w:w="75" w:type="dxa"/>
            </w:tcMar>
          </w:tcPr>
          <w:p w14:paraId="2C8D0F2A" w14:textId="77777777" w:rsidR="00BD18E7" w:rsidRDefault="00BD18E7"/>
        </w:tc>
      </w:tr>
    </w:tbl>
    <w:p w14:paraId="1AA20C9D" w14:textId="77777777" w:rsidR="00C63FE4" w:rsidRDefault="00C63FE4">
      <w:pPr>
        <w:rPr>
          <w:rFonts w:ascii="Arial" w:hAnsi="Arial" w:cs="Arial"/>
          <w:b/>
          <w:color w:val="AE9494"/>
          <w:sz w:val="30"/>
          <w:szCs w:val="30"/>
        </w:rPr>
      </w:pPr>
    </w:p>
    <w:p w14:paraId="0ABB6438" w14:textId="6FC95A81" w:rsidR="00BD18E7" w:rsidRDefault="003E0F1E" w:rsidP="00C63FE4">
      <w:pPr>
        <w:pStyle w:val="Heading1"/>
      </w:pPr>
      <w:bookmarkStart w:id="18" w:name="_7._Sources_of"/>
      <w:bookmarkStart w:id="19" w:name="_Toc65693063"/>
      <w:bookmarkEnd w:id="18"/>
      <w:r>
        <w:t>7. Sources of fuel that may assist fire growth</w:t>
      </w:r>
      <w:bookmarkEnd w:id="19"/>
    </w:p>
    <w:tbl>
      <w:tblPr>
        <w:tblStyle w:val="TableGrid"/>
        <w:tblW w:w="10500" w:type="dxa"/>
        <w:tblLayout w:type="fixed"/>
        <w:tblLook w:val="04A0" w:firstRow="1" w:lastRow="0" w:firstColumn="1" w:lastColumn="0" w:noHBand="0" w:noVBand="1"/>
        <w:tblCaption w:val="section_7"/>
      </w:tblPr>
      <w:tblGrid>
        <w:gridCol w:w="4500"/>
        <w:gridCol w:w="6000"/>
      </w:tblGrid>
      <w:tr w:rsidR="00C63FE4" w14:paraId="2975116C" w14:textId="77777777" w:rsidTr="00C63FE4">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4D629FA3" w14:textId="77777777" w:rsidR="00C63FE4" w:rsidRDefault="00C63FE4">
            <w:pPr>
              <w:rPr>
                <w:rFonts w:ascii="Arial" w:hAnsi="Arial" w:cs="Arial"/>
                <w:b/>
              </w:rPr>
            </w:pPr>
            <w:r>
              <w:rPr>
                <w:rFonts w:ascii="Arial" w:hAnsi="Arial" w:cs="Arial"/>
                <w:b/>
              </w:rPr>
              <w:t xml:space="preserve">Best practice:  Fire Precautions    </w:t>
            </w:r>
          </w:p>
          <w:p w14:paraId="3334C9EA" w14:textId="77777777" w:rsidR="00C63FE4" w:rsidRDefault="00C63FE4">
            <w:pPr>
              <w:rPr>
                <w:rFonts w:ascii="Arial" w:hAnsi="Arial" w:cs="Arial"/>
                <w:b/>
              </w:rPr>
            </w:pPr>
          </w:p>
          <w:p w14:paraId="3A004256" w14:textId="77777777" w:rsidR="00C63FE4" w:rsidRPr="00C63FE4" w:rsidRDefault="00C63FE4">
            <w:pPr>
              <w:rPr>
                <w:rFonts w:ascii="Arial" w:hAnsi="Arial" w:cs="Arial"/>
                <w:bCs/>
              </w:rPr>
            </w:pPr>
            <w:r w:rsidRPr="00C63FE4">
              <w:rPr>
                <w:rFonts w:ascii="Arial" w:hAnsi="Arial" w:cs="Arial"/>
                <w:bCs/>
              </w:rPr>
              <w:t>The design of the schools with regard to fire walls, fire breaks and fire doors will determine the potential for fire spread. Displays are often located in corridors and in entrance foyers, and generally comprise of materials such as paper, cardboard and plastic which provide a means for the rapid spread of fire. The school should evaluate what material could ignite first and what would cause the fire to develop and spread, and assess how materials used in temporary or permanent displays would interact with surface linings and position them accordingly.</w:t>
            </w:r>
          </w:p>
          <w:p w14:paraId="7315E167" w14:textId="0B32E177" w:rsidR="00C63FE4" w:rsidRDefault="00C63FE4"/>
        </w:tc>
      </w:tr>
      <w:tr w:rsidR="00BD18E7" w14:paraId="3E2A991A" w14:textId="77777777" w:rsidTr="00C63FE4">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B2A3062" w14:textId="77777777" w:rsidR="00BD18E7" w:rsidRDefault="003E0F1E">
            <w:r>
              <w:rPr>
                <w:rFonts w:ascii="Arial" w:hAnsi="Arial" w:cs="Arial"/>
                <w:b/>
              </w:rPr>
              <w:t>Are combustible materials segregated from heat or ignition source?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C8ED267" w14:textId="52127478" w:rsidR="00BD18E7" w:rsidRDefault="00C63FE4">
            <w:r>
              <w:t xml:space="preserve">Yes.  All classrooms have a </w:t>
            </w:r>
            <w:r w:rsidR="00DE6907">
              <w:t>storage cupboard</w:t>
            </w:r>
            <w:r>
              <w:t xml:space="preserve"> which are well utilised to store art materials, work books etc. There were no flammable items within the store cupboards, lighting is on a sensor switch and each cupboard is fitted with a smoke detector.</w:t>
            </w:r>
          </w:p>
        </w:tc>
      </w:tr>
      <w:tr w:rsidR="00BD18E7" w14:paraId="36FA8599" w14:textId="77777777" w:rsidTr="00C63FE4">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34052A4" w14:textId="77777777" w:rsidR="00BD18E7" w:rsidRDefault="003E0F1E">
            <w:r>
              <w:rPr>
                <w:rFonts w:ascii="Arial" w:hAnsi="Arial" w:cs="Arial"/>
                <w:b/>
              </w:rPr>
              <w:t>Are flammable liquids stored in dedicated, well ventilated and secure storerooms.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5AF0909" w14:textId="771DA050" w:rsidR="00BD18E7" w:rsidRDefault="00C63FE4">
            <w:r>
              <w:t>There are several dedicated cleaner’s cupboards in the building which are kept locked through the day.</w:t>
            </w:r>
          </w:p>
        </w:tc>
      </w:tr>
      <w:tr w:rsidR="00BD18E7" w14:paraId="7614D513" w14:textId="77777777" w:rsidTr="00C63FE4">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3E41B91" w14:textId="77777777" w:rsidR="00BD18E7" w:rsidRDefault="003E0F1E">
            <w:r>
              <w:rPr>
                <w:rFonts w:ascii="Arial" w:hAnsi="Arial" w:cs="Arial"/>
                <w:b/>
              </w:rPr>
              <w:t>Are carpets in good condition?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102737A" w14:textId="47C84DAC" w:rsidR="00BD18E7" w:rsidRDefault="00C63FE4">
            <w:r>
              <w:t>Yes</w:t>
            </w:r>
          </w:p>
        </w:tc>
      </w:tr>
      <w:tr w:rsidR="00BD18E7" w14:paraId="1FAA9ACE" w14:textId="77777777" w:rsidTr="00C63FE4">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183F3E3A" w14:textId="77777777" w:rsidR="00BD18E7" w:rsidRDefault="003E0F1E">
            <w:r>
              <w:rPr>
                <w:rFonts w:ascii="Arial" w:hAnsi="Arial" w:cs="Arial"/>
                <w:b/>
              </w:rPr>
              <w:lastRenderedPageBreak/>
              <w:t>Are there any full length curtains in the school i.e. stage curtains used in Main Hall, gym, dance studio.</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D430884" w14:textId="61EDEE9E" w:rsidR="00BD18E7" w:rsidRDefault="00C63FE4">
            <w:r>
              <w:t>No</w:t>
            </w:r>
          </w:p>
        </w:tc>
      </w:tr>
      <w:tr w:rsidR="00BD18E7" w14:paraId="382199E0" w14:textId="77777777" w:rsidTr="00C63FE4">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D3CCEBC" w14:textId="77777777" w:rsidR="00BD18E7" w:rsidRDefault="003E0F1E">
            <w:r>
              <w:rPr>
                <w:rFonts w:ascii="Arial" w:hAnsi="Arial" w:cs="Arial"/>
                <w:b/>
              </w:rPr>
              <w:t>Is there any internal wall cladding or polystyrene ceiling tiles.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0D3CB0D" w14:textId="644B7ACC" w:rsidR="00BD18E7" w:rsidRDefault="00C63FE4">
            <w:r>
              <w:t>No</w:t>
            </w:r>
          </w:p>
        </w:tc>
      </w:tr>
      <w:tr w:rsidR="00BD18E7" w14:paraId="617D4C24" w14:textId="77777777" w:rsidTr="00C63FE4">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C18EC48" w14:textId="77777777" w:rsidR="00BD18E7" w:rsidRDefault="003E0F1E">
            <w:r>
              <w:rPr>
                <w:rFonts w:ascii="Arial" w:hAnsi="Arial" w:cs="Arial"/>
                <w:b/>
              </w:rPr>
              <w:t xml:space="preserve">Are Fire retardant / low flammability wall and ceiling linings used to limit fire spread. </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32D720D" w14:textId="3EB2CE35" w:rsidR="00BD18E7" w:rsidRDefault="00C63FE4">
            <w:r>
              <w:t>Yes.  The walls and ceilings are in an excellent decorative condition.  There are a few wall displays in the circulation corridor, but these do not form large displays and unlikely to create excessive growth of fire or spread of smoke.</w:t>
            </w:r>
          </w:p>
        </w:tc>
      </w:tr>
      <w:tr w:rsidR="00BD18E7" w14:paraId="7ECA06CE" w14:textId="77777777" w:rsidTr="00C63FE4">
        <w:tc>
          <w:tcPr>
            <w:tcW w:w="4500" w:type="dxa"/>
            <w:tcBorders>
              <w:top w:val="single" w:sz="4" w:space="0" w:color="E6E6E6"/>
              <w:left w:val="single" w:sz="4" w:space="0" w:color="E6E6E6"/>
              <w:bottom w:val="single" w:sz="4" w:space="0" w:color="E6E6E6"/>
              <w:right w:val="single" w:sz="4" w:space="0" w:color="E6E6E6"/>
            </w:tcBorders>
            <w:shd w:val="clear" w:color="auto" w:fill="D9E2F3" w:themeFill="accent1" w:themeFillTint="33"/>
          </w:tcPr>
          <w:p w14:paraId="1EDEDEBE" w14:textId="77777777" w:rsidR="00BD18E7" w:rsidRDefault="003E0F1E">
            <w:r>
              <w:rPr>
                <w:rFonts w:ascii="Arial" w:hAnsi="Arial" w:cs="Arial"/>
                <w:b/>
              </w:rPr>
              <w:t>Have low flammability soft furnishings in corridors been treated with fire-retardant protection?</w:t>
            </w:r>
          </w:p>
        </w:tc>
        <w:tc>
          <w:tcPr>
            <w:tcW w:w="6000" w:type="dxa"/>
            <w:tcBorders>
              <w:top w:val="single" w:sz="4" w:space="0" w:color="E6E6E6"/>
              <w:left w:val="single" w:sz="4" w:space="0" w:color="E6E6E6"/>
              <w:bottom w:val="single" w:sz="4" w:space="0" w:color="E6E6E6"/>
              <w:right w:val="single" w:sz="4" w:space="0" w:color="E6E6E6"/>
            </w:tcBorders>
            <w:shd w:val="clear" w:color="auto" w:fill="D9E2F3" w:themeFill="accent1" w:themeFillTint="33"/>
            <w:tcMar>
              <w:top w:w="75" w:type="dxa"/>
              <w:bottom w:w="75" w:type="dxa"/>
            </w:tcMar>
          </w:tcPr>
          <w:p w14:paraId="55CFC18F" w14:textId="77777777" w:rsidR="00BD18E7" w:rsidRDefault="00C63FE4">
            <w:r>
              <w:t xml:space="preserve">No.  </w:t>
            </w:r>
          </w:p>
          <w:p w14:paraId="6F593B0A" w14:textId="77777777" w:rsidR="00C63FE4" w:rsidRDefault="00C63FE4">
            <w:r w:rsidRPr="00C63FE4">
              <w:rPr>
                <w:b/>
                <w:bCs/>
                <w:noProof/>
                <w:lang w:val="en-GB" w:eastAsia="en-GB"/>
              </w:rPr>
              <w:drawing>
                <wp:anchor distT="0" distB="0" distL="114300" distR="114300" simplePos="0" relativeHeight="251673600" behindDoc="1" locked="0" layoutInCell="1" allowOverlap="1" wp14:anchorId="79679FED" wp14:editId="6DB11ECD">
                  <wp:simplePos x="0" y="0"/>
                  <wp:positionH relativeFrom="column">
                    <wp:posOffset>1270</wp:posOffset>
                  </wp:positionH>
                  <wp:positionV relativeFrom="paragraph">
                    <wp:posOffset>4445</wp:posOffset>
                  </wp:positionV>
                  <wp:extent cx="1676400" cy="1257300"/>
                  <wp:effectExtent l="0" t="0" r="0" b="0"/>
                  <wp:wrapTight wrapText="bothSides">
                    <wp:wrapPolygon edited="0">
                      <wp:start x="0" y="0"/>
                      <wp:lineTo x="0" y="21273"/>
                      <wp:lineTo x="21355" y="21273"/>
                      <wp:lineTo x="213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anchor>
              </w:drawing>
            </w:r>
            <w:r w:rsidRPr="00C63FE4">
              <w:rPr>
                <w:b/>
                <w:bCs/>
              </w:rPr>
              <w:t>Green Lane</w:t>
            </w:r>
            <w:r>
              <w:t>: Corridor C27-damaged chair - no fire retardant labels attached.</w:t>
            </w:r>
          </w:p>
          <w:p w14:paraId="64D8C84E" w14:textId="77777777" w:rsidR="00C63FE4" w:rsidRDefault="00C63FE4"/>
          <w:p w14:paraId="09AA1646" w14:textId="77777777" w:rsidR="00C63FE4" w:rsidRDefault="00C63FE4"/>
          <w:p w14:paraId="75CD543A" w14:textId="77777777" w:rsidR="00C63FE4" w:rsidRDefault="00C63FE4"/>
          <w:p w14:paraId="6AB0593A" w14:textId="77777777" w:rsidR="00C63FE4" w:rsidRDefault="00C63FE4"/>
          <w:p w14:paraId="05A071AB" w14:textId="77777777" w:rsidR="00C63FE4" w:rsidRDefault="00C63FE4"/>
          <w:p w14:paraId="6713D472" w14:textId="04870BA3" w:rsidR="00C63FE4" w:rsidRDefault="00C63FE4">
            <w:r w:rsidRPr="00C63FE4">
              <w:rPr>
                <w:b/>
                <w:bCs/>
              </w:rPr>
              <w:t>Sixth Form</w:t>
            </w:r>
            <w:r>
              <w:t xml:space="preserve">:  Chairs in the corridor outside school office do not have Fire Retardant labels attached. </w:t>
            </w:r>
          </w:p>
        </w:tc>
      </w:tr>
      <w:tr w:rsidR="00BD18E7" w14:paraId="7D8D68A9" w14:textId="77777777" w:rsidTr="00BB4033">
        <w:tc>
          <w:tcPr>
            <w:tcW w:w="4500" w:type="dxa"/>
            <w:tcBorders>
              <w:top w:val="single" w:sz="4" w:space="0" w:color="E6E6E6"/>
              <w:left w:val="single" w:sz="4" w:space="0" w:color="E6E6E6"/>
              <w:bottom w:val="single" w:sz="4" w:space="0" w:color="E6E6E6"/>
              <w:right w:val="single" w:sz="4" w:space="0" w:color="E6E6E6"/>
            </w:tcBorders>
            <w:shd w:val="clear" w:color="auto" w:fill="FFFFFF" w:themeFill="background1"/>
          </w:tcPr>
          <w:p w14:paraId="27741488" w14:textId="77777777" w:rsidR="00BD18E7" w:rsidRDefault="003E0F1E">
            <w:r>
              <w:rPr>
                <w:rFonts w:ascii="Arial" w:hAnsi="Arial" w:cs="Arial"/>
                <w:b/>
              </w:rPr>
              <w:t>Are further actions required?</w:t>
            </w:r>
          </w:p>
        </w:tc>
        <w:tc>
          <w:tcPr>
            <w:tcW w:w="6000" w:type="dxa"/>
            <w:tcBorders>
              <w:top w:val="single" w:sz="4" w:space="0" w:color="E6E6E6"/>
              <w:left w:val="single" w:sz="4" w:space="0" w:color="E6E6E6"/>
              <w:bottom w:val="single" w:sz="4" w:space="0" w:color="E6E6E6"/>
              <w:right w:val="single" w:sz="4" w:space="0" w:color="E6E6E6"/>
            </w:tcBorders>
            <w:shd w:val="clear" w:color="auto" w:fill="FFFFFF" w:themeFill="background1"/>
            <w:tcMar>
              <w:top w:w="75" w:type="dxa"/>
              <w:bottom w:w="75" w:type="dxa"/>
            </w:tcMar>
          </w:tcPr>
          <w:p w14:paraId="2B447D73" w14:textId="4FED8659" w:rsidR="00BD18E7" w:rsidRDefault="00C63FE4">
            <w:r>
              <w:t xml:space="preserve">Yes. </w:t>
            </w:r>
          </w:p>
        </w:tc>
      </w:tr>
      <w:tr w:rsidR="00BD18E7" w14:paraId="52C13925" w14:textId="77777777" w:rsidTr="00BB4033">
        <w:tc>
          <w:tcPr>
            <w:tcW w:w="45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34F50AF7" w14:textId="77777777" w:rsidR="00BD18E7" w:rsidRDefault="003E0F1E">
            <w:r>
              <w:rPr>
                <w:rFonts w:ascii="Arial" w:hAnsi="Arial" w:cs="Arial"/>
                <w:b/>
              </w:rPr>
              <w:t>7. Provide detail of further recommendations required.</w:t>
            </w:r>
          </w:p>
        </w:tc>
        <w:tc>
          <w:tcPr>
            <w:tcW w:w="60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Mar>
              <w:top w:w="75" w:type="dxa"/>
              <w:bottom w:w="75" w:type="dxa"/>
            </w:tcMar>
          </w:tcPr>
          <w:p w14:paraId="0A747A2B" w14:textId="59B07DD9" w:rsidR="00BD18E7" w:rsidRDefault="00C63FE4">
            <w:r>
              <w:t xml:space="preserve">7.1  </w:t>
            </w:r>
            <w:r w:rsidRPr="00C63FE4">
              <w:rPr>
                <w:b/>
                <w:bCs/>
              </w:rPr>
              <w:t>Green Lane School</w:t>
            </w:r>
            <w:r>
              <w:t>: Remove the damaged chair in corridor C27, which is no longer fire retardant. Remaining chairs to be sprayed with fire retardant solution.</w:t>
            </w:r>
          </w:p>
          <w:p w14:paraId="37B26B0A" w14:textId="2962ED79" w:rsidR="00C63FE4" w:rsidRDefault="00C63FE4">
            <w:r>
              <w:t xml:space="preserve">7.2  </w:t>
            </w:r>
            <w:r w:rsidRPr="00C63FE4">
              <w:rPr>
                <w:b/>
                <w:bCs/>
              </w:rPr>
              <w:t>Sixth Form</w:t>
            </w:r>
            <w:r>
              <w:t xml:space="preserve">: Chairs in corridor outside school office to be sprayed with fire retardant solution. </w:t>
            </w:r>
          </w:p>
        </w:tc>
      </w:tr>
      <w:tr w:rsidR="00BB4033" w14:paraId="5850E15E" w14:textId="77777777" w:rsidTr="007A1FDC">
        <w:tc>
          <w:tcPr>
            <w:tcW w:w="4500" w:type="dxa"/>
            <w:tcBorders>
              <w:top w:val="single" w:sz="4" w:space="0" w:color="E6E6E6"/>
              <w:left w:val="single" w:sz="4" w:space="0" w:color="E6E6E6"/>
              <w:bottom w:val="single" w:sz="4" w:space="0" w:color="E6E6E6"/>
              <w:right w:val="single" w:sz="4" w:space="0" w:color="E6E6E6"/>
            </w:tcBorders>
            <w:shd w:val="clear" w:color="auto" w:fill="FFC000"/>
          </w:tcPr>
          <w:p w14:paraId="5A0164BB" w14:textId="77777777" w:rsidR="00BB4033" w:rsidRDefault="00BB4033" w:rsidP="007A1FDC">
            <w:r>
              <w:rPr>
                <w:rFonts w:ascii="Arial" w:hAnsi="Arial" w:cs="Arial"/>
                <w:b/>
              </w:rPr>
              <w:t>Risk Rating</w:t>
            </w:r>
          </w:p>
        </w:tc>
        <w:tc>
          <w:tcPr>
            <w:tcW w:w="6000" w:type="dxa"/>
            <w:tcBorders>
              <w:top w:val="single" w:sz="4" w:space="0" w:color="E6E6E6"/>
              <w:left w:val="single" w:sz="4" w:space="0" w:color="E6E6E6"/>
              <w:bottom w:val="single" w:sz="4" w:space="0" w:color="E6E6E6"/>
              <w:right w:val="single" w:sz="4" w:space="0" w:color="E6E6E6"/>
            </w:tcBorders>
            <w:shd w:val="clear" w:color="auto" w:fill="FFC000"/>
            <w:tcMar>
              <w:top w:w="75" w:type="dxa"/>
              <w:bottom w:w="75" w:type="dxa"/>
            </w:tcMar>
          </w:tcPr>
          <w:p w14:paraId="028235A6" w14:textId="77777777" w:rsidR="00BB4033" w:rsidRDefault="00BB4033" w:rsidP="007A1FDC">
            <w:r>
              <w:t>2 - Medium</w:t>
            </w:r>
          </w:p>
        </w:tc>
      </w:tr>
      <w:tr w:rsidR="00BB4033" w14:paraId="5C03E8B1" w14:textId="77777777" w:rsidTr="007A1FDC">
        <w:tc>
          <w:tcPr>
            <w:tcW w:w="10500" w:type="dxa"/>
            <w:gridSpan w:val="2"/>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31E2B89B" w14:textId="77777777" w:rsidR="00BB4033" w:rsidRDefault="00BB4033" w:rsidP="007A1FDC">
            <w:pPr>
              <w:rPr>
                <w:rFonts w:ascii="Arial" w:hAnsi="Arial" w:cs="Arial"/>
                <w:b/>
              </w:rPr>
            </w:pPr>
            <w:r>
              <w:rPr>
                <w:rFonts w:ascii="Arial" w:hAnsi="Arial" w:cs="Arial"/>
                <w:b/>
              </w:rPr>
              <w:t>Client comments:</w:t>
            </w:r>
          </w:p>
          <w:p w14:paraId="61D0DA8A" w14:textId="77777777" w:rsidR="00BB4033" w:rsidRDefault="00BB4033" w:rsidP="007A1FDC">
            <w:pPr>
              <w:rPr>
                <w:rFonts w:ascii="Arial" w:hAnsi="Arial" w:cs="Arial"/>
                <w:b/>
              </w:rPr>
            </w:pPr>
          </w:p>
          <w:p w14:paraId="245CBDDF" w14:textId="77777777" w:rsidR="00BB4033" w:rsidRDefault="00BB4033" w:rsidP="007A1FDC">
            <w:pPr>
              <w:rPr>
                <w:rFonts w:ascii="Arial" w:hAnsi="Arial" w:cs="Arial"/>
                <w:b/>
              </w:rPr>
            </w:pPr>
          </w:p>
          <w:p w14:paraId="14ECD068" w14:textId="77777777" w:rsidR="00BB4033" w:rsidRDefault="00BB4033" w:rsidP="007A1FDC"/>
        </w:tc>
      </w:tr>
      <w:tr w:rsidR="00C63FE4" w14:paraId="3D7BAFCA" w14:textId="77777777" w:rsidTr="00C63FE4">
        <w:tc>
          <w:tcPr>
            <w:tcW w:w="10500" w:type="dxa"/>
            <w:gridSpan w:val="2"/>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55FBF1E5" w14:textId="68DD2345" w:rsidR="00C63FE4" w:rsidRDefault="00C63FE4"/>
        </w:tc>
      </w:tr>
    </w:tbl>
    <w:p w14:paraId="6404E84C" w14:textId="77777777" w:rsidR="00BD18E7" w:rsidRDefault="00BD18E7"/>
    <w:p w14:paraId="2B50A3B9" w14:textId="77777777" w:rsidR="00BD18E7" w:rsidRDefault="00BD18E7"/>
    <w:p w14:paraId="76782B92" w14:textId="77777777" w:rsidR="00C63FE4" w:rsidRDefault="00C63FE4">
      <w:pPr>
        <w:rPr>
          <w:rFonts w:asciiTheme="majorHAnsi" w:eastAsiaTheme="majorEastAsia" w:hAnsiTheme="majorHAnsi" w:cstheme="majorBidi"/>
          <w:color w:val="2F5496" w:themeColor="accent1" w:themeShade="BF"/>
          <w:sz w:val="32"/>
          <w:szCs w:val="32"/>
        </w:rPr>
      </w:pPr>
      <w:r>
        <w:br w:type="page"/>
      </w:r>
    </w:p>
    <w:p w14:paraId="4FA5AA33" w14:textId="33BD0BBD" w:rsidR="00BD18E7" w:rsidRDefault="003E0F1E" w:rsidP="00C63FE4">
      <w:pPr>
        <w:pStyle w:val="Heading1"/>
      </w:pPr>
      <w:bookmarkStart w:id="20" w:name="_Toc65693064"/>
      <w:r>
        <w:lastRenderedPageBreak/>
        <w:t>8. Rapid fire and smoke spread</w:t>
      </w:r>
      <w:bookmarkEnd w:id="20"/>
    </w:p>
    <w:tbl>
      <w:tblPr>
        <w:tblStyle w:val="TableGrid"/>
        <w:tblW w:w="10500" w:type="dxa"/>
        <w:tblLayout w:type="fixed"/>
        <w:tblLook w:val="04A0" w:firstRow="1" w:lastRow="0" w:firstColumn="1" w:lastColumn="0" w:noHBand="0" w:noVBand="1"/>
        <w:tblCaption w:val="section_8"/>
      </w:tblPr>
      <w:tblGrid>
        <w:gridCol w:w="4500"/>
        <w:gridCol w:w="6000"/>
      </w:tblGrid>
      <w:tr w:rsidR="00BD18E7" w14:paraId="087667AA" w14:textId="77777777" w:rsidTr="00E104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17F56FF" w14:textId="77777777" w:rsidR="00BD18E7" w:rsidRDefault="003E0F1E">
            <w:r>
              <w:rPr>
                <w:rFonts w:ascii="Arial" w:hAnsi="Arial" w:cs="Arial"/>
                <w:b/>
              </w:rPr>
              <w:t>Are there holes in any ceilings?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D3940C4" w14:textId="3E77A866" w:rsidR="00BD18E7" w:rsidRDefault="00E104A7">
            <w:r>
              <w:t>No</w:t>
            </w:r>
          </w:p>
        </w:tc>
      </w:tr>
      <w:tr w:rsidR="00BD18E7" w14:paraId="59F681C6" w14:textId="77777777" w:rsidTr="00E104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1738AAC" w14:textId="77777777" w:rsidR="00BD18E7" w:rsidRDefault="003E0F1E">
            <w:r>
              <w:rPr>
                <w:rFonts w:ascii="Arial" w:hAnsi="Arial" w:cs="Arial"/>
                <w:b/>
              </w:rPr>
              <w:t>Is there adequate fire separation in access corridors and fire escape routes.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89BBEE1" w14:textId="29F3619E" w:rsidR="00BD18E7" w:rsidRDefault="00E104A7">
            <w:r>
              <w:t xml:space="preserve">Yes. All fire doors segregating access corridors </w:t>
            </w:r>
            <w:r w:rsidR="00985B8F">
              <w:t xml:space="preserve">are either kept closed or on door retainers, which automatically close when alarm is activated. </w:t>
            </w:r>
          </w:p>
        </w:tc>
      </w:tr>
      <w:tr w:rsidR="00E104A7" w14:paraId="5DA6A67C" w14:textId="77777777" w:rsidTr="00E104A7">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2D077148" w14:textId="77777777" w:rsidR="00E104A7" w:rsidRDefault="00E104A7">
            <w:pPr>
              <w:rPr>
                <w:rFonts w:ascii="Arial" w:hAnsi="Arial" w:cs="Arial"/>
                <w:b/>
              </w:rPr>
            </w:pPr>
          </w:p>
          <w:p w14:paraId="61EE5C61" w14:textId="3A38B869" w:rsidR="00E104A7" w:rsidRDefault="00E104A7">
            <w:pPr>
              <w:rPr>
                <w:rFonts w:ascii="Arial" w:hAnsi="Arial" w:cs="Arial"/>
                <w:b/>
              </w:rPr>
            </w:pPr>
            <w:r>
              <w:rPr>
                <w:rFonts w:ascii="Arial" w:hAnsi="Arial" w:cs="Arial"/>
                <w:b/>
              </w:rPr>
              <w:t xml:space="preserve">Best practice:  </w:t>
            </w:r>
          </w:p>
          <w:p w14:paraId="076ADC92" w14:textId="77777777" w:rsidR="00E104A7" w:rsidRDefault="00E104A7">
            <w:pPr>
              <w:rPr>
                <w:rFonts w:ascii="Arial" w:hAnsi="Arial" w:cs="Arial"/>
                <w:b/>
              </w:rPr>
            </w:pPr>
          </w:p>
          <w:p w14:paraId="1BFB26ED" w14:textId="77777777" w:rsidR="00E104A7" w:rsidRPr="00E104A7" w:rsidRDefault="00E104A7">
            <w:pPr>
              <w:rPr>
                <w:rFonts w:ascii="Arial" w:hAnsi="Arial" w:cs="Arial"/>
                <w:bCs/>
              </w:rPr>
            </w:pPr>
            <w:r w:rsidRPr="00E104A7">
              <w:rPr>
                <w:rFonts w:ascii="Arial" w:hAnsi="Arial" w:cs="Arial"/>
                <w:bCs/>
              </w:rPr>
              <w:t xml:space="preserve">It is important to ensure that, apart from where fire doors are on electro-magnetic release mechanisms, any designated internal fire doors remain closed. It is also recommended that checks are carried out to ensure there are no large gaps where double sets of fire doors should meet. </w:t>
            </w:r>
          </w:p>
          <w:p w14:paraId="27BB75E5" w14:textId="1191A888" w:rsidR="00E104A7" w:rsidRDefault="00E104A7"/>
        </w:tc>
      </w:tr>
      <w:tr w:rsidR="00BD18E7" w14:paraId="175DA8C1" w14:textId="77777777" w:rsidTr="00E104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D4DCA26" w14:textId="77777777" w:rsidR="00BD18E7" w:rsidRDefault="003E0F1E">
            <w:r>
              <w:rPr>
                <w:rFonts w:ascii="Arial" w:hAnsi="Arial" w:cs="Arial"/>
                <w:b/>
              </w:rPr>
              <w:t>Are Fire doors being wedged open?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C50EB40" w14:textId="47418D08" w:rsidR="00BD18E7" w:rsidRDefault="00985B8F">
            <w:r>
              <w:t xml:space="preserve">No. </w:t>
            </w:r>
          </w:p>
        </w:tc>
      </w:tr>
      <w:tr w:rsidR="00BD18E7" w14:paraId="6908C998"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D9E2F3" w:themeFill="accent1" w:themeFillTint="33"/>
          </w:tcPr>
          <w:p w14:paraId="7F1FB7EB" w14:textId="77777777" w:rsidR="00BD18E7" w:rsidRDefault="003E0F1E">
            <w:r>
              <w:rPr>
                <w:rFonts w:ascii="Arial" w:hAnsi="Arial" w:cs="Arial"/>
                <w:b/>
              </w:rPr>
              <w:t xml:space="preserve">Are Fire doors in good condition? </w:t>
            </w:r>
          </w:p>
        </w:tc>
        <w:tc>
          <w:tcPr>
            <w:tcW w:w="6000" w:type="dxa"/>
            <w:tcBorders>
              <w:top w:val="single" w:sz="4" w:space="0" w:color="E6E6E6"/>
              <w:left w:val="single" w:sz="4" w:space="0" w:color="E6E6E6"/>
              <w:bottom w:val="single" w:sz="4" w:space="0" w:color="E6E6E6"/>
              <w:right w:val="single" w:sz="4" w:space="0" w:color="E6E6E6"/>
            </w:tcBorders>
            <w:shd w:val="clear" w:color="auto" w:fill="D9E2F3" w:themeFill="accent1" w:themeFillTint="33"/>
            <w:tcMar>
              <w:top w:w="75" w:type="dxa"/>
              <w:bottom w:w="75" w:type="dxa"/>
            </w:tcMar>
          </w:tcPr>
          <w:p w14:paraId="7EF0D3AE" w14:textId="4D5E0959" w:rsidR="00BD18E7" w:rsidRDefault="00985B8F">
            <w:r>
              <w:t>All doors are in good condition</w:t>
            </w:r>
            <w:r w:rsidR="00B005BB">
              <w:t>.  The exception is the door leading into the sports Hall.  The hinge at the top of the door has separated from the door itself and a contractor has fitted a second hinge to compensate.  This has not resolved the issue as the door is split and it doesn’t close properly.</w:t>
            </w:r>
          </w:p>
          <w:p w14:paraId="7EDFC155" w14:textId="78F2B897" w:rsidR="00B005BB" w:rsidRDefault="00B005BB">
            <w:r>
              <w:rPr>
                <w:noProof/>
                <w:lang w:val="en-GB" w:eastAsia="en-GB"/>
              </w:rPr>
              <mc:AlternateContent>
                <mc:Choice Requires="wps">
                  <w:drawing>
                    <wp:anchor distT="0" distB="0" distL="114300" distR="114300" simplePos="0" relativeHeight="251674624" behindDoc="0" locked="0" layoutInCell="1" allowOverlap="1" wp14:anchorId="12A0771D" wp14:editId="55A5C30B">
                      <wp:simplePos x="0" y="0"/>
                      <wp:positionH relativeFrom="column">
                        <wp:posOffset>296545</wp:posOffset>
                      </wp:positionH>
                      <wp:positionV relativeFrom="paragraph">
                        <wp:posOffset>403860</wp:posOffset>
                      </wp:positionV>
                      <wp:extent cx="685800" cy="876300"/>
                      <wp:effectExtent l="19050" t="19050" r="38100" b="38100"/>
                      <wp:wrapNone/>
                      <wp:docPr id="4" name="Oval 4"/>
                      <wp:cNvGraphicFramePr/>
                      <a:graphic xmlns:a="http://schemas.openxmlformats.org/drawingml/2006/main">
                        <a:graphicData uri="http://schemas.microsoft.com/office/word/2010/wordprocessingShape">
                          <wps:wsp>
                            <wps:cNvSpPr/>
                            <wps:spPr>
                              <a:xfrm>
                                <a:off x="0" y="0"/>
                                <a:ext cx="685800" cy="87630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9E80E4" id="Oval 4" o:spid="_x0000_s1026" style="position:absolute;margin-left:23.35pt;margin-top:31.8pt;width:54pt;height:6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" filled="f" strokecolor="red" strokeweight="4pt">
                      <v:stroke joinstyle="miter"/>
                    </v:oval>
                  </w:pict>
                </mc:Fallback>
              </mc:AlternateContent>
            </w:r>
            <w:r>
              <w:rPr>
                <w:noProof/>
                <w:lang w:val="en-GB" w:eastAsia="en-GB"/>
              </w:rPr>
              <w:drawing>
                <wp:inline distT="0" distB="0" distL="0" distR="0" wp14:anchorId="6698E97A" wp14:editId="384317B2">
                  <wp:extent cx="1676400" cy="2238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76400" cy="2238375"/>
                          </a:xfrm>
                          <a:prstGeom prst="rect">
                            <a:avLst/>
                          </a:prstGeom>
                        </pic:spPr>
                      </pic:pic>
                    </a:graphicData>
                  </a:graphic>
                </wp:inline>
              </w:drawing>
            </w:r>
            <w:r>
              <w:rPr>
                <w:noProof/>
              </w:rPr>
              <w:t xml:space="preserve"> </w:t>
            </w:r>
            <w:r>
              <w:rPr>
                <w:noProof/>
                <w:lang w:val="en-GB" w:eastAsia="en-GB"/>
              </w:rPr>
              <w:drawing>
                <wp:inline distT="0" distB="0" distL="0" distR="0" wp14:anchorId="3F6A4092" wp14:editId="6A3C09DD">
                  <wp:extent cx="1676400" cy="2238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76400" cy="2238375"/>
                          </a:xfrm>
                          <a:prstGeom prst="rect">
                            <a:avLst/>
                          </a:prstGeom>
                        </pic:spPr>
                      </pic:pic>
                    </a:graphicData>
                  </a:graphic>
                </wp:inline>
              </w:drawing>
            </w:r>
          </w:p>
        </w:tc>
      </w:tr>
      <w:tr w:rsidR="00E104A7" w14:paraId="21BA634B" w14:textId="77777777" w:rsidTr="00770BB1">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0F5D44E8" w14:textId="77777777" w:rsidR="00985B8F" w:rsidRPr="00985B8F" w:rsidRDefault="00E104A7">
            <w:pPr>
              <w:rPr>
                <w:rFonts w:ascii="Arial" w:hAnsi="Arial" w:cs="Arial"/>
                <w:bCs/>
              </w:rPr>
            </w:pPr>
            <w:r w:rsidRPr="00985B8F">
              <w:rPr>
                <w:rFonts w:ascii="Arial" w:hAnsi="Arial" w:cs="Arial"/>
                <w:bCs/>
              </w:rPr>
              <w:t xml:space="preserve"> </w:t>
            </w:r>
          </w:p>
          <w:p w14:paraId="3085EBDF" w14:textId="77777777" w:rsidR="00E104A7" w:rsidRPr="00985B8F" w:rsidRDefault="00E104A7">
            <w:pPr>
              <w:rPr>
                <w:rFonts w:ascii="Arial" w:hAnsi="Arial" w:cs="Arial"/>
                <w:bCs/>
              </w:rPr>
            </w:pPr>
            <w:r w:rsidRPr="00985B8F">
              <w:rPr>
                <w:rFonts w:ascii="Arial" w:hAnsi="Arial" w:cs="Arial"/>
                <w:bCs/>
              </w:rPr>
              <w:t>Weekly tests –of internal fire doors during the fire alarm tests to ensure that they are being released and close fully onto the door rebates and also on automatic final exit doors (where installed) to ensure that opening and ‘fail safe’ devices are operational.</w:t>
            </w:r>
          </w:p>
          <w:p w14:paraId="30F4284A" w14:textId="0829393F" w:rsidR="00985B8F" w:rsidRPr="00985B8F" w:rsidRDefault="00985B8F">
            <w:pPr>
              <w:rPr>
                <w:bCs/>
              </w:rPr>
            </w:pPr>
          </w:p>
        </w:tc>
      </w:tr>
      <w:tr w:rsidR="00BD18E7" w14:paraId="2A5B8539" w14:textId="77777777" w:rsidTr="00E104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68007DF" w14:textId="77777777" w:rsidR="00BD18E7" w:rsidRDefault="003E0F1E">
            <w:r>
              <w:rPr>
                <w:rFonts w:ascii="Arial" w:hAnsi="Arial" w:cs="Arial"/>
                <w:b/>
              </w:rPr>
              <w:t>Do fire doors have suitable self closers, where required?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8BA9E65" w14:textId="6B8D60DB" w:rsidR="00BD18E7" w:rsidRDefault="00B005BB">
            <w:r>
              <w:t>Yes</w:t>
            </w:r>
          </w:p>
        </w:tc>
      </w:tr>
      <w:tr w:rsidR="00BD18E7" w14:paraId="789A49EA" w14:textId="77777777" w:rsidTr="00E104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1412B15A" w14:textId="77777777" w:rsidR="00BD18E7" w:rsidRDefault="003E0F1E">
            <w:r>
              <w:rPr>
                <w:rFonts w:ascii="Arial" w:hAnsi="Arial" w:cs="Arial"/>
                <w:b/>
              </w:rPr>
              <w:t>Do fire doors close fully into the rebate of the frame?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C2A94C6" w14:textId="71261454" w:rsidR="00BD18E7" w:rsidRDefault="00B005BB">
            <w:r>
              <w:t xml:space="preserve">All except for the sports hall door as shown in the photo above. </w:t>
            </w:r>
          </w:p>
        </w:tc>
      </w:tr>
      <w:tr w:rsidR="00BD18E7" w14:paraId="4ACA34DA" w14:textId="77777777" w:rsidTr="00E104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2129BFB" w14:textId="77777777" w:rsidR="00BD18E7" w:rsidRDefault="003E0F1E">
            <w:r>
              <w:rPr>
                <w:rFonts w:ascii="Arial" w:hAnsi="Arial" w:cs="Arial"/>
                <w:b/>
              </w:rPr>
              <w:lastRenderedPageBreak/>
              <w:t>Do all sets of double fire doors close together with no excessive gaps?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EF6BD55" w14:textId="5B3D99DD" w:rsidR="00BD18E7" w:rsidRDefault="00B005BB">
            <w:r>
              <w:t>Yes, Site Managers check the fire doors on a weekly basis and during the fire alarm activations tests.</w:t>
            </w:r>
          </w:p>
        </w:tc>
      </w:tr>
      <w:tr w:rsidR="00BD18E7" w14:paraId="1456CCCC" w14:textId="77777777" w:rsidTr="00E104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A5A7A44" w14:textId="77777777" w:rsidR="00BD18E7" w:rsidRDefault="003E0F1E">
            <w:r>
              <w:rPr>
                <w:rFonts w:ascii="Arial" w:hAnsi="Arial" w:cs="Arial"/>
                <w:b/>
              </w:rPr>
              <w:t>Are all intumescent strips and cold smoke seals in place?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C117233" w14:textId="4EA42C40" w:rsidR="00BD18E7" w:rsidRDefault="00B005BB">
            <w:r>
              <w:t xml:space="preserve">Yes </w:t>
            </w:r>
          </w:p>
        </w:tc>
      </w:tr>
      <w:tr w:rsidR="00BD18E7" w14:paraId="512FEAD1" w14:textId="77777777" w:rsidTr="00E104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0FB5F69" w14:textId="77777777" w:rsidR="00BD18E7" w:rsidRDefault="003E0F1E">
            <w:r>
              <w:rPr>
                <w:rFonts w:ascii="Arial" w:hAnsi="Arial" w:cs="Arial"/>
                <w:b/>
              </w:rPr>
              <w:t>Are all storage and electrical meter / fuse cupboards of half hour fire-resisting construction and kept shut when not in use.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6882CEB" w14:textId="7CCAB4E4" w:rsidR="00BD18E7" w:rsidRDefault="00B005BB">
            <w:r>
              <w:t>Yes</w:t>
            </w:r>
          </w:p>
        </w:tc>
      </w:tr>
      <w:tr w:rsidR="00BD18E7" w14:paraId="781DE095" w14:textId="77777777" w:rsidTr="00E104A7">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6503DA7" w14:textId="77777777" w:rsidR="00BD18E7" w:rsidRDefault="003E0F1E">
            <w:r>
              <w:rPr>
                <w:rFonts w:ascii="Arial" w:hAnsi="Arial" w:cs="Arial"/>
                <w:b/>
              </w:rPr>
              <w:t>Are further actions required?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3F59EE75" w14:textId="50994047" w:rsidR="00BD18E7" w:rsidRDefault="00B005BB">
            <w:r>
              <w:t>Yes</w:t>
            </w:r>
          </w:p>
        </w:tc>
      </w:tr>
      <w:tr w:rsidR="00BD18E7" w14:paraId="5B19AB9F"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2D3DAB6B" w14:textId="77777777" w:rsidR="00BD18E7" w:rsidRDefault="003E0F1E">
            <w:r>
              <w:rPr>
                <w:rFonts w:ascii="Arial" w:hAnsi="Arial" w:cs="Arial"/>
                <w:b/>
              </w:rPr>
              <w:t>8. Provide detail of further recommendations required.</w:t>
            </w:r>
          </w:p>
        </w:tc>
        <w:tc>
          <w:tcPr>
            <w:tcW w:w="60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Mar>
              <w:top w:w="75" w:type="dxa"/>
              <w:bottom w:w="75" w:type="dxa"/>
            </w:tcMar>
          </w:tcPr>
          <w:p w14:paraId="31E5E1F1" w14:textId="2569D839" w:rsidR="00BD18E7" w:rsidRDefault="00B005BB">
            <w:r>
              <w:t xml:space="preserve">8.1 </w:t>
            </w:r>
            <w:r w:rsidRPr="00B005BB">
              <w:rPr>
                <w:b/>
                <w:bCs/>
              </w:rPr>
              <w:t>Green Lane &amp; Fox Wood</w:t>
            </w:r>
            <w:r>
              <w:t xml:space="preserve">: Replace the door leading in the Sports Hall (check that frame and hinges are suitable). </w:t>
            </w:r>
          </w:p>
        </w:tc>
      </w:tr>
      <w:tr w:rsidR="00BD18E7" w14:paraId="0F2739D6"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FC000"/>
          </w:tcPr>
          <w:p w14:paraId="02D9E123" w14:textId="77777777" w:rsidR="00BD18E7" w:rsidRDefault="003E0F1E">
            <w:r>
              <w:rPr>
                <w:rFonts w:ascii="Arial" w:hAnsi="Arial" w:cs="Arial"/>
                <w:b/>
              </w:rPr>
              <w:t>Risk Rating</w:t>
            </w:r>
          </w:p>
        </w:tc>
        <w:tc>
          <w:tcPr>
            <w:tcW w:w="6000" w:type="dxa"/>
            <w:tcBorders>
              <w:top w:val="single" w:sz="4" w:space="0" w:color="E6E6E6"/>
              <w:left w:val="single" w:sz="4" w:space="0" w:color="E6E6E6"/>
              <w:bottom w:val="single" w:sz="4" w:space="0" w:color="E6E6E6"/>
              <w:right w:val="single" w:sz="4" w:space="0" w:color="E6E6E6"/>
            </w:tcBorders>
            <w:shd w:val="clear" w:color="auto" w:fill="FFC000"/>
            <w:tcMar>
              <w:top w:w="75" w:type="dxa"/>
              <w:bottom w:w="75" w:type="dxa"/>
            </w:tcMar>
          </w:tcPr>
          <w:p w14:paraId="7B9E9E2E" w14:textId="3F395423" w:rsidR="00BD18E7" w:rsidRDefault="00B005BB">
            <w:r>
              <w:t>2 - Medium</w:t>
            </w:r>
          </w:p>
        </w:tc>
      </w:tr>
      <w:tr w:rsidR="00B005BB" w14:paraId="59D0105F" w14:textId="77777777" w:rsidTr="00770BB1">
        <w:tc>
          <w:tcPr>
            <w:tcW w:w="10500" w:type="dxa"/>
            <w:gridSpan w:val="2"/>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29AE9396" w14:textId="77777777" w:rsidR="00B005BB" w:rsidRDefault="00B005BB">
            <w:pPr>
              <w:rPr>
                <w:rFonts w:ascii="Arial" w:hAnsi="Arial" w:cs="Arial"/>
                <w:b/>
              </w:rPr>
            </w:pPr>
            <w:r>
              <w:rPr>
                <w:rFonts w:ascii="Arial" w:hAnsi="Arial" w:cs="Arial"/>
                <w:b/>
              </w:rPr>
              <w:t>Client comments:</w:t>
            </w:r>
          </w:p>
          <w:p w14:paraId="7D5050F2" w14:textId="77777777" w:rsidR="00B005BB" w:rsidRDefault="00B005BB">
            <w:pPr>
              <w:rPr>
                <w:rFonts w:ascii="Arial" w:hAnsi="Arial" w:cs="Arial"/>
                <w:b/>
              </w:rPr>
            </w:pPr>
          </w:p>
          <w:p w14:paraId="2BC34DEC" w14:textId="77777777" w:rsidR="00B005BB" w:rsidRDefault="00B005BB">
            <w:pPr>
              <w:rPr>
                <w:rFonts w:ascii="Arial" w:hAnsi="Arial" w:cs="Arial"/>
                <w:b/>
              </w:rPr>
            </w:pPr>
          </w:p>
          <w:p w14:paraId="014F49D5" w14:textId="0D3E5804" w:rsidR="00B005BB" w:rsidRDefault="00B005BB"/>
        </w:tc>
      </w:tr>
    </w:tbl>
    <w:p w14:paraId="0B4BB1D8" w14:textId="77777777" w:rsidR="00BD18E7" w:rsidRDefault="00BD18E7"/>
    <w:p w14:paraId="71F25533" w14:textId="77777777" w:rsidR="00BD18E7" w:rsidRDefault="003E0F1E" w:rsidP="00B005BB">
      <w:pPr>
        <w:pStyle w:val="Heading1"/>
      </w:pPr>
      <w:bookmarkStart w:id="21" w:name="_9._People_cannot"/>
      <w:bookmarkStart w:id="22" w:name="_Toc65693065"/>
      <w:bookmarkEnd w:id="21"/>
      <w:r>
        <w:t>9. People cannot safely evacuate in the event of a fire</w:t>
      </w:r>
      <w:bookmarkEnd w:id="22"/>
    </w:p>
    <w:tbl>
      <w:tblPr>
        <w:tblStyle w:val="TableGrid"/>
        <w:tblW w:w="10500" w:type="dxa"/>
        <w:tblLayout w:type="fixed"/>
        <w:tblLook w:val="04A0" w:firstRow="1" w:lastRow="0" w:firstColumn="1" w:lastColumn="0" w:noHBand="0" w:noVBand="1"/>
        <w:tblCaption w:val="section_10"/>
      </w:tblPr>
      <w:tblGrid>
        <w:gridCol w:w="4500"/>
        <w:gridCol w:w="6000"/>
      </w:tblGrid>
      <w:tr w:rsidR="00B005BB" w14:paraId="56CB6C0A" w14:textId="77777777" w:rsidTr="00B005BB">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46C632CE" w14:textId="77777777" w:rsidR="00B005BB" w:rsidRDefault="00B005BB">
            <w:pPr>
              <w:rPr>
                <w:rFonts w:ascii="Arial" w:hAnsi="Arial" w:cs="Arial"/>
                <w:b/>
              </w:rPr>
            </w:pPr>
            <w:r>
              <w:rPr>
                <w:rFonts w:ascii="Arial" w:hAnsi="Arial" w:cs="Arial"/>
                <w:b/>
              </w:rPr>
              <w:t xml:space="preserve">Best practice:   Fire escape.  </w:t>
            </w:r>
          </w:p>
          <w:p w14:paraId="29477F60" w14:textId="77777777" w:rsidR="00B005BB" w:rsidRDefault="00B005BB">
            <w:pPr>
              <w:rPr>
                <w:rFonts w:ascii="Arial" w:hAnsi="Arial" w:cs="Arial"/>
                <w:b/>
              </w:rPr>
            </w:pPr>
          </w:p>
          <w:p w14:paraId="7006363B" w14:textId="77777777" w:rsidR="00B005BB" w:rsidRDefault="00B005BB">
            <w:pPr>
              <w:rPr>
                <w:rFonts w:ascii="Arial" w:hAnsi="Arial" w:cs="Arial"/>
                <w:b/>
              </w:rPr>
            </w:pPr>
            <w:r w:rsidRPr="00B005BB">
              <w:rPr>
                <w:rFonts w:ascii="Arial" w:hAnsi="Arial" w:cs="Arial"/>
                <w:bCs/>
              </w:rPr>
              <w:t>In the event of a fire, automatic smoke/heat detectors will be activated and these are linked to the Fire Alarm, which will in turn activate the fire alarm, giving the signal to all staff to evacuate the building. It is important that staff are aware of two separate means of escape where they will be able to activate fire alarm call points.   Where applicable, signage and emergency escape lighting should be used to help people find their quickest route out of the building in an emergency</w:t>
            </w:r>
            <w:r>
              <w:rPr>
                <w:rFonts w:ascii="Arial" w:hAnsi="Arial" w:cs="Arial"/>
                <w:b/>
              </w:rPr>
              <w:t xml:space="preserve">. </w:t>
            </w:r>
          </w:p>
          <w:p w14:paraId="4E05FD18" w14:textId="36EE5380" w:rsidR="00B005BB" w:rsidRDefault="00B005BB"/>
        </w:tc>
      </w:tr>
      <w:tr w:rsidR="00BD18E7" w14:paraId="681FAA00"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4FCB22B" w14:textId="77777777" w:rsidR="00BD18E7" w:rsidRDefault="003E0F1E">
            <w:r>
              <w:rPr>
                <w:rFonts w:ascii="Arial" w:hAnsi="Arial" w:cs="Arial"/>
                <w:b/>
              </w:rPr>
              <w:t>Is strobe lighting installed in disabled toilet to alert people with hearing difficulties that fire alarm is activated?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D4C0318" w14:textId="77777777" w:rsidR="00BD18E7" w:rsidRDefault="003E0F1E">
            <w:r>
              <w:t>Yes</w:t>
            </w:r>
          </w:p>
        </w:tc>
      </w:tr>
      <w:tr w:rsidR="00BD18E7" w14:paraId="2B334B31"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1C9ACA0" w14:textId="77777777" w:rsidR="00BD18E7" w:rsidRDefault="003E0F1E">
            <w:r>
              <w:rPr>
                <w:rFonts w:ascii="Arial" w:hAnsi="Arial" w:cs="Arial"/>
                <w:b/>
              </w:rPr>
              <w:t>Are records kept to show that this equipment is visually checked when operational?</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0F03BCF" w14:textId="77777777" w:rsidR="00BD18E7" w:rsidRDefault="003E0F1E">
            <w:r>
              <w:t>Yes</w:t>
            </w:r>
          </w:p>
        </w:tc>
      </w:tr>
      <w:tr w:rsidR="00BD18E7" w14:paraId="100FAA18"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9D86C38" w14:textId="77777777" w:rsidR="00BD18E7" w:rsidRDefault="003E0F1E">
            <w:r>
              <w:rPr>
                <w:rFonts w:ascii="Arial" w:hAnsi="Arial" w:cs="Arial"/>
                <w:b/>
              </w:rPr>
              <w:t>Are the size and number of the escape routes suitable to cope with the number of people in the workplace?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EBC7CE2" w14:textId="78DE6958" w:rsidR="00BD18E7" w:rsidRDefault="00BD085D">
            <w:r>
              <w:t>Yes.  All corridors throughout the school are double width with plenty of space for movement.</w:t>
            </w:r>
          </w:p>
        </w:tc>
      </w:tr>
    </w:tbl>
    <w:p w14:paraId="1D1A9280" w14:textId="77777777" w:rsidR="003F007A" w:rsidRDefault="003F007A">
      <w:r>
        <w:br w:type="page"/>
      </w:r>
    </w:p>
    <w:tbl>
      <w:tblPr>
        <w:tblStyle w:val="TableGrid"/>
        <w:tblW w:w="10500" w:type="dxa"/>
        <w:tblLayout w:type="fixed"/>
        <w:tblLook w:val="04A0" w:firstRow="1" w:lastRow="0" w:firstColumn="1" w:lastColumn="0" w:noHBand="0" w:noVBand="1"/>
        <w:tblCaption w:val="section_10"/>
      </w:tblPr>
      <w:tblGrid>
        <w:gridCol w:w="4500"/>
        <w:gridCol w:w="6000"/>
      </w:tblGrid>
      <w:tr w:rsidR="00BD18E7" w14:paraId="515B415A"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3FD12D7" w14:textId="34758FCE" w:rsidR="00BD18E7" w:rsidRDefault="003E0F1E">
            <w:r>
              <w:rPr>
                <w:rFonts w:ascii="Arial" w:hAnsi="Arial" w:cs="Arial"/>
                <w:b/>
              </w:rPr>
              <w:lastRenderedPageBreak/>
              <w:t>Are escape routes clear of obstructions and free from slip and trip hazards?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EC89DD1" w14:textId="66B010B4" w:rsidR="00BD18E7" w:rsidRDefault="003F007A">
            <w:r>
              <w:t xml:space="preserve">Yes.  </w:t>
            </w:r>
          </w:p>
        </w:tc>
      </w:tr>
      <w:tr w:rsidR="00BD18E7" w14:paraId="05CF057F"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4E6FF26" w14:textId="77777777" w:rsidR="00BD18E7" w:rsidRDefault="003E0F1E">
            <w:r>
              <w:rPr>
                <w:rFonts w:ascii="Arial" w:hAnsi="Arial" w:cs="Arial"/>
                <w:b/>
              </w:rPr>
              <w:t xml:space="preserve">The number and location of existing exits is adequate. </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CD72C66" w14:textId="3E7B86B9" w:rsidR="00BD18E7" w:rsidRDefault="003F007A">
            <w:r>
              <w:t xml:space="preserve">All ground floor classrooms in Fox Wood, have direct access to external areas.  The communal corridors in Green Lane and Sixth form lead to double width exit doors, with a maximum of 30 people attempting to exit from any exit door along the route. </w:t>
            </w:r>
          </w:p>
        </w:tc>
      </w:tr>
      <w:tr w:rsidR="00BD18E7" w14:paraId="180C897D"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21294B4" w14:textId="248BAEF2" w:rsidR="00BD18E7" w:rsidRDefault="003E0F1E">
            <w:r>
              <w:rPr>
                <w:rFonts w:ascii="Arial" w:hAnsi="Arial" w:cs="Arial"/>
                <w:b/>
              </w:rPr>
              <w:t xml:space="preserve">Corridors more than 30m long are subdivided near the </w:t>
            </w:r>
            <w:r w:rsidR="00DE6907">
              <w:rPr>
                <w:rFonts w:ascii="Arial" w:hAnsi="Arial" w:cs="Arial"/>
                <w:b/>
              </w:rPr>
              <w:t>center</w:t>
            </w:r>
            <w:r>
              <w:rPr>
                <w:rFonts w:ascii="Arial" w:hAnsi="Arial" w:cs="Arial"/>
                <w:b/>
              </w:rPr>
              <w:t xml:space="preserve"> with 30 minute fire doors.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DDFA6BD" w14:textId="0B32BC7C" w:rsidR="00BD18E7" w:rsidRDefault="003F007A">
            <w:r>
              <w:t>Yes</w:t>
            </w:r>
          </w:p>
        </w:tc>
      </w:tr>
      <w:tr w:rsidR="003F007A" w14:paraId="193E48A8"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403384F" w14:textId="77777777" w:rsidR="003F007A" w:rsidRDefault="003F007A" w:rsidP="003F007A">
            <w:r>
              <w:rPr>
                <w:rFonts w:ascii="Arial" w:hAnsi="Arial" w:cs="Arial"/>
                <w:b/>
              </w:rPr>
              <w:t xml:space="preserve">Fire signs are provided in readily conspicuous positions. </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A93F581" w14:textId="4171CBCF" w:rsidR="003F007A" w:rsidRDefault="003F007A" w:rsidP="003F007A">
            <w:r>
              <w:t xml:space="preserve">Yes, clear signage around the building, predominantly illuminated directional signage.  </w:t>
            </w:r>
          </w:p>
        </w:tc>
      </w:tr>
      <w:tr w:rsidR="003F007A" w14:paraId="75491DA2"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5761300" w14:textId="77777777" w:rsidR="003F007A" w:rsidRDefault="003F007A" w:rsidP="003F007A">
            <w:r>
              <w:rPr>
                <w:rFonts w:ascii="Arial" w:hAnsi="Arial" w:cs="Arial"/>
                <w:b/>
              </w:rPr>
              <w:t xml:space="preserve">Escape routes are capable of being illuminated on electrical supply failure. </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DC3A2CC" w14:textId="6C894DE9" w:rsidR="003F007A" w:rsidRDefault="003F007A" w:rsidP="003F007A">
            <w:r>
              <w:t>Yes, emergency lighting is installed along all evacuation routes.</w:t>
            </w:r>
          </w:p>
        </w:tc>
      </w:tr>
      <w:tr w:rsidR="003F007A" w14:paraId="7C29E441" w14:textId="77777777" w:rsidTr="003F007A">
        <w:tc>
          <w:tcPr>
            <w:tcW w:w="4500" w:type="dxa"/>
            <w:tcBorders>
              <w:top w:val="single" w:sz="4" w:space="0" w:color="E6E6E6"/>
              <w:left w:val="single" w:sz="4" w:space="0" w:color="E6E6E6"/>
              <w:bottom w:val="single" w:sz="4" w:space="0" w:color="E6E6E6"/>
              <w:right w:val="single" w:sz="4" w:space="0" w:color="E6E6E6"/>
            </w:tcBorders>
            <w:shd w:val="clear" w:color="auto" w:fill="D9E2F3" w:themeFill="accent1" w:themeFillTint="33"/>
          </w:tcPr>
          <w:p w14:paraId="1102D288" w14:textId="77777777" w:rsidR="003F007A" w:rsidRDefault="003F007A" w:rsidP="003F007A">
            <w:r>
              <w:rPr>
                <w:rFonts w:ascii="Arial" w:hAnsi="Arial" w:cs="Arial"/>
                <w:b/>
              </w:rPr>
              <w:t>Doors on escape routes open in the direction of travel and are fitted with vision panels.</w:t>
            </w:r>
          </w:p>
        </w:tc>
        <w:tc>
          <w:tcPr>
            <w:tcW w:w="6000" w:type="dxa"/>
            <w:tcBorders>
              <w:top w:val="single" w:sz="4" w:space="0" w:color="E6E6E6"/>
              <w:left w:val="single" w:sz="4" w:space="0" w:color="E6E6E6"/>
              <w:bottom w:val="single" w:sz="4" w:space="0" w:color="E6E6E6"/>
              <w:right w:val="single" w:sz="4" w:space="0" w:color="E6E6E6"/>
            </w:tcBorders>
            <w:shd w:val="clear" w:color="auto" w:fill="D9E2F3" w:themeFill="accent1" w:themeFillTint="33"/>
            <w:tcMar>
              <w:top w:w="75" w:type="dxa"/>
              <w:bottom w:w="75" w:type="dxa"/>
            </w:tcMar>
          </w:tcPr>
          <w:p w14:paraId="36F23961" w14:textId="77777777" w:rsidR="003F007A" w:rsidRDefault="003F007A" w:rsidP="003F007A">
            <w:r>
              <w:t xml:space="preserve">Yes. All fire doors along the evacuation corridors are fitted with vision panels. </w:t>
            </w:r>
          </w:p>
          <w:p w14:paraId="3453567E" w14:textId="77FAB1BD" w:rsidR="003F007A" w:rsidRDefault="003F007A" w:rsidP="003F007A">
            <w:r>
              <w:t>Note</w:t>
            </w:r>
            <w:r w:rsidRPr="003F007A">
              <w:rPr>
                <w:b/>
                <w:bCs/>
              </w:rPr>
              <w:t>: Green Lane School</w:t>
            </w:r>
            <w:r>
              <w:t>: both the double doors at the bottom of the 2</w:t>
            </w:r>
            <w:r w:rsidRPr="003F007A">
              <w:rPr>
                <w:vertAlign w:val="superscript"/>
              </w:rPr>
              <w:t>nd</w:t>
            </w:r>
            <w:r>
              <w:t xml:space="preserve"> staircase open inwards, not in the direction of travel.  The exit route from stairs should lead through door no.2 (this was identified in last fire risk assessment report). </w:t>
            </w:r>
          </w:p>
        </w:tc>
      </w:tr>
      <w:tr w:rsidR="003F007A" w14:paraId="35203421"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960C879" w14:textId="77777777" w:rsidR="003F007A" w:rsidRDefault="003F007A" w:rsidP="003F007A">
            <w:r>
              <w:rPr>
                <w:rFonts w:ascii="Arial" w:hAnsi="Arial" w:cs="Arial"/>
                <w:b/>
              </w:rPr>
              <w:t xml:space="preserve">Where an inner room cannot be avoided, adequate fire safety controls are in place. </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0F7951D" w14:textId="2EA57BC3" w:rsidR="003F007A" w:rsidRDefault="003F007A" w:rsidP="003F007A">
            <w:r>
              <w:t xml:space="preserve">N/a there are no inner rooms in the buildings. </w:t>
            </w:r>
          </w:p>
        </w:tc>
      </w:tr>
      <w:tr w:rsidR="003F007A" w14:paraId="7B7C7411"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F7CB17A" w14:textId="77777777" w:rsidR="003F007A" w:rsidRDefault="003F007A" w:rsidP="003F007A">
            <w:r>
              <w:rPr>
                <w:rFonts w:ascii="Arial" w:hAnsi="Arial" w:cs="Arial"/>
                <w:b/>
              </w:rPr>
              <w:t>Existing fire exits and doors operate effectively.</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DB17258" w14:textId="77777777" w:rsidR="003F007A" w:rsidRDefault="003F007A" w:rsidP="003F007A"/>
        </w:tc>
      </w:tr>
      <w:tr w:rsidR="003F007A" w14:paraId="24608460" w14:textId="77777777" w:rsidTr="00770BB1">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523B3016" w14:textId="77777777" w:rsidR="003F007A" w:rsidRDefault="003F007A" w:rsidP="003F007A">
            <w:pPr>
              <w:rPr>
                <w:rFonts w:ascii="Arial" w:hAnsi="Arial" w:cs="Arial"/>
                <w:b/>
              </w:rPr>
            </w:pPr>
            <w:r>
              <w:rPr>
                <w:rFonts w:ascii="Arial" w:hAnsi="Arial" w:cs="Arial"/>
                <w:b/>
              </w:rPr>
              <w:t xml:space="preserve"> </w:t>
            </w:r>
          </w:p>
          <w:p w14:paraId="2C12F03D" w14:textId="25EB62D4" w:rsidR="003F007A" w:rsidRDefault="003F007A" w:rsidP="003F007A">
            <w:pPr>
              <w:rPr>
                <w:rFonts w:ascii="Arial" w:hAnsi="Arial" w:cs="Arial"/>
                <w:b/>
              </w:rPr>
            </w:pPr>
            <w:r>
              <w:rPr>
                <w:rFonts w:ascii="Arial" w:hAnsi="Arial" w:cs="Arial"/>
                <w:b/>
              </w:rPr>
              <w:t xml:space="preserve">Personal Emergency Evacuation Plans (PEEP’s)    </w:t>
            </w:r>
          </w:p>
          <w:p w14:paraId="5748FBA9" w14:textId="77777777" w:rsidR="003F007A" w:rsidRDefault="003F007A" w:rsidP="003F007A">
            <w:pPr>
              <w:rPr>
                <w:rFonts w:ascii="Arial" w:hAnsi="Arial" w:cs="Arial"/>
                <w:b/>
              </w:rPr>
            </w:pPr>
          </w:p>
          <w:p w14:paraId="7BDDEC25" w14:textId="77777777" w:rsidR="003F007A" w:rsidRDefault="003F007A" w:rsidP="003F007A">
            <w:pPr>
              <w:rPr>
                <w:rFonts w:ascii="Arial" w:hAnsi="Arial" w:cs="Arial"/>
                <w:bCs/>
              </w:rPr>
            </w:pPr>
            <w:r w:rsidRPr="001D2209">
              <w:rPr>
                <w:rFonts w:ascii="Arial" w:hAnsi="Arial" w:cs="Arial"/>
                <w:bCs/>
              </w:rPr>
              <w:t xml:space="preserve">People may not be able to use stairs, hear the fire alarm or move quickly which includes anyone with a temporary condition which might hinder their escape. Also, some people, e.g. children or people with learning difficulties, may not fully understand the rules for evacuation. They will require special arrangements to help them in emergencies which must be described and communicated to those involved in a Personal Emergency Evacuation Plan.   At some stage there may be the need to leave the person in the “protected” place or refuge and it is essential that someone remains with them and there are effective communications. </w:t>
            </w:r>
          </w:p>
          <w:p w14:paraId="20742FF5" w14:textId="662A3270" w:rsidR="001D2209" w:rsidRPr="001D2209" w:rsidRDefault="001D2209" w:rsidP="003F007A">
            <w:pPr>
              <w:rPr>
                <w:bCs/>
              </w:rPr>
            </w:pPr>
          </w:p>
        </w:tc>
      </w:tr>
      <w:tr w:rsidR="003F007A" w14:paraId="4DE599A8"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5C31D76" w14:textId="77777777" w:rsidR="003F007A" w:rsidRDefault="003F007A" w:rsidP="003F007A">
            <w:r>
              <w:rPr>
                <w:rFonts w:ascii="Arial" w:hAnsi="Arial" w:cs="Arial"/>
                <w:b/>
              </w:rPr>
              <w:t>Have PEEPS been written?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94DEF64" w14:textId="33F7033E" w:rsidR="003F007A" w:rsidRDefault="003F007A" w:rsidP="003F007A">
            <w:r>
              <w:t>Yes</w:t>
            </w:r>
            <w:r w:rsidR="001D2209">
              <w:t xml:space="preserve"> – several GEEPS are in place in all schools to cover the multitude of individual needs for pupils across the building. Many pupils have one-to-one support and these pupils would never be on their own in the building. </w:t>
            </w:r>
          </w:p>
        </w:tc>
      </w:tr>
      <w:tr w:rsidR="003F007A" w14:paraId="772227C4"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6BB523E" w14:textId="77777777" w:rsidR="003F007A" w:rsidRDefault="003F007A" w:rsidP="003F007A">
            <w:r>
              <w:rPr>
                <w:rFonts w:ascii="Arial" w:hAnsi="Arial" w:cs="Arial"/>
                <w:b/>
              </w:rPr>
              <w:t>Is there more than one floor in the school?</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B4EBFD5" w14:textId="77777777" w:rsidR="003F007A" w:rsidRDefault="003F007A" w:rsidP="003F007A"/>
        </w:tc>
      </w:tr>
      <w:tr w:rsidR="003F007A" w14:paraId="0BA1E38E"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45C7ECA" w14:textId="77777777" w:rsidR="003F007A" w:rsidRDefault="003F007A" w:rsidP="003F007A">
            <w:r>
              <w:rPr>
                <w:rFonts w:ascii="Arial" w:hAnsi="Arial" w:cs="Arial"/>
                <w:b/>
              </w:rPr>
              <w:lastRenderedPageBreak/>
              <w:t>A suitable Emergency Refuge Point is positioned for people who cannot leave the building from lifts or stairs during an emergency without assistance.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B78FD80" w14:textId="2994D225" w:rsidR="003F007A" w:rsidRDefault="001D2209" w:rsidP="003F007A">
            <w:r>
              <w:t>Yes. At the top of the 2</w:t>
            </w:r>
            <w:r w:rsidRPr="001D2209">
              <w:rPr>
                <w:vertAlign w:val="superscript"/>
              </w:rPr>
              <w:t>nd</w:t>
            </w:r>
            <w:r>
              <w:t xml:space="preserve"> staircase in Green Lane there is a dedicated Refuge Point with alarm/caller equipment fitted and evacuation chair in place. </w:t>
            </w:r>
          </w:p>
        </w:tc>
      </w:tr>
      <w:tr w:rsidR="003F007A" w14:paraId="34BE44FE"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CA38012" w14:textId="77777777" w:rsidR="003F007A" w:rsidRDefault="003F007A" w:rsidP="003F007A">
            <w:r>
              <w:rPr>
                <w:rFonts w:ascii="Arial" w:hAnsi="Arial" w:cs="Arial"/>
                <w:b/>
              </w:rPr>
              <w:t>Is there an evac chair at the top of each stairwell in the building?</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330CD47A" w14:textId="19F9A562" w:rsidR="003F007A" w:rsidRDefault="001D2209" w:rsidP="003F007A">
            <w:r>
              <w:rPr>
                <w:noProof/>
                <w:lang w:val="en-GB" w:eastAsia="en-GB"/>
              </w:rPr>
              <w:drawing>
                <wp:anchor distT="0" distB="0" distL="114300" distR="114300" simplePos="0" relativeHeight="251675648" behindDoc="1" locked="0" layoutInCell="1" allowOverlap="1" wp14:anchorId="171C7A4B" wp14:editId="30AEE954">
                  <wp:simplePos x="0" y="0"/>
                  <wp:positionH relativeFrom="column">
                    <wp:posOffset>2486660</wp:posOffset>
                  </wp:positionH>
                  <wp:positionV relativeFrom="paragraph">
                    <wp:posOffset>1905</wp:posOffset>
                  </wp:positionV>
                  <wp:extent cx="1133475" cy="1513205"/>
                  <wp:effectExtent l="0" t="0" r="9525" b="0"/>
                  <wp:wrapTight wrapText="bothSides">
                    <wp:wrapPolygon edited="0">
                      <wp:start x="0" y="0"/>
                      <wp:lineTo x="0" y="21210"/>
                      <wp:lineTo x="21418" y="21210"/>
                      <wp:lineTo x="2141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3475" cy="1513205"/>
                          </a:xfrm>
                          <a:prstGeom prst="rect">
                            <a:avLst/>
                          </a:prstGeom>
                        </pic:spPr>
                      </pic:pic>
                    </a:graphicData>
                  </a:graphic>
                  <wp14:sizeRelH relativeFrom="margin">
                    <wp14:pctWidth>0</wp14:pctWidth>
                  </wp14:sizeRelH>
                  <wp14:sizeRelV relativeFrom="margin">
                    <wp14:pctHeight>0</wp14:pctHeight>
                  </wp14:sizeRelV>
                </wp:anchor>
              </w:drawing>
            </w:r>
            <w:r>
              <w:t>At the top of the 2</w:t>
            </w:r>
            <w:r w:rsidRPr="001D2209">
              <w:rPr>
                <w:vertAlign w:val="superscript"/>
              </w:rPr>
              <w:t>nd</w:t>
            </w:r>
            <w:r>
              <w:t xml:space="preserve"> staircase in Green Lane. </w:t>
            </w:r>
          </w:p>
          <w:p w14:paraId="0775294E" w14:textId="064180DF" w:rsidR="001D2209" w:rsidRDefault="001D2209" w:rsidP="003F007A"/>
        </w:tc>
      </w:tr>
      <w:tr w:rsidR="003F007A" w14:paraId="22032D53"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2698BD6" w14:textId="77777777" w:rsidR="003F007A" w:rsidRDefault="003F007A" w:rsidP="003F007A">
            <w:r>
              <w:rPr>
                <w:rFonts w:ascii="Arial" w:hAnsi="Arial" w:cs="Arial"/>
                <w:b/>
              </w:rPr>
              <w:t>Who is trained to use evac chair and how is this practiced?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6262FC4" w14:textId="280B1FE2" w:rsidR="003F007A" w:rsidRDefault="001D2209" w:rsidP="003F007A">
            <w:r>
              <w:t xml:space="preserve">Several staff members are trained – in house training provided as required. </w:t>
            </w:r>
          </w:p>
        </w:tc>
      </w:tr>
      <w:tr w:rsidR="003F007A" w14:paraId="3AEFD944"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EEE9FB1" w14:textId="77777777" w:rsidR="003F007A" w:rsidRDefault="003F007A" w:rsidP="003F007A">
            <w:r>
              <w:rPr>
                <w:rFonts w:ascii="Arial" w:hAnsi="Arial" w:cs="Arial"/>
                <w:b/>
              </w:rPr>
              <w:t>Provide detail of communication between the safe refuge area and Fire Wardens/Fire Marshall.</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37141A3" w14:textId="3F323EC6" w:rsidR="003F007A" w:rsidRDefault="001D2209" w:rsidP="003F007A">
            <w:r>
              <w:t xml:space="preserve">Walkie Talkies in use. The refuge call point is connected to a receiver in the reception area – Green Lane. </w:t>
            </w:r>
          </w:p>
        </w:tc>
      </w:tr>
      <w:tr w:rsidR="003F007A" w14:paraId="2BA482AD"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1E6ED162" w14:textId="77777777" w:rsidR="003F007A" w:rsidRDefault="003F007A" w:rsidP="003F007A">
            <w:r>
              <w:rPr>
                <w:rFonts w:ascii="Arial" w:hAnsi="Arial" w:cs="Arial"/>
                <w:b/>
              </w:rPr>
              <w:t>Is communication from Refuge Point to Fire Warden practiced during fire alarm drills?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C63619D" w14:textId="56B628DD" w:rsidR="003F007A" w:rsidRDefault="001D2209" w:rsidP="003F007A">
            <w:r>
              <w:t xml:space="preserve">The call point equipment is tested by Black Box – six monthly.  It is also checked during a fire alarm drill. </w:t>
            </w:r>
          </w:p>
        </w:tc>
      </w:tr>
      <w:tr w:rsidR="003F007A" w14:paraId="3E25975F"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135FAFE" w14:textId="77777777" w:rsidR="003F007A" w:rsidRDefault="003F007A" w:rsidP="003F007A">
            <w:r>
              <w:rPr>
                <w:rFonts w:ascii="Arial" w:hAnsi="Arial" w:cs="Arial"/>
                <w:b/>
              </w:rPr>
              <w:t xml:space="preserve">External escape stairways are protected from the effects of fire. </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EEABB70" w14:textId="633A1F8D" w:rsidR="003F007A" w:rsidRDefault="001D2209" w:rsidP="003F007A">
            <w:r>
              <w:t>N/a</w:t>
            </w:r>
          </w:p>
        </w:tc>
      </w:tr>
      <w:tr w:rsidR="003F007A" w14:paraId="1C6664F2"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32CEFB4" w14:textId="77777777" w:rsidR="003F007A" w:rsidRDefault="003F007A" w:rsidP="003F007A">
            <w:r>
              <w:rPr>
                <w:rFonts w:ascii="Arial" w:hAnsi="Arial" w:cs="Arial"/>
                <w:b/>
              </w:rPr>
              <w:t>Is there a basement in the building?</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DF49E37" w14:textId="77311AD2" w:rsidR="003F007A" w:rsidRDefault="001D2209" w:rsidP="003F007A">
            <w:r>
              <w:t>No</w:t>
            </w:r>
          </w:p>
        </w:tc>
      </w:tr>
      <w:tr w:rsidR="003F007A" w14:paraId="4F40BE79" w14:textId="77777777" w:rsidTr="00B005BB">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74936A3" w14:textId="77777777" w:rsidR="003F007A" w:rsidRDefault="003F007A" w:rsidP="003F007A">
            <w:r>
              <w:rPr>
                <w:rFonts w:ascii="Arial" w:hAnsi="Arial" w:cs="Arial"/>
                <w:b/>
              </w:rPr>
              <w:t>Are further actions required?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EC1E37B" w14:textId="77777777" w:rsidR="003F007A" w:rsidRDefault="003F007A" w:rsidP="003F007A">
            <w:r>
              <w:t>Yes</w:t>
            </w:r>
          </w:p>
        </w:tc>
      </w:tr>
      <w:tr w:rsidR="003F007A" w:rsidRPr="001D2209" w14:paraId="6D574661" w14:textId="77777777" w:rsidTr="001D2209">
        <w:tc>
          <w:tcPr>
            <w:tcW w:w="45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01D80B2B" w14:textId="77777777" w:rsidR="003F007A" w:rsidRPr="001D2209" w:rsidRDefault="003F007A" w:rsidP="003F007A">
            <w:r w:rsidRPr="001D2209">
              <w:rPr>
                <w:rFonts w:cs="Arial"/>
                <w:b/>
              </w:rPr>
              <w:t>9. Provide detail of further recommendations required.</w:t>
            </w:r>
          </w:p>
        </w:tc>
        <w:tc>
          <w:tcPr>
            <w:tcW w:w="60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Mar>
              <w:top w:w="75" w:type="dxa"/>
              <w:bottom w:w="75" w:type="dxa"/>
            </w:tcMar>
          </w:tcPr>
          <w:p w14:paraId="5831109D" w14:textId="657AE5D3" w:rsidR="003F007A" w:rsidRPr="001D2209" w:rsidRDefault="001D2209" w:rsidP="003F007A">
            <w:r w:rsidRPr="001D2209">
              <w:t xml:space="preserve">9.1  </w:t>
            </w:r>
            <w:r w:rsidRPr="001D2209">
              <w:rPr>
                <w:b/>
                <w:bCs/>
              </w:rPr>
              <w:t>Green Lane</w:t>
            </w:r>
            <w:r w:rsidRPr="001D2209">
              <w:t xml:space="preserve">: </w:t>
            </w:r>
            <w:r w:rsidR="003F007A" w:rsidRPr="001D2209">
              <w:t xml:space="preserve">Door no. 1 and Door no.2 </w:t>
            </w:r>
            <w:r w:rsidRPr="001D2209">
              <w:t>s</w:t>
            </w:r>
            <w:r w:rsidR="003F007A" w:rsidRPr="001D2209">
              <w:t xml:space="preserve">hould change direction leading to exit by </w:t>
            </w:r>
            <w:r w:rsidRPr="001D2209">
              <w:t xml:space="preserve">the Head Teachers Office. </w:t>
            </w:r>
          </w:p>
        </w:tc>
      </w:tr>
      <w:tr w:rsidR="003F007A" w14:paraId="50AF169A" w14:textId="77777777" w:rsidTr="001D2209">
        <w:tc>
          <w:tcPr>
            <w:tcW w:w="4500" w:type="dxa"/>
            <w:tcBorders>
              <w:top w:val="single" w:sz="4" w:space="0" w:color="E6E6E6"/>
              <w:left w:val="single" w:sz="4" w:space="0" w:color="E6E6E6"/>
              <w:bottom w:val="single" w:sz="4" w:space="0" w:color="E6E6E6"/>
              <w:right w:val="single" w:sz="4" w:space="0" w:color="E6E6E6"/>
            </w:tcBorders>
            <w:shd w:val="clear" w:color="auto" w:fill="FFC000"/>
          </w:tcPr>
          <w:p w14:paraId="4833E4EF" w14:textId="77777777" w:rsidR="003F007A" w:rsidRDefault="003F007A" w:rsidP="003F007A">
            <w:r>
              <w:rPr>
                <w:rFonts w:ascii="Arial" w:hAnsi="Arial" w:cs="Arial"/>
                <w:b/>
              </w:rPr>
              <w:t>Risk Rating</w:t>
            </w:r>
          </w:p>
        </w:tc>
        <w:tc>
          <w:tcPr>
            <w:tcW w:w="6000" w:type="dxa"/>
            <w:tcBorders>
              <w:top w:val="single" w:sz="4" w:space="0" w:color="E6E6E6"/>
              <w:left w:val="single" w:sz="4" w:space="0" w:color="E6E6E6"/>
              <w:bottom w:val="single" w:sz="4" w:space="0" w:color="E6E6E6"/>
              <w:right w:val="single" w:sz="4" w:space="0" w:color="E6E6E6"/>
            </w:tcBorders>
            <w:shd w:val="clear" w:color="auto" w:fill="FFC000"/>
            <w:tcMar>
              <w:top w:w="75" w:type="dxa"/>
              <w:bottom w:w="75" w:type="dxa"/>
            </w:tcMar>
          </w:tcPr>
          <w:p w14:paraId="09E27BAB" w14:textId="60CBBEEC" w:rsidR="003F007A" w:rsidRDefault="001D2209" w:rsidP="003F007A">
            <w:r>
              <w:t xml:space="preserve">2 – medium </w:t>
            </w:r>
          </w:p>
        </w:tc>
      </w:tr>
      <w:tr w:rsidR="001D2209" w14:paraId="645276BA" w14:textId="77777777" w:rsidTr="00770BB1">
        <w:tc>
          <w:tcPr>
            <w:tcW w:w="10500" w:type="dxa"/>
            <w:gridSpan w:val="2"/>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03265590" w14:textId="77777777" w:rsidR="001D2209" w:rsidRDefault="001D2209" w:rsidP="003F007A">
            <w:pPr>
              <w:rPr>
                <w:rFonts w:ascii="Arial" w:hAnsi="Arial" w:cs="Arial"/>
                <w:b/>
              </w:rPr>
            </w:pPr>
            <w:r>
              <w:rPr>
                <w:rFonts w:ascii="Arial" w:hAnsi="Arial" w:cs="Arial"/>
                <w:b/>
              </w:rPr>
              <w:t xml:space="preserve">Client comments: </w:t>
            </w:r>
          </w:p>
          <w:p w14:paraId="3DA0E374" w14:textId="77777777" w:rsidR="001D2209" w:rsidRDefault="001D2209" w:rsidP="003F007A">
            <w:pPr>
              <w:rPr>
                <w:rFonts w:ascii="Arial" w:hAnsi="Arial" w:cs="Arial"/>
                <w:b/>
              </w:rPr>
            </w:pPr>
          </w:p>
          <w:p w14:paraId="7B3D88D1" w14:textId="77777777" w:rsidR="001D2209" w:rsidRDefault="001D2209" w:rsidP="003F007A">
            <w:pPr>
              <w:rPr>
                <w:rFonts w:ascii="Arial" w:hAnsi="Arial" w:cs="Arial"/>
                <w:b/>
              </w:rPr>
            </w:pPr>
          </w:p>
          <w:p w14:paraId="54BFFCCF" w14:textId="6042BC45" w:rsidR="001D2209" w:rsidRDefault="001D2209" w:rsidP="003F007A"/>
        </w:tc>
      </w:tr>
    </w:tbl>
    <w:p w14:paraId="476E5FBD" w14:textId="77777777" w:rsidR="001D2209" w:rsidRDefault="001D2209" w:rsidP="001D2209">
      <w:pPr>
        <w:pStyle w:val="Heading2"/>
      </w:pPr>
    </w:p>
    <w:p w14:paraId="0AC717E3" w14:textId="77777777" w:rsidR="001D2209" w:rsidRDefault="001D2209">
      <w:pPr>
        <w:rPr>
          <w:rFonts w:asciiTheme="majorHAnsi" w:eastAsiaTheme="majorEastAsia" w:hAnsiTheme="majorHAnsi" w:cstheme="majorBidi"/>
          <w:color w:val="2F5496" w:themeColor="accent1" w:themeShade="BF"/>
          <w:sz w:val="26"/>
          <w:szCs w:val="26"/>
        </w:rPr>
      </w:pPr>
      <w:r>
        <w:br w:type="page"/>
      </w:r>
    </w:p>
    <w:p w14:paraId="6328026D" w14:textId="705BBF4E" w:rsidR="00BD18E7" w:rsidRDefault="003E0F1E" w:rsidP="001D2209">
      <w:pPr>
        <w:pStyle w:val="Heading2"/>
      </w:pPr>
      <w:bookmarkStart w:id="23" w:name="_Toc65693066"/>
      <w:r>
        <w:lastRenderedPageBreak/>
        <w:t>Safe Evacuation Hazards</w:t>
      </w:r>
      <w:r w:rsidR="001D2209">
        <w:t xml:space="preserve"> </w:t>
      </w:r>
      <w:r>
        <w:t>- 1</w:t>
      </w:r>
      <w:bookmarkEnd w:id="23"/>
    </w:p>
    <w:tbl>
      <w:tblPr>
        <w:tblStyle w:val="TableGrid"/>
        <w:tblW w:w="10500" w:type="dxa"/>
        <w:tblLayout w:type="fixed"/>
        <w:tblLook w:val="04A0" w:firstRow="1" w:lastRow="0" w:firstColumn="1" w:lastColumn="0" w:noHBand="0" w:noVBand="1"/>
        <w:tblCaption w:val="section_1"/>
      </w:tblPr>
      <w:tblGrid>
        <w:gridCol w:w="4500"/>
        <w:gridCol w:w="6000"/>
      </w:tblGrid>
      <w:tr w:rsidR="00BD18E7" w14:paraId="0EC922BA"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10F1F56E" w14:textId="77777777" w:rsidR="00BD18E7" w:rsidRDefault="003E0F1E">
            <w:r>
              <w:rPr>
                <w:rFonts w:ascii="Arial" w:hAnsi="Arial" w:cs="Arial"/>
                <w:b/>
              </w:rPr>
              <w:t>Multi Photo</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tbl>
            <w:tblPr>
              <w:tblStyle w:val="TableGrid"/>
              <w:tblW w:w="5000" w:type="auto"/>
              <w:tblBorders>
                <w:top w:val="none" w:sz="2" w:space="0" w:color="E6E6E6"/>
                <w:left w:val="none" w:sz="2" w:space="0" w:color="E6E6E6"/>
                <w:bottom w:val="none" w:sz="2" w:space="0" w:color="E6E6E6"/>
                <w:right w:val="none" w:sz="2" w:space="0" w:color="E6E6E6"/>
                <w:insideH w:val="none" w:sz="2" w:space="0" w:color="E6E6E6"/>
                <w:insideV w:val="none" w:sz="2" w:space="0" w:color="E6E6E6"/>
              </w:tblBorders>
              <w:tblLayout w:type="fixed"/>
              <w:tblLook w:val="04A0" w:firstRow="1" w:lastRow="0" w:firstColumn="1" w:lastColumn="0" w:noHBand="0" w:noVBand="1"/>
            </w:tblPr>
            <w:tblGrid>
              <w:gridCol w:w="2887"/>
              <w:gridCol w:w="2887"/>
            </w:tblGrid>
            <w:tr w:rsidR="00BD18E7" w14:paraId="60486B3B" w14:textId="77777777">
              <w:tc>
                <w:tcPr>
                  <w:tcW w:w="2887" w:type="dxa"/>
                </w:tcPr>
                <w:p w14:paraId="2D612AAB" w14:textId="77777777" w:rsidR="00BD18E7" w:rsidRDefault="003E0F1E">
                  <w:r>
                    <w:rPr>
                      <w:noProof/>
                      <w:lang w:val="en-GB" w:eastAsia="en-GB"/>
                    </w:rPr>
                    <w:drawing>
                      <wp:inline distT="0" distB="0" distL="0" distR="0" wp14:anchorId="64602723" wp14:editId="57CA6785">
                        <wp:extent cx="1676400" cy="2238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76400" cy="2238375"/>
                                </a:xfrm>
                                <a:prstGeom prst="rect">
                                  <a:avLst/>
                                </a:prstGeom>
                              </pic:spPr>
                            </pic:pic>
                          </a:graphicData>
                        </a:graphic>
                      </wp:inline>
                    </w:drawing>
                  </w:r>
                </w:p>
              </w:tc>
              <w:tc>
                <w:tcPr>
                  <w:tcW w:w="2887" w:type="dxa"/>
                </w:tcPr>
                <w:p w14:paraId="03AEB452" w14:textId="77777777" w:rsidR="00BD18E7" w:rsidRDefault="00BD18E7"/>
              </w:tc>
            </w:tr>
          </w:tbl>
          <w:p w14:paraId="55468E2C" w14:textId="77777777" w:rsidR="00BD18E7" w:rsidRDefault="00BD18E7"/>
        </w:tc>
      </w:tr>
      <w:tr w:rsidR="00BD18E7" w14:paraId="2524B384"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545ECE5" w14:textId="77777777" w:rsidR="00BD18E7" w:rsidRDefault="003E0F1E">
            <w:r>
              <w:rPr>
                <w:rFonts w:ascii="Arial" w:hAnsi="Arial" w:cs="Arial"/>
                <w:b/>
              </w:rPr>
              <w:t>Description of Hazard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69DF749" w14:textId="69096970" w:rsidR="00BD18E7" w:rsidRDefault="001D2209">
            <w:r>
              <w:t>The fire exit route from Green Lane (emergency exit by Head Teachers Office) passes over grass, where the pathway ends to the Sibcas building. The grass area is slipp</w:t>
            </w:r>
            <w:r w:rsidR="00DE6907">
              <w:t>er</w:t>
            </w:r>
            <w:r>
              <w:t xml:space="preserve">y and would be difficult for wheelchair users to use in order to reach the pathway leading to fire assembly point.  </w:t>
            </w:r>
          </w:p>
        </w:tc>
      </w:tr>
      <w:tr w:rsidR="00BD18E7" w14:paraId="30CF1D31"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C079C82" w14:textId="77777777" w:rsidR="00BD18E7" w:rsidRDefault="003E0F1E">
            <w:r>
              <w:rPr>
                <w:rFonts w:ascii="Arial" w:hAnsi="Arial" w:cs="Arial"/>
                <w:b/>
              </w:rPr>
              <w:t>Remedial Action required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B0BDAA1" w14:textId="0F43034C" w:rsidR="00BD18E7" w:rsidRDefault="00A1381C">
            <w:r w:rsidRPr="00A1381C">
              <w:rPr>
                <w:b/>
                <w:bCs/>
              </w:rPr>
              <w:t>Green Lane</w:t>
            </w:r>
            <w:r>
              <w:t xml:space="preserve">: </w:t>
            </w:r>
            <w:r w:rsidR="001D2209">
              <w:t xml:space="preserve">Extend the pathway </w:t>
            </w:r>
            <w:r>
              <w:t xml:space="preserve">used by pupils to reach the assembly point (either direction passed the Sibcas building). </w:t>
            </w:r>
          </w:p>
        </w:tc>
      </w:tr>
      <w:tr w:rsidR="00BD18E7" w14:paraId="03DF7049"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149FBE50" w14:textId="77777777" w:rsidR="00BD18E7" w:rsidRDefault="003E0F1E">
            <w:r>
              <w:rPr>
                <w:rFonts w:ascii="Arial" w:hAnsi="Arial" w:cs="Arial"/>
                <w:b/>
              </w:rPr>
              <w:t>Date to be completed</w:t>
            </w:r>
          </w:p>
        </w:tc>
        <w:tc>
          <w:tcPr>
            <w:tcW w:w="60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Mar>
              <w:top w:w="75" w:type="dxa"/>
              <w:bottom w:w="75" w:type="dxa"/>
            </w:tcMar>
          </w:tcPr>
          <w:p w14:paraId="4F54D0EA" w14:textId="5B155CDC" w:rsidR="00BD18E7" w:rsidRDefault="00A1381C">
            <w:r>
              <w:t>30/04/21</w:t>
            </w:r>
          </w:p>
        </w:tc>
      </w:tr>
      <w:tr w:rsidR="00BD18E7" w14:paraId="1D56FD40"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FC000"/>
          </w:tcPr>
          <w:p w14:paraId="2DE35ABE" w14:textId="77777777" w:rsidR="00BD18E7" w:rsidRDefault="003E0F1E">
            <w:r>
              <w:rPr>
                <w:rFonts w:ascii="Arial" w:hAnsi="Arial" w:cs="Arial"/>
                <w:b/>
              </w:rPr>
              <w:t>Risk Rating</w:t>
            </w:r>
          </w:p>
        </w:tc>
        <w:tc>
          <w:tcPr>
            <w:tcW w:w="6000" w:type="dxa"/>
            <w:tcBorders>
              <w:top w:val="single" w:sz="4" w:space="0" w:color="E6E6E6"/>
              <w:left w:val="single" w:sz="4" w:space="0" w:color="E6E6E6"/>
              <w:bottom w:val="single" w:sz="4" w:space="0" w:color="E6E6E6"/>
              <w:right w:val="single" w:sz="4" w:space="0" w:color="E6E6E6"/>
            </w:tcBorders>
            <w:shd w:val="clear" w:color="auto" w:fill="FFC000"/>
            <w:tcMar>
              <w:top w:w="75" w:type="dxa"/>
              <w:bottom w:w="75" w:type="dxa"/>
            </w:tcMar>
          </w:tcPr>
          <w:p w14:paraId="061CE3AC" w14:textId="3A480418" w:rsidR="00BD18E7" w:rsidRDefault="00A1381C">
            <w:r>
              <w:t>2 - Medium</w:t>
            </w:r>
          </w:p>
        </w:tc>
      </w:tr>
      <w:tr w:rsidR="00A1381C" w14:paraId="14C581A9" w14:textId="77777777" w:rsidTr="00A1381C">
        <w:tc>
          <w:tcPr>
            <w:tcW w:w="10500" w:type="dxa"/>
            <w:gridSpan w:val="2"/>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5F732769" w14:textId="77777777" w:rsidR="00A1381C" w:rsidRDefault="00A1381C">
            <w:pPr>
              <w:rPr>
                <w:rFonts w:ascii="Arial" w:hAnsi="Arial" w:cs="Arial"/>
                <w:b/>
              </w:rPr>
            </w:pPr>
            <w:r>
              <w:rPr>
                <w:rFonts w:ascii="Arial" w:hAnsi="Arial" w:cs="Arial"/>
                <w:b/>
              </w:rPr>
              <w:t>Client Comments:</w:t>
            </w:r>
          </w:p>
          <w:p w14:paraId="41B64BE8" w14:textId="77777777" w:rsidR="00A1381C" w:rsidRDefault="00A1381C">
            <w:pPr>
              <w:rPr>
                <w:rFonts w:ascii="Arial" w:hAnsi="Arial" w:cs="Arial"/>
                <w:b/>
              </w:rPr>
            </w:pPr>
          </w:p>
          <w:p w14:paraId="30C76F1F" w14:textId="77777777" w:rsidR="00A1381C" w:rsidRDefault="00A1381C">
            <w:pPr>
              <w:rPr>
                <w:rFonts w:ascii="Arial" w:hAnsi="Arial" w:cs="Arial"/>
                <w:b/>
              </w:rPr>
            </w:pPr>
          </w:p>
          <w:p w14:paraId="63F17F90" w14:textId="77777777" w:rsidR="00A1381C" w:rsidRDefault="00A1381C">
            <w:pPr>
              <w:rPr>
                <w:rFonts w:ascii="Arial" w:hAnsi="Arial" w:cs="Arial"/>
                <w:b/>
              </w:rPr>
            </w:pPr>
          </w:p>
          <w:p w14:paraId="1B532849" w14:textId="77777777" w:rsidR="00A1381C" w:rsidRDefault="00A1381C">
            <w:pPr>
              <w:rPr>
                <w:rFonts w:ascii="Arial" w:hAnsi="Arial" w:cs="Arial"/>
                <w:b/>
              </w:rPr>
            </w:pPr>
          </w:p>
          <w:p w14:paraId="49A33217" w14:textId="42B7AC20" w:rsidR="00A1381C" w:rsidRDefault="00A1381C"/>
        </w:tc>
      </w:tr>
    </w:tbl>
    <w:p w14:paraId="780BFA0C" w14:textId="77777777" w:rsidR="00BD18E7" w:rsidRDefault="00BD18E7"/>
    <w:p w14:paraId="72077518" w14:textId="77777777" w:rsidR="00BD18E7" w:rsidRDefault="00BD18E7"/>
    <w:p w14:paraId="232419C6" w14:textId="77777777" w:rsidR="00BD18E7" w:rsidRDefault="00BD18E7"/>
    <w:p w14:paraId="279F525C" w14:textId="77777777" w:rsidR="00A1381C" w:rsidRDefault="00A1381C">
      <w:pPr>
        <w:rPr>
          <w:rFonts w:ascii="Arial" w:hAnsi="Arial" w:cs="Arial"/>
          <w:b/>
          <w:color w:val="AE9494"/>
          <w:sz w:val="30"/>
          <w:szCs w:val="30"/>
        </w:rPr>
      </w:pPr>
      <w:r>
        <w:rPr>
          <w:rFonts w:ascii="Arial" w:hAnsi="Arial" w:cs="Arial"/>
          <w:b/>
          <w:color w:val="AE9494"/>
          <w:sz w:val="30"/>
          <w:szCs w:val="30"/>
        </w:rPr>
        <w:br w:type="page"/>
      </w:r>
    </w:p>
    <w:p w14:paraId="3AFD84BE" w14:textId="603D3822" w:rsidR="00BD18E7" w:rsidRDefault="003E0F1E" w:rsidP="00BB4033">
      <w:pPr>
        <w:pStyle w:val="Heading1"/>
      </w:pPr>
      <w:bookmarkStart w:id="24" w:name="_10._Emergency_planning"/>
      <w:bookmarkStart w:id="25" w:name="_Toc65693067"/>
      <w:bookmarkEnd w:id="24"/>
      <w:r>
        <w:lastRenderedPageBreak/>
        <w:t>10. Emergency planning</w:t>
      </w:r>
      <w:bookmarkEnd w:id="25"/>
    </w:p>
    <w:tbl>
      <w:tblPr>
        <w:tblStyle w:val="TableGrid"/>
        <w:tblW w:w="10500" w:type="dxa"/>
        <w:tblLayout w:type="fixed"/>
        <w:tblLook w:val="04A0" w:firstRow="1" w:lastRow="0" w:firstColumn="1" w:lastColumn="0" w:noHBand="0" w:noVBand="1"/>
        <w:tblCaption w:val="section_12"/>
      </w:tblPr>
      <w:tblGrid>
        <w:gridCol w:w="4500"/>
        <w:gridCol w:w="6000"/>
      </w:tblGrid>
      <w:tr w:rsidR="00BD18E7" w14:paraId="20C60DD6"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ADA2F43" w14:textId="77777777" w:rsidR="00BD18E7" w:rsidRDefault="003E0F1E">
            <w:r>
              <w:rPr>
                <w:rFonts w:ascii="Arial" w:hAnsi="Arial" w:cs="Arial"/>
                <w:b/>
              </w:rPr>
              <w:t xml:space="preserve">An adequate emergency plan is provided and has been effectively implemented. </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F53E6B3" w14:textId="4CA2D046" w:rsidR="00BD18E7" w:rsidRDefault="003E0F1E">
            <w:r>
              <w:t>Yes</w:t>
            </w:r>
            <w:r w:rsidR="00A1381C">
              <w:t>.  All schools have produced a clear emergency plan, which is shared with staff and reviewed by SLT members each year (September 2020).</w:t>
            </w:r>
          </w:p>
        </w:tc>
      </w:tr>
      <w:tr w:rsidR="00BD18E7" w14:paraId="06DB8814"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90D960B" w14:textId="77777777" w:rsidR="00BD18E7" w:rsidRDefault="003E0F1E">
            <w:r>
              <w:rPr>
                <w:rFonts w:ascii="Arial" w:hAnsi="Arial" w:cs="Arial"/>
                <w:b/>
              </w:rPr>
              <w:t>Emergency Plan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94212E4" w14:textId="45B812B5" w:rsidR="00BD18E7" w:rsidRDefault="00A1381C">
            <w:r>
              <w:t xml:space="preserve">Stored in each school </w:t>
            </w:r>
          </w:p>
        </w:tc>
      </w:tr>
      <w:tr w:rsidR="00BD18E7" w14:paraId="78A20B18"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F00132D" w14:textId="77777777" w:rsidR="00BD18E7" w:rsidRDefault="003E0F1E">
            <w:r>
              <w:rPr>
                <w:rFonts w:ascii="Arial" w:hAnsi="Arial" w:cs="Arial"/>
                <w:b/>
              </w:rPr>
              <w:t>Detail of improvements to emergency plan</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30EC69C2" w14:textId="6C9E0379" w:rsidR="00BD18E7" w:rsidRDefault="00A1381C">
            <w:r>
              <w:t>N/a</w:t>
            </w:r>
          </w:p>
        </w:tc>
      </w:tr>
      <w:tr w:rsidR="00A1381C" w14:paraId="4EE6B94C" w14:textId="77777777" w:rsidTr="00A1381C">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1EE8AE0C" w14:textId="77777777" w:rsidR="00A1381C" w:rsidRPr="008B55C9" w:rsidRDefault="00A1381C" w:rsidP="00A1381C">
            <w:pPr>
              <w:rPr>
                <w:rFonts w:cstheme="minorHAnsi"/>
                <w:b/>
              </w:rPr>
            </w:pPr>
            <w:r w:rsidRPr="008B55C9">
              <w:rPr>
                <w:rFonts w:cstheme="minorHAnsi"/>
                <w:b/>
              </w:rPr>
              <w:t xml:space="preserve">What the law says:  Training.  </w:t>
            </w:r>
          </w:p>
          <w:p w14:paraId="5F69BBAE" w14:textId="77777777" w:rsidR="00A1381C" w:rsidRPr="008B55C9" w:rsidRDefault="00A1381C" w:rsidP="00A1381C">
            <w:pPr>
              <w:rPr>
                <w:rFonts w:cstheme="minorHAnsi"/>
                <w:bCs/>
              </w:rPr>
            </w:pPr>
          </w:p>
          <w:p w14:paraId="7651DA53" w14:textId="77777777" w:rsidR="00A1381C" w:rsidRPr="008B55C9" w:rsidRDefault="00A1381C" w:rsidP="00A1381C">
            <w:pPr>
              <w:rPr>
                <w:rFonts w:cstheme="minorHAnsi"/>
                <w:bCs/>
              </w:rPr>
            </w:pPr>
            <w:r w:rsidRPr="008B55C9">
              <w:rPr>
                <w:rFonts w:cstheme="minorHAnsi"/>
                <w:bCs/>
              </w:rPr>
              <w:t xml:space="preserve">All employees will receive information, instruction and training in emergency fire procedures upon induction and annually thereafter. This should include the following: </w:t>
            </w:r>
          </w:p>
          <w:p w14:paraId="3D31935F" w14:textId="77777777" w:rsidR="00A1381C" w:rsidRPr="008B55C9" w:rsidRDefault="00A1381C" w:rsidP="00A1381C">
            <w:pPr>
              <w:pStyle w:val="ListParagraph"/>
              <w:numPr>
                <w:ilvl w:val="0"/>
                <w:numId w:val="2"/>
              </w:numPr>
              <w:rPr>
                <w:rFonts w:cstheme="minorHAnsi"/>
                <w:bCs/>
              </w:rPr>
            </w:pPr>
            <w:r w:rsidRPr="008B55C9">
              <w:rPr>
                <w:rFonts w:cstheme="minorHAnsi"/>
                <w:bCs/>
              </w:rPr>
              <w:t xml:space="preserve">Fire risks in the premises  </w:t>
            </w:r>
          </w:p>
          <w:p w14:paraId="31EF68AC" w14:textId="77777777" w:rsidR="00A1381C" w:rsidRPr="008B55C9" w:rsidRDefault="00A1381C" w:rsidP="00A1381C">
            <w:pPr>
              <w:pStyle w:val="ListParagraph"/>
              <w:numPr>
                <w:ilvl w:val="0"/>
                <w:numId w:val="2"/>
              </w:numPr>
              <w:rPr>
                <w:rFonts w:cstheme="minorHAnsi"/>
                <w:bCs/>
              </w:rPr>
            </w:pPr>
            <w:r w:rsidRPr="008B55C9">
              <w:rPr>
                <w:rFonts w:cstheme="minorHAnsi"/>
                <w:bCs/>
              </w:rPr>
              <w:t xml:space="preserve">Fire safety measures </w:t>
            </w:r>
          </w:p>
          <w:p w14:paraId="488F5B10" w14:textId="77777777" w:rsidR="00A1381C" w:rsidRPr="008B55C9" w:rsidRDefault="00A1381C" w:rsidP="00A1381C">
            <w:pPr>
              <w:pStyle w:val="ListParagraph"/>
              <w:numPr>
                <w:ilvl w:val="0"/>
                <w:numId w:val="2"/>
              </w:numPr>
              <w:rPr>
                <w:rFonts w:cstheme="minorHAnsi"/>
                <w:bCs/>
              </w:rPr>
            </w:pPr>
            <w:r w:rsidRPr="008B55C9">
              <w:rPr>
                <w:rFonts w:cstheme="minorHAnsi"/>
                <w:bCs/>
              </w:rPr>
              <w:t xml:space="preserve">Details of the Fire Evacuation Plan </w:t>
            </w:r>
          </w:p>
          <w:p w14:paraId="3EA540B7" w14:textId="77777777" w:rsidR="00A1381C" w:rsidRPr="008B55C9" w:rsidRDefault="00A1381C" w:rsidP="00A1381C">
            <w:pPr>
              <w:pStyle w:val="ListParagraph"/>
              <w:numPr>
                <w:ilvl w:val="0"/>
                <w:numId w:val="2"/>
              </w:numPr>
              <w:rPr>
                <w:rFonts w:cstheme="minorHAnsi"/>
                <w:bCs/>
              </w:rPr>
            </w:pPr>
            <w:r w:rsidRPr="008B55C9">
              <w:rPr>
                <w:rFonts w:cstheme="minorHAnsi"/>
                <w:bCs/>
              </w:rPr>
              <w:t xml:space="preserve">An awareness of fire detection/prevention systems – how they operate and what action to take action to take in the event of a fire </w:t>
            </w:r>
          </w:p>
          <w:p w14:paraId="64B08664" w14:textId="77777777" w:rsidR="00A1381C" w:rsidRPr="008B55C9" w:rsidRDefault="00A1381C" w:rsidP="00A1381C">
            <w:pPr>
              <w:pStyle w:val="ListParagraph"/>
              <w:numPr>
                <w:ilvl w:val="0"/>
                <w:numId w:val="2"/>
              </w:numPr>
              <w:rPr>
                <w:rFonts w:cstheme="minorHAnsi"/>
                <w:bCs/>
              </w:rPr>
            </w:pPr>
            <w:r w:rsidRPr="008B55C9">
              <w:rPr>
                <w:rFonts w:cstheme="minorHAnsi"/>
                <w:bCs/>
              </w:rPr>
              <w:t xml:space="preserve">Location of call points, fire extinguishers, refuges and Assembly Point </w:t>
            </w:r>
          </w:p>
          <w:p w14:paraId="6320A954" w14:textId="77777777" w:rsidR="00A1381C" w:rsidRPr="008B55C9" w:rsidRDefault="00A1381C" w:rsidP="00A1381C">
            <w:pPr>
              <w:pStyle w:val="ListParagraph"/>
              <w:numPr>
                <w:ilvl w:val="0"/>
                <w:numId w:val="2"/>
              </w:numPr>
              <w:rPr>
                <w:rFonts w:cstheme="minorHAnsi"/>
                <w:bCs/>
              </w:rPr>
            </w:pPr>
            <w:r w:rsidRPr="008B55C9">
              <w:rPr>
                <w:rFonts w:cstheme="minorHAnsi"/>
                <w:bCs/>
              </w:rPr>
              <w:t xml:space="preserve">Method of operation of manual call points </w:t>
            </w:r>
          </w:p>
          <w:p w14:paraId="770CF725" w14:textId="77777777" w:rsidR="00A1381C" w:rsidRPr="008B55C9" w:rsidRDefault="00A1381C" w:rsidP="00A1381C">
            <w:pPr>
              <w:pStyle w:val="ListParagraph"/>
              <w:numPr>
                <w:ilvl w:val="0"/>
                <w:numId w:val="2"/>
              </w:numPr>
              <w:rPr>
                <w:rFonts w:cstheme="minorHAnsi"/>
                <w:bCs/>
              </w:rPr>
            </w:pPr>
            <w:r w:rsidRPr="008B55C9">
              <w:rPr>
                <w:rFonts w:cstheme="minorHAnsi"/>
                <w:bCs/>
              </w:rPr>
              <w:t xml:space="preserve">Means of summoning the Fire Service  </w:t>
            </w:r>
          </w:p>
          <w:p w14:paraId="47723B68" w14:textId="77777777" w:rsidR="00A1381C" w:rsidRPr="008B55C9" w:rsidRDefault="00A1381C" w:rsidP="00A1381C">
            <w:pPr>
              <w:pStyle w:val="ListParagraph"/>
              <w:numPr>
                <w:ilvl w:val="0"/>
                <w:numId w:val="2"/>
              </w:numPr>
              <w:rPr>
                <w:rFonts w:cstheme="minorHAnsi"/>
                <w:bCs/>
              </w:rPr>
            </w:pPr>
            <w:r w:rsidRPr="008B55C9">
              <w:rPr>
                <w:rFonts w:cstheme="minorHAnsi"/>
                <w:bCs/>
              </w:rPr>
              <w:t xml:space="preserve">Action on hearing the fire alarm  </w:t>
            </w:r>
          </w:p>
          <w:p w14:paraId="045DCD17" w14:textId="77777777" w:rsidR="00A1381C" w:rsidRPr="008B55C9" w:rsidRDefault="00A1381C" w:rsidP="00A1381C">
            <w:pPr>
              <w:pStyle w:val="ListParagraph"/>
              <w:numPr>
                <w:ilvl w:val="0"/>
                <w:numId w:val="2"/>
              </w:numPr>
              <w:rPr>
                <w:rFonts w:cstheme="minorHAnsi"/>
                <w:bCs/>
              </w:rPr>
            </w:pPr>
            <w:r w:rsidRPr="008B55C9">
              <w:rPr>
                <w:rFonts w:cstheme="minorHAnsi"/>
                <w:bCs/>
              </w:rPr>
              <w:t xml:space="preserve">Means of escape including 2 alternative escape routes as they move around the building e.g. toilets, canteen, meeting rooms </w:t>
            </w:r>
          </w:p>
          <w:p w14:paraId="1D91A9B3" w14:textId="77777777" w:rsidR="00A1381C" w:rsidRPr="008B55C9" w:rsidRDefault="00A1381C" w:rsidP="00A1381C">
            <w:pPr>
              <w:pStyle w:val="ListParagraph"/>
              <w:numPr>
                <w:ilvl w:val="0"/>
                <w:numId w:val="2"/>
              </w:numPr>
              <w:rPr>
                <w:rFonts w:cstheme="minorHAnsi"/>
                <w:bCs/>
              </w:rPr>
            </w:pPr>
            <w:r w:rsidRPr="008B55C9">
              <w:rPr>
                <w:rFonts w:cstheme="minorHAnsi"/>
                <w:bCs/>
              </w:rPr>
              <w:t xml:space="preserve">How to operate all doors fitted with an over-ride system (break glass green coloured boxes located at the side of door and/or fire alarm call point) </w:t>
            </w:r>
          </w:p>
          <w:p w14:paraId="7827F04C" w14:textId="77777777" w:rsidR="00A1381C" w:rsidRPr="008B55C9" w:rsidRDefault="00A1381C" w:rsidP="00A1381C">
            <w:pPr>
              <w:pStyle w:val="ListParagraph"/>
              <w:numPr>
                <w:ilvl w:val="0"/>
                <w:numId w:val="2"/>
              </w:numPr>
              <w:rPr>
                <w:rFonts w:cstheme="minorHAnsi"/>
                <w:bCs/>
              </w:rPr>
            </w:pPr>
            <w:r w:rsidRPr="008B55C9">
              <w:rPr>
                <w:rFonts w:cstheme="minorHAnsi"/>
                <w:bCs/>
              </w:rPr>
              <w:t xml:space="preserve">Identity of fire marshals and persons who are trained to use fire extinguishers and evacuation chairs  </w:t>
            </w:r>
          </w:p>
          <w:p w14:paraId="2F3A7D42" w14:textId="77777777" w:rsidR="00A1381C" w:rsidRPr="008B55C9" w:rsidRDefault="00A1381C" w:rsidP="00A1381C">
            <w:pPr>
              <w:pStyle w:val="ListParagraph"/>
              <w:numPr>
                <w:ilvl w:val="0"/>
                <w:numId w:val="2"/>
              </w:numPr>
              <w:rPr>
                <w:rFonts w:cstheme="minorHAnsi"/>
                <w:bCs/>
              </w:rPr>
            </w:pPr>
            <w:r w:rsidRPr="008B55C9">
              <w:rPr>
                <w:rFonts w:cstheme="minorHAnsi"/>
                <w:bCs/>
              </w:rPr>
              <w:t>Roll call procedures</w:t>
            </w:r>
          </w:p>
          <w:p w14:paraId="73779D9E" w14:textId="04E9F856" w:rsidR="00A1381C" w:rsidRDefault="00A1381C"/>
        </w:tc>
      </w:tr>
      <w:tr w:rsidR="00BD18E7" w14:paraId="3D46CDCC"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45F7F0A" w14:textId="77777777" w:rsidR="00BD18E7" w:rsidRDefault="003E0F1E">
            <w:r>
              <w:rPr>
                <w:rFonts w:ascii="Arial" w:hAnsi="Arial" w:cs="Arial"/>
                <w:b/>
              </w:rPr>
              <w:t>A sufficient number of trained fire wardens have been appointed.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E9961B9" w14:textId="48D1F5C4" w:rsidR="00BD18E7" w:rsidRDefault="00770BB1">
            <w:r>
              <w:t xml:space="preserve">Yes, but retraining is due for Sixth form due to staff changes. </w:t>
            </w:r>
          </w:p>
        </w:tc>
      </w:tr>
      <w:tr w:rsidR="00BD18E7" w14:paraId="020B45C1" w14:textId="77777777" w:rsidTr="00770BB1">
        <w:tc>
          <w:tcPr>
            <w:tcW w:w="4500" w:type="dxa"/>
            <w:tcBorders>
              <w:top w:val="single" w:sz="4" w:space="0" w:color="E6E6E6"/>
              <w:left w:val="single" w:sz="4" w:space="0" w:color="E6E6E6"/>
              <w:bottom w:val="single" w:sz="4" w:space="0" w:color="E6E6E6"/>
              <w:right w:val="single" w:sz="4" w:space="0" w:color="E6E6E6"/>
            </w:tcBorders>
            <w:shd w:val="clear" w:color="auto" w:fill="D9E2F3" w:themeFill="accent1" w:themeFillTint="33"/>
          </w:tcPr>
          <w:p w14:paraId="6051F1E9" w14:textId="77777777" w:rsidR="00BD18E7" w:rsidRDefault="003E0F1E">
            <w:r>
              <w:rPr>
                <w:rFonts w:ascii="Arial" w:hAnsi="Arial" w:cs="Arial"/>
                <w:b/>
              </w:rPr>
              <w:t>Detail of training</w:t>
            </w:r>
          </w:p>
        </w:tc>
        <w:tc>
          <w:tcPr>
            <w:tcW w:w="6000" w:type="dxa"/>
            <w:tcBorders>
              <w:top w:val="single" w:sz="4" w:space="0" w:color="E6E6E6"/>
              <w:left w:val="single" w:sz="4" w:space="0" w:color="E6E6E6"/>
              <w:bottom w:val="single" w:sz="4" w:space="0" w:color="E6E6E6"/>
              <w:right w:val="single" w:sz="4" w:space="0" w:color="E6E6E6"/>
            </w:tcBorders>
            <w:shd w:val="clear" w:color="auto" w:fill="D9E2F3" w:themeFill="accent1" w:themeFillTint="33"/>
            <w:tcMar>
              <w:top w:w="75" w:type="dxa"/>
              <w:bottom w:w="75" w:type="dxa"/>
            </w:tcMar>
          </w:tcPr>
          <w:p w14:paraId="14620059" w14:textId="2E9381EE" w:rsidR="00BD18E7" w:rsidRDefault="00A1381C">
            <w:r w:rsidRPr="00A1381C">
              <w:rPr>
                <w:b/>
                <w:bCs/>
              </w:rPr>
              <w:t>Fox Wood</w:t>
            </w:r>
            <w:r>
              <w:t xml:space="preserve">: 5 x trained - </w:t>
            </w:r>
            <w:r w:rsidR="003E0F1E">
              <w:t xml:space="preserve"> Louise, Lucinda, Alison</w:t>
            </w:r>
            <w:r>
              <w:t xml:space="preserve">, </w:t>
            </w:r>
            <w:r w:rsidR="003E0F1E">
              <w:t>Gary</w:t>
            </w:r>
            <w:r>
              <w:t xml:space="preserve"> and Lianne</w:t>
            </w:r>
            <w:r w:rsidR="003E0F1E">
              <w:br/>
            </w:r>
            <w:proofErr w:type="spellStart"/>
            <w:r w:rsidR="003E0F1E">
              <w:t>Lianne</w:t>
            </w:r>
            <w:proofErr w:type="spellEnd"/>
            <w:r>
              <w:t xml:space="preserve"> on 05/10/18</w:t>
            </w:r>
            <w:r w:rsidR="003E0F1E">
              <w:t>.</w:t>
            </w:r>
          </w:p>
          <w:p w14:paraId="629AA3F8" w14:textId="77777777" w:rsidR="00A1381C" w:rsidRDefault="00A1381C">
            <w:r w:rsidRPr="00A1381C">
              <w:rPr>
                <w:b/>
                <w:bCs/>
              </w:rPr>
              <w:t>Green Lane</w:t>
            </w:r>
            <w:r>
              <w:t>: All SLT’s and Site Manager trained – 05/010/18</w:t>
            </w:r>
          </w:p>
          <w:p w14:paraId="42BA5993" w14:textId="4D496A63" w:rsidR="00A1381C" w:rsidRDefault="00A1381C">
            <w:r w:rsidRPr="00770BB1">
              <w:rPr>
                <w:b/>
                <w:bCs/>
              </w:rPr>
              <w:t>Sixth Form</w:t>
            </w:r>
            <w:r>
              <w:t xml:space="preserve">: 2 x trained – Lynne and Vickie (Jackie also trained, but not one site fulltime).  </w:t>
            </w:r>
          </w:p>
        </w:tc>
      </w:tr>
      <w:tr w:rsidR="00BD18E7" w14:paraId="6A94ABC6"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57FBF6E" w14:textId="77777777" w:rsidR="00BD18E7" w:rsidRDefault="003E0F1E">
            <w:r>
              <w:rPr>
                <w:rFonts w:ascii="Arial" w:hAnsi="Arial" w:cs="Arial"/>
                <w:b/>
              </w:rPr>
              <w:t>How do Fire Wardens communicate between themselves?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10DF88ED" w14:textId="34DC3F55" w:rsidR="00BD18E7" w:rsidRDefault="003E0F1E">
            <w:r>
              <w:t>1. Walkie Talkie</w:t>
            </w:r>
            <w:r w:rsidR="00770BB1">
              <w:t xml:space="preserve">.  Channel one is the fire warden channel, so that all schools can communicate and confirm to the Fire Marshal that everyone is accounted for. There is always at least one Site Manager on site through the day, who co-ordinates the sweeping of building and checking location of fire alarm activation. </w:t>
            </w:r>
          </w:p>
        </w:tc>
      </w:tr>
      <w:tr w:rsidR="00BD18E7" w14:paraId="48DD15CC"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48ECB05" w14:textId="77777777" w:rsidR="00BD18E7" w:rsidRDefault="003E0F1E">
            <w:r>
              <w:rPr>
                <w:rFonts w:ascii="Arial" w:hAnsi="Arial" w:cs="Arial"/>
                <w:b/>
              </w:rPr>
              <w:lastRenderedPageBreak/>
              <w:t xml:space="preserve">How are staff, pupils and visitors accounted for? </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50F592E" w14:textId="77777777" w:rsidR="00BD18E7" w:rsidRDefault="003E0F1E">
            <w:r>
              <w:t>1. Digital records, 2. Paper records</w:t>
            </w:r>
          </w:p>
        </w:tc>
      </w:tr>
      <w:tr w:rsidR="00BD18E7" w14:paraId="15ED2B71"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49A1603" w14:textId="77777777" w:rsidR="00BD18E7" w:rsidRDefault="003E0F1E">
            <w:r>
              <w:rPr>
                <w:rFonts w:ascii="Arial" w:hAnsi="Arial" w:cs="Arial"/>
                <w:b/>
              </w:rPr>
              <w:t>The emergency evacuation arrangements have been shared with appropriate people.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64B684E" w14:textId="36CC820E" w:rsidR="00BD18E7" w:rsidRDefault="00770BB1">
            <w:r>
              <w:t xml:space="preserve">During induction, all new staff will be provided with information about fire evacuation procedures.  Cleaners and Catering staff are provided with verbal information on evacuation procedures. </w:t>
            </w:r>
          </w:p>
        </w:tc>
      </w:tr>
      <w:tr w:rsidR="00BD18E7" w14:paraId="1F3D8ECA"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4718EAB" w14:textId="77777777" w:rsidR="00BD18E7" w:rsidRDefault="003E0F1E">
            <w:r>
              <w:rPr>
                <w:rFonts w:ascii="Arial" w:hAnsi="Arial" w:cs="Arial"/>
                <w:b/>
              </w:rPr>
              <w:t>Frequency of Fire Drill practice.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37AF60A" w14:textId="77777777" w:rsidR="00BD18E7" w:rsidRDefault="003E0F1E">
            <w:r>
              <w:t>2. Termly</w:t>
            </w:r>
          </w:p>
        </w:tc>
      </w:tr>
      <w:tr w:rsidR="00BD18E7" w14:paraId="0F953ADD"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179B94DB" w14:textId="77777777" w:rsidR="00BD18E7" w:rsidRDefault="003E0F1E">
            <w:r>
              <w:rPr>
                <w:rFonts w:ascii="Arial" w:hAnsi="Arial" w:cs="Arial"/>
                <w:b/>
              </w:rPr>
              <w:t>Date of last fire drill practice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6AA553F" w14:textId="491B70B8" w:rsidR="00BD18E7" w:rsidRDefault="003E0F1E">
            <w:r>
              <w:t>27/11/2020</w:t>
            </w:r>
            <w:r w:rsidR="00770BB1">
              <w:t xml:space="preserve"> and 3/12/20 full school evacuation</w:t>
            </w:r>
          </w:p>
        </w:tc>
      </w:tr>
      <w:tr w:rsidR="00BD18E7" w14:paraId="0AC5AF45"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AFFF61E" w14:textId="77777777" w:rsidR="00BD18E7" w:rsidRDefault="003E0F1E">
            <w:r>
              <w:rPr>
                <w:rFonts w:ascii="Arial" w:hAnsi="Arial" w:cs="Arial"/>
                <w:b/>
              </w:rPr>
              <w:t>Time of last fire drill practice.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7891C1D3" w14:textId="4C4F3C72" w:rsidR="00BD18E7" w:rsidRDefault="003E0F1E">
            <w:r>
              <w:t>11:30 AM (0 GMT)</w:t>
            </w:r>
            <w:r w:rsidR="00770BB1">
              <w:t xml:space="preserve"> for drill on 27/11/20</w:t>
            </w:r>
          </w:p>
        </w:tc>
      </w:tr>
      <w:tr w:rsidR="00BD18E7" w14:paraId="647FC6B4"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5CE1A808" w14:textId="21C45F12" w:rsidR="00BD18E7" w:rsidRDefault="00DE6907">
            <w:r>
              <w:rPr>
                <w:rFonts w:ascii="Arial" w:hAnsi="Arial" w:cs="Arial"/>
                <w:b/>
              </w:rPr>
              <w:t>No’s</w:t>
            </w:r>
            <w:r w:rsidR="003E0F1E">
              <w:rPr>
                <w:rFonts w:ascii="Arial" w:hAnsi="Arial" w:cs="Arial"/>
                <w:b/>
              </w:rPr>
              <w:t xml:space="preserve"> of staff participating in drill</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7F81D10" w14:textId="73173B3C" w:rsidR="00BD18E7" w:rsidRDefault="00770BB1">
            <w:r>
              <w:t>Full school</w:t>
            </w:r>
          </w:p>
        </w:tc>
      </w:tr>
      <w:tr w:rsidR="00BD18E7" w14:paraId="01537998"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14F6C3B5" w14:textId="1C7ED20D" w:rsidR="00BD18E7" w:rsidRDefault="00DE6907">
            <w:r>
              <w:rPr>
                <w:rFonts w:ascii="Arial" w:hAnsi="Arial" w:cs="Arial"/>
                <w:b/>
              </w:rPr>
              <w:t>No’s</w:t>
            </w:r>
            <w:r w:rsidR="003E0F1E">
              <w:rPr>
                <w:rFonts w:ascii="Arial" w:hAnsi="Arial" w:cs="Arial"/>
                <w:b/>
              </w:rPr>
              <w:t xml:space="preserve"> of pupils participating in drill</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59BEA1D6" w14:textId="373B9ECD" w:rsidR="00BD18E7" w:rsidRDefault="00770BB1">
            <w:r>
              <w:t>Full School</w:t>
            </w:r>
          </w:p>
        </w:tc>
      </w:tr>
      <w:tr w:rsidR="00BD18E7" w14:paraId="21FCD814"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A6C7071" w14:textId="77777777" w:rsidR="00BD18E7" w:rsidRDefault="003E0F1E">
            <w:r>
              <w:rPr>
                <w:rFonts w:ascii="Arial" w:hAnsi="Arial" w:cs="Arial"/>
                <w:b/>
              </w:rPr>
              <w:t>Is evidence available to show that fire drill is reviewed after each practice.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D22900C" w14:textId="77777777" w:rsidR="00BD18E7" w:rsidRDefault="003E0F1E">
            <w:r>
              <w:t>Yes</w:t>
            </w:r>
          </w:p>
        </w:tc>
      </w:tr>
      <w:tr w:rsidR="00BD18E7" w14:paraId="42A8F129"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BFA482F" w14:textId="77777777" w:rsidR="00BD18E7" w:rsidRDefault="003E0F1E">
            <w:r>
              <w:rPr>
                <w:rFonts w:ascii="Arial" w:hAnsi="Arial" w:cs="Arial"/>
                <w:b/>
              </w:rPr>
              <w:t>Provide details</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4BB039DF" w14:textId="6CF272C3" w:rsidR="00BD18E7" w:rsidRDefault="00770BB1">
            <w:r>
              <w:t xml:space="preserve">Each school provides a summary report for SLT’s to review following on from a fire alarm. </w:t>
            </w:r>
          </w:p>
        </w:tc>
      </w:tr>
      <w:tr w:rsidR="00BD18E7" w14:paraId="4EC61556"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663880DE" w14:textId="77777777" w:rsidR="00BD18E7" w:rsidRDefault="003E0F1E">
            <w:r>
              <w:rPr>
                <w:rFonts w:ascii="Arial" w:hAnsi="Arial" w:cs="Arial"/>
                <w:b/>
              </w:rPr>
              <w:t>Is a suitable grab bag provided and available to pass to fire brigade?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0B4AFB9" w14:textId="3ACDFD5A" w:rsidR="00BD18E7" w:rsidRDefault="00770BB1">
            <w:r>
              <w:t xml:space="preserve">Yes.  Evidence provided by Sixth Form – evacuation kit contains space blankets, ponchos, first aid kit and spare key to mini bus. </w:t>
            </w:r>
          </w:p>
        </w:tc>
      </w:tr>
      <w:tr w:rsidR="00BD18E7" w14:paraId="793F1CF8" w14:textId="77777777" w:rsidTr="00A1381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4ACC9735" w14:textId="77777777" w:rsidR="00BD18E7" w:rsidRDefault="003E0F1E">
            <w:r>
              <w:rPr>
                <w:rFonts w:ascii="Arial" w:hAnsi="Arial" w:cs="Arial"/>
                <w:b/>
              </w:rPr>
              <w:t>Are any further actions required?</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5D1B5FB" w14:textId="7F354B2A" w:rsidR="00BD18E7" w:rsidRDefault="00770BB1">
            <w:r>
              <w:t>Yes</w:t>
            </w:r>
          </w:p>
        </w:tc>
      </w:tr>
      <w:tr w:rsidR="00BD18E7" w14:paraId="6685CA63" w14:textId="77777777" w:rsidTr="00770BB1">
        <w:tc>
          <w:tcPr>
            <w:tcW w:w="45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05475E8B" w14:textId="77777777" w:rsidR="00BD18E7" w:rsidRDefault="003E0F1E">
            <w:r>
              <w:rPr>
                <w:rFonts w:ascii="Arial" w:hAnsi="Arial" w:cs="Arial"/>
                <w:b/>
              </w:rPr>
              <w:t>10. Provide detail of further recommendations required.</w:t>
            </w:r>
          </w:p>
        </w:tc>
        <w:tc>
          <w:tcPr>
            <w:tcW w:w="6000" w:type="dxa"/>
            <w:tcBorders>
              <w:top w:val="single" w:sz="4" w:space="0" w:color="E6E6E6"/>
              <w:left w:val="single" w:sz="4" w:space="0" w:color="E6E6E6"/>
              <w:bottom w:val="single" w:sz="4" w:space="0" w:color="E6E6E6"/>
              <w:right w:val="single" w:sz="4" w:space="0" w:color="E6E6E6"/>
            </w:tcBorders>
            <w:shd w:val="clear" w:color="auto" w:fill="FBE4D5" w:themeFill="accent2" w:themeFillTint="33"/>
            <w:tcMar>
              <w:top w:w="75" w:type="dxa"/>
              <w:bottom w:w="75" w:type="dxa"/>
            </w:tcMar>
          </w:tcPr>
          <w:p w14:paraId="1E02A522" w14:textId="0EB8EDBC" w:rsidR="00BD18E7" w:rsidRDefault="00770BB1">
            <w:r>
              <w:t xml:space="preserve">10.1 – All schools to review Fire Warden refresher training in 2021.  Additional staff needed in Sixth form and all SLT’s that have become FW’s since October 2018 will require training. </w:t>
            </w:r>
          </w:p>
        </w:tc>
      </w:tr>
      <w:tr w:rsidR="00BD18E7" w14:paraId="3A004071" w14:textId="77777777" w:rsidTr="00770BB1">
        <w:tc>
          <w:tcPr>
            <w:tcW w:w="4500" w:type="dxa"/>
            <w:tcBorders>
              <w:top w:val="single" w:sz="4" w:space="0" w:color="E6E6E6"/>
              <w:left w:val="single" w:sz="4" w:space="0" w:color="E6E6E6"/>
              <w:bottom w:val="single" w:sz="4" w:space="0" w:color="E6E6E6"/>
              <w:right w:val="single" w:sz="4" w:space="0" w:color="E6E6E6"/>
            </w:tcBorders>
            <w:shd w:val="clear" w:color="auto" w:fill="FFC000"/>
          </w:tcPr>
          <w:p w14:paraId="35B22B48" w14:textId="77777777" w:rsidR="00BD18E7" w:rsidRDefault="003E0F1E">
            <w:r>
              <w:rPr>
                <w:rFonts w:ascii="Arial" w:hAnsi="Arial" w:cs="Arial"/>
                <w:b/>
              </w:rPr>
              <w:t>Risk Rating</w:t>
            </w:r>
          </w:p>
        </w:tc>
        <w:tc>
          <w:tcPr>
            <w:tcW w:w="6000" w:type="dxa"/>
            <w:tcBorders>
              <w:top w:val="single" w:sz="4" w:space="0" w:color="E6E6E6"/>
              <w:left w:val="single" w:sz="4" w:space="0" w:color="E6E6E6"/>
              <w:bottom w:val="single" w:sz="4" w:space="0" w:color="E6E6E6"/>
              <w:right w:val="single" w:sz="4" w:space="0" w:color="E6E6E6"/>
            </w:tcBorders>
            <w:shd w:val="clear" w:color="auto" w:fill="FFC000"/>
            <w:tcMar>
              <w:top w:w="75" w:type="dxa"/>
              <w:bottom w:w="75" w:type="dxa"/>
            </w:tcMar>
          </w:tcPr>
          <w:p w14:paraId="0F33318A" w14:textId="265C1792" w:rsidR="00BD18E7" w:rsidRDefault="00770BB1">
            <w:r>
              <w:t>2 - Medium</w:t>
            </w:r>
          </w:p>
        </w:tc>
      </w:tr>
      <w:tr w:rsidR="00770BB1" w14:paraId="681E94E7" w14:textId="77777777" w:rsidTr="00770BB1">
        <w:tc>
          <w:tcPr>
            <w:tcW w:w="10500" w:type="dxa"/>
            <w:gridSpan w:val="2"/>
            <w:tcBorders>
              <w:top w:val="single" w:sz="4" w:space="0" w:color="E6E6E6"/>
              <w:left w:val="single" w:sz="4" w:space="0" w:color="E6E6E6"/>
              <w:bottom w:val="single" w:sz="4" w:space="0" w:color="E6E6E6"/>
              <w:right w:val="single" w:sz="4" w:space="0" w:color="E6E6E6"/>
            </w:tcBorders>
            <w:shd w:val="clear" w:color="auto" w:fill="FBE4D5" w:themeFill="accent2" w:themeFillTint="33"/>
          </w:tcPr>
          <w:p w14:paraId="091075BF" w14:textId="77777777" w:rsidR="00770BB1" w:rsidRDefault="00770BB1">
            <w:pPr>
              <w:rPr>
                <w:rFonts w:ascii="Arial" w:hAnsi="Arial" w:cs="Arial"/>
                <w:b/>
              </w:rPr>
            </w:pPr>
            <w:r>
              <w:rPr>
                <w:rFonts w:ascii="Arial" w:hAnsi="Arial" w:cs="Arial"/>
                <w:b/>
              </w:rPr>
              <w:t xml:space="preserve">Client comments: </w:t>
            </w:r>
          </w:p>
          <w:p w14:paraId="2D195AE5" w14:textId="77777777" w:rsidR="00770BB1" w:rsidRDefault="00770BB1">
            <w:pPr>
              <w:rPr>
                <w:rFonts w:ascii="Arial" w:hAnsi="Arial" w:cs="Arial"/>
                <w:b/>
              </w:rPr>
            </w:pPr>
          </w:p>
          <w:p w14:paraId="401202EB" w14:textId="77777777" w:rsidR="00770BB1" w:rsidRDefault="00770BB1">
            <w:pPr>
              <w:rPr>
                <w:rFonts w:ascii="Arial" w:hAnsi="Arial" w:cs="Arial"/>
                <w:b/>
              </w:rPr>
            </w:pPr>
          </w:p>
          <w:p w14:paraId="5A3CC356" w14:textId="40C0D0AB" w:rsidR="00770BB1" w:rsidRDefault="00770BB1"/>
        </w:tc>
      </w:tr>
    </w:tbl>
    <w:p w14:paraId="34E2FEC8" w14:textId="77777777" w:rsidR="00BD18E7" w:rsidRDefault="00BD18E7"/>
    <w:p w14:paraId="0355125B" w14:textId="77777777" w:rsidR="00BD18E7" w:rsidRDefault="00BD18E7"/>
    <w:p w14:paraId="4A8CC0D1" w14:textId="24E07D0B" w:rsidR="00BB4033" w:rsidRDefault="00BB4033">
      <w:r>
        <w:br w:type="page"/>
      </w:r>
    </w:p>
    <w:p w14:paraId="79BE5678" w14:textId="77777777" w:rsidR="00BB4033" w:rsidRPr="00172E03" w:rsidRDefault="00BB4033" w:rsidP="00BB4033">
      <w:pPr>
        <w:pStyle w:val="Heading1"/>
      </w:pPr>
      <w:bookmarkStart w:id="26" w:name="_Toc64793324"/>
      <w:bookmarkStart w:id="27" w:name="_Toc65693068"/>
      <w:r>
        <w:lastRenderedPageBreak/>
        <w:t xml:space="preserve">11. </w:t>
      </w:r>
      <w:r w:rsidRPr="00172E03">
        <w:t xml:space="preserve">Prioritising the </w:t>
      </w:r>
      <w:r>
        <w:t xml:space="preserve">fire safety </w:t>
      </w:r>
      <w:r w:rsidRPr="00172E03">
        <w:t>recommendations</w:t>
      </w:r>
      <w:bookmarkEnd w:id="26"/>
      <w:bookmarkEnd w:id="27"/>
    </w:p>
    <w:p w14:paraId="16082472" w14:textId="77777777" w:rsidR="00BB4033" w:rsidRPr="00172E03" w:rsidRDefault="00BB4033" w:rsidP="00BB4033">
      <w:pPr>
        <w:rPr>
          <w:rFonts w:ascii="Arial" w:hAnsi="Arial" w:cs="Arial"/>
          <w:sz w:val="20"/>
          <w:szCs w:val="20"/>
        </w:rPr>
      </w:pPr>
    </w:p>
    <w:p w14:paraId="516ADDCA" w14:textId="77777777" w:rsidR="00BB4033" w:rsidRPr="00ED4E16" w:rsidRDefault="00BB4033" w:rsidP="00BB4033">
      <w:pPr>
        <w:rPr>
          <w:rFonts w:cstheme="minorHAnsi"/>
          <w:sz w:val="20"/>
          <w:szCs w:val="20"/>
        </w:rPr>
      </w:pPr>
      <w:r w:rsidRPr="00ED4E16">
        <w:rPr>
          <w:rFonts w:cstheme="minorHAnsi"/>
          <w:sz w:val="20"/>
          <w:szCs w:val="20"/>
        </w:rPr>
        <w:t xml:space="preserve">Your fire actions have been prioritized using the following system. </w:t>
      </w:r>
    </w:p>
    <w:p w14:paraId="0BCB66F4" w14:textId="77777777" w:rsidR="00BB4033" w:rsidRPr="00ED4E16" w:rsidRDefault="00BB4033" w:rsidP="00BB4033">
      <w:pPr>
        <w:ind w:left="720" w:hanging="720"/>
        <w:rPr>
          <w:rFonts w:cstheme="minorHAnsi"/>
          <w:sz w:val="20"/>
          <w:szCs w:val="20"/>
        </w:rPr>
      </w:pP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
        <w:gridCol w:w="1028"/>
        <w:gridCol w:w="7924"/>
      </w:tblGrid>
      <w:tr w:rsidR="00BB4033" w:rsidRPr="00ED4E16" w14:paraId="2A28DC5E" w14:textId="77777777" w:rsidTr="007A1FDC">
        <w:tc>
          <w:tcPr>
            <w:tcW w:w="264" w:type="dxa"/>
            <w:shd w:val="clear" w:color="auto" w:fill="666699"/>
          </w:tcPr>
          <w:p w14:paraId="15394695" w14:textId="77777777" w:rsidR="00BB4033" w:rsidRPr="00ED4E16" w:rsidRDefault="00BB4033" w:rsidP="007A1FDC">
            <w:pPr>
              <w:rPr>
                <w:rFonts w:cstheme="minorHAnsi"/>
                <w:b/>
                <w:color w:val="FFFFFF"/>
                <w:sz w:val="20"/>
                <w:szCs w:val="20"/>
              </w:rPr>
            </w:pPr>
          </w:p>
        </w:tc>
        <w:tc>
          <w:tcPr>
            <w:tcW w:w="1028" w:type="dxa"/>
            <w:shd w:val="clear" w:color="auto" w:fill="666699"/>
          </w:tcPr>
          <w:p w14:paraId="51556E7C" w14:textId="77777777" w:rsidR="00BB4033" w:rsidRPr="00ED4E16" w:rsidRDefault="00BB4033" w:rsidP="007A1FDC">
            <w:pPr>
              <w:jc w:val="center"/>
              <w:rPr>
                <w:rFonts w:cstheme="minorHAnsi"/>
                <w:b/>
                <w:color w:val="FFFFFF"/>
                <w:sz w:val="20"/>
                <w:szCs w:val="20"/>
              </w:rPr>
            </w:pPr>
            <w:r w:rsidRPr="00ED4E16">
              <w:rPr>
                <w:rFonts w:cstheme="minorHAnsi"/>
                <w:b/>
                <w:color w:val="FFFFFF"/>
                <w:sz w:val="20"/>
                <w:szCs w:val="20"/>
              </w:rPr>
              <w:t>Priority</w:t>
            </w:r>
          </w:p>
          <w:p w14:paraId="557C7944" w14:textId="77777777" w:rsidR="00BB4033" w:rsidRPr="00ED4E16" w:rsidRDefault="00BB4033" w:rsidP="007A1FDC">
            <w:pPr>
              <w:jc w:val="center"/>
              <w:rPr>
                <w:rFonts w:cstheme="minorHAnsi"/>
                <w:b/>
                <w:color w:val="FFFFFF"/>
                <w:sz w:val="20"/>
                <w:szCs w:val="20"/>
              </w:rPr>
            </w:pPr>
          </w:p>
        </w:tc>
        <w:tc>
          <w:tcPr>
            <w:tcW w:w="7924" w:type="dxa"/>
            <w:shd w:val="clear" w:color="auto" w:fill="666699"/>
          </w:tcPr>
          <w:p w14:paraId="234506F6" w14:textId="77777777" w:rsidR="00BB4033" w:rsidRPr="00ED4E16" w:rsidRDefault="00BB4033" w:rsidP="007A1FDC">
            <w:pPr>
              <w:rPr>
                <w:rFonts w:cstheme="minorHAnsi"/>
                <w:b/>
                <w:color w:val="FFFFFF"/>
                <w:sz w:val="20"/>
                <w:szCs w:val="20"/>
              </w:rPr>
            </w:pPr>
            <w:r w:rsidRPr="00ED4E16">
              <w:rPr>
                <w:rFonts w:cstheme="minorHAnsi"/>
                <w:b/>
                <w:color w:val="FFFFFF"/>
                <w:sz w:val="20"/>
                <w:szCs w:val="20"/>
              </w:rPr>
              <w:t>Comments</w:t>
            </w:r>
          </w:p>
        </w:tc>
      </w:tr>
      <w:tr w:rsidR="00BB4033" w:rsidRPr="00ED4E16" w14:paraId="21C199ED" w14:textId="77777777" w:rsidTr="007A1FDC">
        <w:tc>
          <w:tcPr>
            <w:tcW w:w="264" w:type="dxa"/>
            <w:shd w:val="clear" w:color="auto" w:fill="339966"/>
          </w:tcPr>
          <w:p w14:paraId="7C9AC32F" w14:textId="77777777" w:rsidR="00BB4033" w:rsidRPr="00ED4E16" w:rsidRDefault="00BB4033" w:rsidP="007A1FDC">
            <w:pPr>
              <w:rPr>
                <w:rFonts w:cstheme="minorHAnsi"/>
                <w:sz w:val="20"/>
                <w:szCs w:val="20"/>
              </w:rPr>
            </w:pPr>
          </w:p>
        </w:tc>
        <w:tc>
          <w:tcPr>
            <w:tcW w:w="1028" w:type="dxa"/>
            <w:shd w:val="clear" w:color="auto" w:fill="auto"/>
          </w:tcPr>
          <w:p w14:paraId="583ED563" w14:textId="77777777" w:rsidR="00BB4033" w:rsidRPr="00ED4E16" w:rsidRDefault="00BB4033" w:rsidP="007A1FDC">
            <w:pPr>
              <w:jc w:val="center"/>
              <w:rPr>
                <w:rFonts w:cstheme="minorHAnsi"/>
                <w:b/>
                <w:sz w:val="20"/>
                <w:szCs w:val="20"/>
              </w:rPr>
            </w:pPr>
          </w:p>
          <w:p w14:paraId="7D8D25C8" w14:textId="77777777" w:rsidR="00BB4033" w:rsidRPr="00ED4E16" w:rsidRDefault="00BB4033" w:rsidP="007A1FDC">
            <w:pPr>
              <w:jc w:val="center"/>
              <w:rPr>
                <w:rFonts w:cstheme="minorHAnsi"/>
                <w:b/>
                <w:sz w:val="20"/>
                <w:szCs w:val="20"/>
              </w:rPr>
            </w:pPr>
            <w:r w:rsidRPr="00ED4E16">
              <w:rPr>
                <w:rFonts w:cstheme="minorHAnsi"/>
                <w:b/>
                <w:sz w:val="20"/>
                <w:szCs w:val="20"/>
              </w:rPr>
              <w:t>1.</w:t>
            </w:r>
          </w:p>
          <w:p w14:paraId="2AEF5C4C" w14:textId="77777777" w:rsidR="00BB4033" w:rsidRPr="00ED4E16" w:rsidRDefault="00BB4033" w:rsidP="007A1FDC">
            <w:pPr>
              <w:jc w:val="center"/>
              <w:rPr>
                <w:rFonts w:cstheme="minorHAnsi"/>
                <w:b/>
                <w:sz w:val="20"/>
                <w:szCs w:val="20"/>
              </w:rPr>
            </w:pPr>
          </w:p>
        </w:tc>
        <w:tc>
          <w:tcPr>
            <w:tcW w:w="7924" w:type="dxa"/>
            <w:shd w:val="clear" w:color="auto" w:fill="auto"/>
          </w:tcPr>
          <w:p w14:paraId="3BB4A627" w14:textId="77777777" w:rsidR="00BB4033" w:rsidRPr="00ED4E16" w:rsidRDefault="00BB4033" w:rsidP="007A1FDC">
            <w:pPr>
              <w:rPr>
                <w:rFonts w:cstheme="minorHAnsi"/>
                <w:b/>
                <w:sz w:val="20"/>
                <w:szCs w:val="20"/>
              </w:rPr>
            </w:pPr>
            <w:r w:rsidRPr="00ED4E16">
              <w:rPr>
                <w:rFonts w:cstheme="minorHAnsi"/>
                <w:b/>
                <w:sz w:val="20"/>
                <w:szCs w:val="20"/>
              </w:rPr>
              <w:t>Ongoing (Requires some additional controls in due course)</w:t>
            </w:r>
          </w:p>
          <w:p w14:paraId="1C56F824" w14:textId="77777777" w:rsidR="00BB4033" w:rsidRPr="00ED4E16" w:rsidRDefault="00BB4033" w:rsidP="007A1FDC">
            <w:pPr>
              <w:rPr>
                <w:rFonts w:cstheme="minorHAnsi"/>
                <w:sz w:val="20"/>
                <w:szCs w:val="20"/>
              </w:rPr>
            </w:pPr>
            <w:r w:rsidRPr="00ED4E16">
              <w:rPr>
                <w:rFonts w:cstheme="minorHAnsi"/>
                <w:sz w:val="20"/>
                <w:szCs w:val="20"/>
              </w:rPr>
              <w:t>Some additional fire safety controls are necessary.</w:t>
            </w:r>
          </w:p>
          <w:p w14:paraId="4F7A4BFA" w14:textId="77777777" w:rsidR="00BB4033" w:rsidRPr="00ED4E16" w:rsidRDefault="00BB4033" w:rsidP="007A1FDC">
            <w:pPr>
              <w:rPr>
                <w:rFonts w:cstheme="minorHAnsi"/>
                <w:sz w:val="20"/>
                <w:szCs w:val="20"/>
              </w:rPr>
            </w:pPr>
            <w:r w:rsidRPr="00ED4E16">
              <w:rPr>
                <w:rFonts w:cstheme="minorHAnsi"/>
                <w:sz w:val="20"/>
                <w:szCs w:val="20"/>
              </w:rPr>
              <w:t>Consideration may be given to a more cost-effective risk reducing solution. Regular monitoring of existing fire safety controls is essential.</w:t>
            </w:r>
          </w:p>
        </w:tc>
      </w:tr>
      <w:tr w:rsidR="00BB4033" w:rsidRPr="00ED4E16" w14:paraId="695B34E8" w14:textId="77777777" w:rsidTr="007A1FDC">
        <w:tc>
          <w:tcPr>
            <w:tcW w:w="264" w:type="dxa"/>
            <w:shd w:val="clear" w:color="auto" w:fill="FFCC00"/>
          </w:tcPr>
          <w:p w14:paraId="1B3AE65A" w14:textId="77777777" w:rsidR="00BB4033" w:rsidRPr="00ED4E16" w:rsidRDefault="00BB4033" w:rsidP="007A1FDC">
            <w:pPr>
              <w:rPr>
                <w:rFonts w:cstheme="minorHAnsi"/>
                <w:sz w:val="20"/>
                <w:szCs w:val="20"/>
              </w:rPr>
            </w:pPr>
          </w:p>
        </w:tc>
        <w:tc>
          <w:tcPr>
            <w:tcW w:w="1028" w:type="dxa"/>
            <w:shd w:val="clear" w:color="auto" w:fill="auto"/>
          </w:tcPr>
          <w:p w14:paraId="3DA3C896" w14:textId="77777777" w:rsidR="00BB4033" w:rsidRPr="00ED4E16" w:rsidRDefault="00BB4033" w:rsidP="007A1FDC">
            <w:pPr>
              <w:jc w:val="center"/>
              <w:rPr>
                <w:rFonts w:cstheme="minorHAnsi"/>
                <w:b/>
                <w:sz w:val="20"/>
                <w:szCs w:val="20"/>
              </w:rPr>
            </w:pPr>
          </w:p>
          <w:p w14:paraId="4F52FDAE" w14:textId="77777777" w:rsidR="00BB4033" w:rsidRPr="00ED4E16" w:rsidRDefault="00BB4033" w:rsidP="007A1FDC">
            <w:pPr>
              <w:jc w:val="center"/>
              <w:rPr>
                <w:rFonts w:cstheme="minorHAnsi"/>
                <w:b/>
                <w:sz w:val="20"/>
                <w:szCs w:val="20"/>
              </w:rPr>
            </w:pPr>
            <w:r w:rsidRPr="00ED4E16">
              <w:rPr>
                <w:rFonts w:cstheme="minorHAnsi"/>
                <w:b/>
                <w:sz w:val="20"/>
                <w:szCs w:val="20"/>
              </w:rPr>
              <w:t>2.</w:t>
            </w:r>
          </w:p>
        </w:tc>
        <w:tc>
          <w:tcPr>
            <w:tcW w:w="7924" w:type="dxa"/>
            <w:shd w:val="clear" w:color="auto" w:fill="auto"/>
          </w:tcPr>
          <w:p w14:paraId="3DDAD839" w14:textId="77777777" w:rsidR="00BB4033" w:rsidRPr="00ED4E16" w:rsidRDefault="00BB4033" w:rsidP="007A1FDC">
            <w:pPr>
              <w:rPr>
                <w:rFonts w:cstheme="minorHAnsi"/>
                <w:sz w:val="20"/>
                <w:szCs w:val="20"/>
              </w:rPr>
            </w:pPr>
            <w:r w:rsidRPr="00ED4E16">
              <w:rPr>
                <w:rFonts w:cstheme="minorHAnsi"/>
                <w:b/>
                <w:sz w:val="20"/>
                <w:szCs w:val="20"/>
              </w:rPr>
              <w:t>Within 3 months (Requires remedial action Within 3 months)</w:t>
            </w:r>
          </w:p>
          <w:p w14:paraId="0FA5DEA6" w14:textId="77777777" w:rsidR="00BB4033" w:rsidRPr="00ED4E16" w:rsidRDefault="00BB4033" w:rsidP="007A1FDC">
            <w:pPr>
              <w:rPr>
                <w:rFonts w:cstheme="minorHAnsi"/>
                <w:sz w:val="20"/>
                <w:szCs w:val="20"/>
              </w:rPr>
            </w:pPr>
            <w:r w:rsidRPr="00ED4E16">
              <w:rPr>
                <w:rFonts w:cstheme="minorHAnsi"/>
                <w:sz w:val="20"/>
                <w:szCs w:val="20"/>
              </w:rPr>
              <w:t>Some additional fire safety controls are necessary. Consideration may be given to a more cost-effective risk reducing solution. Regular monitoring of existing fire safety controls is essential.</w:t>
            </w:r>
          </w:p>
        </w:tc>
      </w:tr>
      <w:tr w:rsidR="00BB4033" w:rsidRPr="00ED4E16" w14:paraId="4EBD59B7" w14:textId="77777777" w:rsidTr="007A1FDC">
        <w:trPr>
          <w:trHeight w:val="1415"/>
        </w:trPr>
        <w:tc>
          <w:tcPr>
            <w:tcW w:w="264" w:type="dxa"/>
            <w:shd w:val="clear" w:color="auto" w:fill="FF0000"/>
          </w:tcPr>
          <w:p w14:paraId="6B09A7BB" w14:textId="77777777" w:rsidR="00BB4033" w:rsidRPr="00ED4E16" w:rsidRDefault="00BB4033" w:rsidP="007A1FDC">
            <w:pPr>
              <w:rPr>
                <w:rFonts w:cstheme="minorHAnsi"/>
                <w:sz w:val="20"/>
                <w:szCs w:val="20"/>
              </w:rPr>
            </w:pPr>
          </w:p>
        </w:tc>
        <w:tc>
          <w:tcPr>
            <w:tcW w:w="1028" w:type="dxa"/>
            <w:shd w:val="clear" w:color="auto" w:fill="auto"/>
          </w:tcPr>
          <w:p w14:paraId="6C74B002" w14:textId="77777777" w:rsidR="00BB4033" w:rsidRPr="00ED4E16" w:rsidRDefault="00BB4033" w:rsidP="007A1FDC">
            <w:pPr>
              <w:jc w:val="center"/>
              <w:rPr>
                <w:rFonts w:cstheme="minorHAnsi"/>
                <w:b/>
                <w:sz w:val="20"/>
                <w:szCs w:val="20"/>
              </w:rPr>
            </w:pPr>
          </w:p>
          <w:p w14:paraId="53913F53" w14:textId="77777777" w:rsidR="00BB4033" w:rsidRPr="00ED4E16" w:rsidRDefault="00BB4033" w:rsidP="007A1FDC">
            <w:pPr>
              <w:jc w:val="center"/>
              <w:rPr>
                <w:rFonts w:cstheme="minorHAnsi"/>
                <w:b/>
                <w:sz w:val="20"/>
                <w:szCs w:val="20"/>
              </w:rPr>
            </w:pPr>
            <w:r w:rsidRPr="00ED4E16">
              <w:rPr>
                <w:rFonts w:cstheme="minorHAnsi"/>
                <w:b/>
                <w:sz w:val="20"/>
                <w:szCs w:val="20"/>
              </w:rPr>
              <w:t>3.</w:t>
            </w:r>
          </w:p>
          <w:p w14:paraId="06374413" w14:textId="77777777" w:rsidR="00BB4033" w:rsidRPr="00ED4E16" w:rsidRDefault="00BB4033" w:rsidP="007A1FDC">
            <w:pPr>
              <w:jc w:val="center"/>
              <w:rPr>
                <w:rFonts w:cstheme="minorHAnsi"/>
                <w:b/>
                <w:sz w:val="20"/>
                <w:szCs w:val="20"/>
              </w:rPr>
            </w:pPr>
          </w:p>
          <w:p w14:paraId="113B361E" w14:textId="77777777" w:rsidR="00BB4033" w:rsidRPr="00ED4E16" w:rsidRDefault="00BB4033" w:rsidP="007A1FDC">
            <w:pPr>
              <w:jc w:val="center"/>
              <w:rPr>
                <w:rFonts w:cstheme="minorHAnsi"/>
                <w:b/>
                <w:sz w:val="20"/>
                <w:szCs w:val="20"/>
              </w:rPr>
            </w:pPr>
          </w:p>
        </w:tc>
        <w:tc>
          <w:tcPr>
            <w:tcW w:w="7924" w:type="dxa"/>
            <w:shd w:val="clear" w:color="auto" w:fill="auto"/>
          </w:tcPr>
          <w:p w14:paraId="2797CCA1" w14:textId="77777777" w:rsidR="00BB4033" w:rsidRPr="00ED4E16" w:rsidRDefault="00BB4033" w:rsidP="007A1FDC">
            <w:pPr>
              <w:rPr>
                <w:rFonts w:cstheme="minorHAnsi"/>
                <w:b/>
                <w:sz w:val="20"/>
                <w:szCs w:val="20"/>
              </w:rPr>
            </w:pPr>
            <w:r w:rsidRPr="00ED4E16">
              <w:rPr>
                <w:rFonts w:cstheme="minorHAnsi"/>
                <w:b/>
                <w:sz w:val="20"/>
                <w:szCs w:val="20"/>
              </w:rPr>
              <w:t>Immediate (Requires immediate remedial action)</w:t>
            </w:r>
          </w:p>
          <w:p w14:paraId="05920B04" w14:textId="77777777" w:rsidR="00BB4033" w:rsidRPr="00ED4E16" w:rsidRDefault="00BB4033" w:rsidP="007A1FDC">
            <w:pPr>
              <w:rPr>
                <w:rFonts w:cstheme="minorHAnsi"/>
                <w:sz w:val="20"/>
                <w:szCs w:val="20"/>
              </w:rPr>
            </w:pPr>
            <w:r w:rsidRPr="00ED4E16">
              <w:rPr>
                <w:rFonts w:cstheme="minorHAnsi"/>
                <w:sz w:val="20"/>
                <w:szCs w:val="20"/>
              </w:rPr>
              <w:t>The fire safety issue requires immediate action.  If it is not possible to reduce the risk then work / access must be prohibited.  If the work involves a work activity which is in progress it must be stopped and alternative means of carrying out the work identified.</w:t>
            </w:r>
          </w:p>
        </w:tc>
      </w:tr>
    </w:tbl>
    <w:p w14:paraId="5127A356" w14:textId="77777777" w:rsidR="00BB4033" w:rsidRPr="00ED4E16" w:rsidRDefault="00BB4033" w:rsidP="00BB4033">
      <w:pPr>
        <w:ind w:left="720" w:hanging="720"/>
        <w:rPr>
          <w:rFonts w:cstheme="minorHAnsi"/>
          <w:b/>
          <w:sz w:val="20"/>
          <w:szCs w:val="20"/>
        </w:rPr>
      </w:pPr>
    </w:p>
    <w:p w14:paraId="78B1FC9F" w14:textId="77777777" w:rsidR="00BB4033" w:rsidRPr="00EE1C90" w:rsidRDefault="00BB4033" w:rsidP="00BB4033">
      <w:pPr>
        <w:pStyle w:val="Heading1"/>
        <w:rPr>
          <w:b/>
          <w:bCs/>
        </w:rPr>
      </w:pPr>
      <w:bookmarkStart w:id="28" w:name="_Review,_revise_&amp;"/>
      <w:bookmarkStart w:id="29" w:name="_12._Review,_revise"/>
      <w:bookmarkStart w:id="30" w:name="_Toc64391901"/>
      <w:bookmarkStart w:id="31" w:name="_Toc64793325"/>
      <w:bookmarkStart w:id="32" w:name="_Toc65693069"/>
      <w:bookmarkEnd w:id="28"/>
      <w:bookmarkEnd w:id="29"/>
      <w:r w:rsidRPr="00EE1C90">
        <w:rPr>
          <w:rStyle w:val="Strong"/>
        </w:rPr>
        <w:t>12. Review, revise &amp; monitor on a regular basis.</w:t>
      </w:r>
      <w:bookmarkEnd w:id="30"/>
      <w:bookmarkEnd w:id="31"/>
      <w:bookmarkEnd w:id="32"/>
    </w:p>
    <w:p w14:paraId="5F354C8E" w14:textId="77777777" w:rsidR="00BB4033" w:rsidRPr="00ED4E16" w:rsidRDefault="00BB4033" w:rsidP="00BB4033">
      <w:pPr>
        <w:pStyle w:val="NormalWeb"/>
        <w:rPr>
          <w:rFonts w:asciiTheme="minorHAnsi" w:hAnsiTheme="minorHAnsi" w:cstheme="minorHAnsi"/>
          <w:sz w:val="22"/>
          <w:szCs w:val="22"/>
        </w:rPr>
      </w:pPr>
      <w:r w:rsidRPr="00ED4E16">
        <w:rPr>
          <w:rFonts w:asciiTheme="minorHAnsi" w:hAnsiTheme="minorHAnsi" w:cstheme="minorHAnsi"/>
          <w:sz w:val="22"/>
          <w:szCs w:val="22"/>
        </w:rPr>
        <w:t>Your fire safety risk assessment is not a one-off procedure and should be reviewed regularly. If the findings of the assessment are considered to be no longer valid or there has been a significant change to the premises, or the organisation of the work undertaken has affected the fire risk or the fire safety measures, the assessment should be reviewed. Situations which might prompt a review include:</w:t>
      </w:r>
    </w:p>
    <w:p w14:paraId="1AC6D9E6" w14:textId="77777777" w:rsidR="00BB4033" w:rsidRPr="00ED4E16" w:rsidRDefault="00BB4033" w:rsidP="00BB4033">
      <w:pPr>
        <w:numPr>
          <w:ilvl w:val="0"/>
          <w:numId w:val="3"/>
        </w:numPr>
        <w:spacing w:before="100" w:beforeAutospacing="1" w:after="100" w:afterAutospacing="1" w:line="240" w:lineRule="auto"/>
        <w:rPr>
          <w:rFonts w:cstheme="minorHAnsi"/>
        </w:rPr>
      </w:pPr>
      <w:r w:rsidRPr="00ED4E16">
        <w:rPr>
          <w:rFonts w:cstheme="minorHAnsi"/>
        </w:rPr>
        <w:t>A change in the number of people present or the characteristics of the occupants including the presence of people with some form of disability</w:t>
      </w:r>
    </w:p>
    <w:p w14:paraId="59A21F20" w14:textId="77777777" w:rsidR="00BB4033" w:rsidRPr="00ED4E16" w:rsidRDefault="00BB4033" w:rsidP="00BB4033">
      <w:pPr>
        <w:numPr>
          <w:ilvl w:val="0"/>
          <w:numId w:val="3"/>
        </w:numPr>
        <w:spacing w:before="100" w:beforeAutospacing="1" w:after="100" w:afterAutospacing="1" w:line="240" w:lineRule="auto"/>
        <w:rPr>
          <w:rFonts w:cstheme="minorHAnsi"/>
        </w:rPr>
      </w:pPr>
      <w:r w:rsidRPr="00ED4E16">
        <w:rPr>
          <w:rFonts w:cstheme="minorHAnsi"/>
        </w:rPr>
        <w:t>Changes to work procedures, including the introduction of new equipment alterations to the building, including the internal layout significant changes to furniture and fixings</w:t>
      </w:r>
    </w:p>
    <w:p w14:paraId="3B90EEE9" w14:textId="77777777" w:rsidR="00BB4033" w:rsidRPr="00ED4E16" w:rsidRDefault="00BB4033" w:rsidP="00BB4033">
      <w:pPr>
        <w:numPr>
          <w:ilvl w:val="0"/>
          <w:numId w:val="3"/>
        </w:numPr>
        <w:spacing w:before="100" w:beforeAutospacing="1" w:after="100" w:afterAutospacing="1" w:line="240" w:lineRule="auto"/>
        <w:rPr>
          <w:rFonts w:cstheme="minorHAnsi"/>
        </w:rPr>
      </w:pPr>
      <w:r w:rsidRPr="00ED4E16">
        <w:rPr>
          <w:rFonts w:cstheme="minorHAnsi"/>
        </w:rPr>
        <w:t>The introduction or increase in the storage of hazardous substances; or</w:t>
      </w:r>
    </w:p>
    <w:p w14:paraId="422A23C8" w14:textId="77777777" w:rsidR="00BB4033" w:rsidRPr="00ED4E16" w:rsidRDefault="00BB4033" w:rsidP="00BB4033">
      <w:pPr>
        <w:numPr>
          <w:ilvl w:val="0"/>
          <w:numId w:val="3"/>
        </w:numPr>
        <w:spacing w:before="100" w:beforeAutospacing="1" w:after="100" w:afterAutospacing="1" w:line="240" w:lineRule="auto"/>
        <w:rPr>
          <w:rFonts w:cstheme="minorHAnsi"/>
        </w:rPr>
      </w:pPr>
      <w:r w:rsidRPr="00ED4E16">
        <w:rPr>
          <w:rFonts w:cstheme="minorHAnsi"/>
        </w:rPr>
        <w:t>Becoming aware of shortcomings in fire safety measures or potential improvements.</w:t>
      </w:r>
    </w:p>
    <w:p w14:paraId="65AB7FE7" w14:textId="77777777" w:rsidR="00BB4033" w:rsidRDefault="00BB4033" w:rsidP="00BB4033">
      <w:pPr>
        <w:rPr>
          <w:rFonts w:cstheme="minorHAnsi"/>
        </w:rPr>
      </w:pPr>
      <w:r>
        <w:rPr>
          <w:rFonts w:cstheme="minorHAnsi"/>
        </w:rPr>
        <w:br w:type="page"/>
      </w:r>
    </w:p>
    <w:tbl>
      <w:tblPr>
        <w:tblStyle w:val="TableGrid"/>
        <w:tblW w:w="10500" w:type="dxa"/>
        <w:tblLayout w:type="fixed"/>
        <w:tblLook w:val="04A0" w:firstRow="1" w:lastRow="0" w:firstColumn="1" w:lastColumn="0" w:noHBand="0" w:noVBand="1"/>
      </w:tblPr>
      <w:tblGrid>
        <w:gridCol w:w="4500"/>
        <w:gridCol w:w="6000"/>
      </w:tblGrid>
      <w:tr w:rsidR="00BB4033" w:rsidRPr="00517E59" w14:paraId="77770933" w14:textId="77777777" w:rsidTr="007A1FD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F56AF5C" w14:textId="77777777" w:rsidR="00BB4033" w:rsidRPr="00517E59" w:rsidRDefault="00BB4033" w:rsidP="007A1FDC">
            <w:pPr>
              <w:rPr>
                <w:rFonts w:cstheme="minorHAnsi"/>
              </w:rPr>
            </w:pPr>
            <w:r>
              <w:rPr>
                <w:rFonts w:cstheme="minorHAnsi"/>
                <w:b/>
              </w:rPr>
              <w:lastRenderedPageBreak/>
              <w:t>Name of assessor:</w:t>
            </w:r>
            <w:r w:rsidRPr="00517E59">
              <w:rPr>
                <w:rFonts w:cstheme="minorHAnsi"/>
                <w:b/>
              </w:rPr>
              <w:t xml:space="preserve"> </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3B925296" w14:textId="77777777" w:rsidR="00BB4033" w:rsidRPr="00517E59" w:rsidRDefault="00BB4033" w:rsidP="007A1FDC">
            <w:pPr>
              <w:rPr>
                <w:rFonts w:cstheme="minorHAnsi"/>
              </w:rPr>
            </w:pPr>
            <w:r>
              <w:rPr>
                <w:rFonts w:cstheme="minorHAnsi"/>
              </w:rPr>
              <w:t>Adele Partridge</w:t>
            </w:r>
          </w:p>
        </w:tc>
      </w:tr>
      <w:tr w:rsidR="00BB4033" w:rsidRPr="00517E59" w14:paraId="1531E215" w14:textId="77777777" w:rsidTr="007A1FD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2CA8D906" w14:textId="77777777" w:rsidR="00BB4033" w:rsidRDefault="00BB4033" w:rsidP="007A1FDC">
            <w:pPr>
              <w:rPr>
                <w:rFonts w:cstheme="minorHAnsi"/>
                <w:b/>
              </w:rPr>
            </w:pPr>
            <w:r>
              <w:rPr>
                <w:rFonts w:cstheme="minorHAnsi"/>
                <w:b/>
              </w:rPr>
              <w:t>Signature:</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49A7971" w14:textId="77777777" w:rsidR="00BB4033" w:rsidRDefault="00BB4033" w:rsidP="007A1FDC">
            <w:pPr>
              <w:rPr>
                <w:rFonts w:cstheme="minorHAnsi"/>
              </w:rPr>
            </w:pPr>
            <w:r>
              <w:rPr>
                <w:rFonts w:cstheme="minorHAnsi"/>
                <w:noProof/>
                <w:lang w:val="en-GB" w:eastAsia="en-GB"/>
              </w:rPr>
              <w:drawing>
                <wp:inline distT="0" distB="0" distL="0" distR="0" wp14:anchorId="73C97316" wp14:editId="125100FD">
                  <wp:extent cx="1181100" cy="6145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1523" cy="625158"/>
                          </a:xfrm>
                          <a:prstGeom prst="rect">
                            <a:avLst/>
                          </a:prstGeom>
                        </pic:spPr>
                      </pic:pic>
                    </a:graphicData>
                  </a:graphic>
                </wp:inline>
              </w:drawing>
            </w:r>
          </w:p>
        </w:tc>
      </w:tr>
      <w:tr w:rsidR="00BB4033" w:rsidRPr="00517E59" w14:paraId="086762FE" w14:textId="77777777" w:rsidTr="007A1FD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35BB0709" w14:textId="77777777" w:rsidR="00BB4033" w:rsidRDefault="00BB4033" w:rsidP="007A1FDC">
            <w:pPr>
              <w:rPr>
                <w:rFonts w:cstheme="minorHAnsi"/>
                <w:b/>
              </w:rPr>
            </w:pPr>
            <w:r>
              <w:rPr>
                <w:rFonts w:cstheme="minorHAnsi"/>
                <w:b/>
              </w:rPr>
              <w:t>Date of Fire Risk Assessment:</w:t>
            </w: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6309C214" w14:textId="45C53543" w:rsidR="00BB4033" w:rsidRDefault="00BB4033" w:rsidP="007A1FDC">
            <w:pPr>
              <w:rPr>
                <w:rFonts w:cstheme="minorHAnsi"/>
                <w:noProof/>
              </w:rPr>
            </w:pPr>
            <w:r>
              <w:rPr>
                <w:rFonts w:cstheme="minorHAnsi"/>
                <w:noProof/>
              </w:rPr>
              <w:t>1</w:t>
            </w:r>
            <w:r w:rsidRPr="00BB4033">
              <w:rPr>
                <w:rFonts w:cstheme="minorHAnsi"/>
                <w:noProof/>
                <w:vertAlign w:val="superscript"/>
              </w:rPr>
              <w:t>st</w:t>
            </w:r>
            <w:r>
              <w:rPr>
                <w:rFonts w:cstheme="minorHAnsi"/>
                <w:noProof/>
              </w:rPr>
              <w:t xml:space="preserve"> March 2021</w:t>
            </w:r>
          </w:p>
        </w:tc>
      </w:tr>
      <w:tr w:rsidR="00BB4033" w:rsidRPr="00517E59" w14:paraId="37925E1E" w14:textId="77777777" w:rsidTr="007A1FDC">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014D6911" w14:textId="77777777" w:rsidR="00BB4033" w:rsidRDefault="00BB4033" w:rsidP="007A1FDC">
            <w:pPr>
              <w:rPr>
                <w:rFonts w:cstheme="minorHAnsi"/>
                <w:b/>
              </w:rPr>
            </w:pPr>
            <w:r>
              <w:rPr>
                <w:rFonts w:cstheme="minorHAnsi"/>
                <w:b/>
              </w:rPr>
              <w:t>Subsequent reviews</w:t>
            </w:r>
          </w:p>
          <w:p w14:paraId="11C46CE6" w14:textId="77777777" w:rsidR="00BB4033" w:rsidRDefault="00BB4033" w:rsidP="007A1FDC">
            <w:pPr>
              <w:rPr>
                <w:rFonts w:cstheme="minorHAnsi"/>
                <w:noProof/>
              </w:rPr>
            </w:pPr>
          </w:p>
        </w:tc>
      </w:tr>
      <w:tr w:rsidR="00BB4033" w:rsidRPr="00517E59" w14:paraId="67EFD363" w14:textId="77777777" w:rsidTr="007A1FD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05316A79" w14:textId="77777777" w:rsidR="00BB4033" w:rsidRDefault="00BB4033" w:rsidP="007A1FDC">
            <w:pPr>
              <w:rPr>
                <w:rFonts w:cstheme="minorHAnsi"/>
                <w:b/>
              </w:rPr>
            </w:pPr>
            <w:r>
              <w:rPr>
                <w:rFonts w:cstheme="minorHAnsi"/>
                <w:b/>
              </w:rPr>
              <w:t>Reviewed by:</w:t>
            </w:r>
          </w:p>
          <w:p w14:paraId="53CE5D5A" w14:textId="77777777" w:rsidR="00BB4033" w:rsidRDefault="00BB4033" w:rsidP="007A1FDC">
            <w:pPr>
              <w:rPr>
                <w:rFonts w:cstheme="minorHAnsi"/>
                <w:b/>
              </w:rPr>
            </w:pP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EE024C8" w14:textId="77777777" w:rsidR="00BB4033" w:rsidRDefault="00BB4033" w:rsidP="007A1FDC">
            <w:pPr>
              <w:rPr>
                <w:rFonts w:cstheme="minorHAnsi"/>
                <w:noProof/>
              </w:rPr>
            </w:pPr>
            <w:r>
              <w:rPr>
                <w:rFonts w:cstheme="minorHAnsi"/>
                <w:noProof/>
              </w:rPr>
              <w:t>Date of review:</w:t>
            </w:r>
          </w:p>
        </w:tc>
      </w:tr>
      <w:tr w:rsidR="00BB4033" w:rsidRPr="00517E59" w14:paraId="6BBBCB5E" w14:textId="77777777" w:rsidTr="007A1FDC">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768D68C9" w14:textId="77777777" w:rsidR="00BB4033" w:rsidRDefault="00BB4033" w:rsidP="007A1FDC">
            <w:pPr>
              <w:rPr>
                <w:rFonts w:cstheme="minorHAnsi"/>
                <w:b/>
              </w:rPr>
            </w:pPr>
            <w:r>
              <w:rPr>
                <w:rFonts w:cstheme="minorHAnsi"/>
                <w:b/>
              </w:rPr>
              <w:t>Comments:</w:t>
            </w:r>
          </w:p>
          <w:p w14:paraId="29F9CF79" w14:textId="77777777" w:rsidR="00BB4033" w:rsidRDefault="00BB4033" w:rsidP="007A1FDC">
            <w:pPr>
              <w:rPr>
                <w:rFonts w:cstheme="minorHAnsi"/>
                <w:b/>
              </w:rPr>
            </w:pPr>
          </w:p>
          <w:p w14:paraId="6F991086" w14:textId="77777777" w:rsidR="00BB4033" w:rsidRDefault="00BB4033" w:rsidP="007A1FDC">
            <w:pPr>
              <w:rPr>
                <w:rFonts w:cstheme="minorHAnsi"/>
                <w:b/>
              </w:rPr>
            </w:pPr>
          </w:p>
          <w:p w14:paraId="5E1BCE07" w14:textId="77777777" w:rsidR="00BB4033" w:rsidRDefault="00BB4033" w:rsidP="007A1FDC">
            <w:pPr>
              <w:rPr>
                <w:rFonts w:cstheme="minorHAnsi"/>
                <w:noProof/>
              </w:rPr>
            </w:pPr>
          </w:p>
        </w:tc>
      </w:tr>
      <w:tr w:rsidR="00BB4033" w:rsidRPr="00517E59" w14:paraId="14D99E4A" w14:textId="77777777" w:rsidTr="007A1FD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1E75B369" w14:textId="77777777" w:rsidR="00BB4033" w:rsidRDefault="00BB4033" w:rsidP="007A1FDC">
            <w:pPr>
              <w:rPr>
                <w:rFonts w:cstheme="minorHAnsi"/>
                <w:b/>
              </w:rPr>
            </w:pPr>
            <w:r>
              <w:rPr>
                <w:rFonts w:cstheme="minorHAnsi"/>
                <w:b/>
              </w:rPr>
              <w:t>Reviewed by:</w:t>
            </w:r>
          </w:p>
          <w:p w14:paraId="24708A1B" w14:textId="77777777" w:rsidR="00BB4033" w:rsidRDefault="00BB4033" w:rsidP="007A1FDC">
            <w:pPr>
              <w:rPr>
                <w:rFonts w:cstheme="minorHAnsi"/>
                <w:b/>
              </w:rPr>
            </w:pP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0C6EE1D0" w14:textId="77777777" w:rsidR="00BB4033" w:rsidRDefault="00BB4033" w:rsidP="007A1FDC">
            <w:pPr>
              <w:rPr>
                <w:rFonts w:cstheme="minorHAnsi"/>
                <w:noProof/>
              </w:rPr>
            </w:pPr>
            <w:r>
              <w:rPr>
                <w:rFonts w:cstheme="minorHAnsi"/>
                <w:noProof/>
              </w:rPr>
              <w:t>Date of review:</w:t>
            </w:r>
          </w:p>
        </w:tc>
      </w:tr>
      <w:tr w:rsidR="00BB4033" w:rsidRPr="00517E59" w14:paraId="7C770358" w14:textId="77777777" w:rsidTr="007A1FDC">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7B9A396C" w14:textId="77777777" w:rsidR="00BB4033" w:rsidRDefault="00BB4033" w:rsidP="007A1FDC">
            <w:pPr>
              <w:rPr>
                <w:rFonts w:cstheme="minorHAnsi"/>
                <w:b/>
              </w:rPr>
            </w:pPr>
            <w:r>
              <w:rPr>
                <w:rFonts w:cstheme="minorHAnsi"/>
                <w:b/>
              </w:rPr>
              <w:t>Comments:</w:t>
            </w:r>
          </w:p>
          <w:p w14:paraId="6699DB71" w14:textId="77777777" w:rsidR="00BB4033" w:rsidRDefault="00BB4033" w:rsidP="007A1FDC">
            <w:pPr>
              <w:rPr>
                <w:rFonts w:cstheme="minorHAnsi"/>
                <w:b/>
              </w:rPr>
            </w:pPr>
          </w:p>
          <w:p w14:paraId="37847DF4" w14:textId="77777777" w:rsidR="00BB4033" w:rsidRDefault="00BB4033" w:rsidP="007A1FDC">
            <w:pPr>
              <w:rPr>
                <w:rFonts w:cstheme="minorHAnsi"/>
                <w:b/>
              </w:rPr>
            </w:pPr>
          </w:p>
          <w:p w14:paraId="70E0D5CD" w14:textId="77777777" w:rsidR="00BB4033" w:rsidRDefault="00BB4033" w:rsidP="007A1FDC">
            <w:pPr>
              <w:rPr>
                <w:rFonts w:cstheme="minorHAnsi"/>
                <w:noProof/>
              </w:rPr>
            </w:pPr>
          </w:p>
        </w:tc>
      </w:tr>
      <w:tr w:rsidR="00BB4033" w:rsidRPr="00517E59" w14:paraId="275FC5F1" w14:textId="77777777" w:rsidTr="007A1FDC">
        <w:tc>
          <w:tcPr>
            <w:tcW w:w="4500" w:type="dxa"/>
            <w:tcBorders>
              <w:top w:val="single" w:sz="4" w:space="0" w:color="E6E6E6"/>
              <w:left w:val="single" w:sz="4" w:space="0" w:color="E6E6E6"/>
              <w:bottom w:val="single" w:sz="4" w:space="0" w:color="E6E6E6"/>
              <w:right w:val="single" w:sz="4" w:space="0" w:color="E6E6E6"/>
            </w:tcBorders>
            <w:shd w:val="clear" w:color="auto" w:fill="F5F5F5"/>
          </w:tcPr>
          <w:p w14:paraId="7CC83A21" w14:textId="77777777" w:rsidR="00BB4033" w:rsidRDefault="00BB4033" w:rsidP="007A1FDC">
            <w:pPr>
              <w:rPr>
                <w:rFonts w:cstheme="minorHAnsi"/>
                <w:b/>
              </w:rPr>
            </w:pPr>
            <w:r>
              <w:rPr>
                <w:rFonts w:cstheme="minorHAnsi"/>
                <w:b/>
              </w:rPr>
              <w:t>Reviewed by:</w:t>
            </w:r>
          </w:p>
          <w:p w14:paraId="286B0B3C" w14:textId="77777777" w:rsidR="00BB4033" w:rsidRDefault="00BB4033" w:rsidP="007A1FDC">
            <w:pPr>
              <w:rPr>
                <w:rFonts w:cstheme="minorHAnsi"/>
                <w:b/>
              </w:rPr>
            </w:pPr>
          </w:p>
        </w:tc>
        <w:tc>
          <w:tcPr>
            <w:tcW w:w="6000" w:type="dxa"/>
            <w:tcBorders>
              <w:top w:val="single" w:sz="4" w:space="0" w:color="E6E6E6"/>
              <w:left w:val="single" w:sz="4" w:space="0" w:color="E6E6E6"/>
              <w:bottom w:val="single" w:sz="4" w:space="0" w:color="E6E6E6"/>
              <w:right w:val="single" w:sz="4" w:space="0" w:color="E6E6E6"/>
            </w:tcBorders>
            <w:tcMar>
              <w:top w:w="75" w:type="dxa"/>
              <w:bottom w:w="75" w:type="dxa"/>
            </w:tcMar>
          </w:tcPr>
          <w:p w14:paraId="2D9AD164" w14:textId="77777777" w:rsidR="00BB4033" w:rsidRDefault="00BB4033" w:rsidP="007A1FDC">
            <w:pPr>
              <w:rPr>
                <w:rFonts w:cstheme="minorHAnsi"/>
                <w:noProof/>
              </w:rPr>
            </w:pPr>
            <w:r>
              <w:rPr>
                <w:rFonts w:cstheme="minorHAnsi"/>
                <w:noProof/>
              </w:rPr>
              <w:t>Date of review:</w:t>
            </w:r>
          </w:p>
        </w:tc>
      </w:tr>
      <w:tr w:rsidR="00BB4033" w:rsidRPr="00517E59" w14:paraId="2D58E35A" w14:textId="77777777" w:rsidTr="007A1FDC">
        <w:tc>
          <w:tcPr>
            <w:tcW w:w="10500" w:type="dxa"/>
            <w:gridSpan w:val="2"/>
            <w:tcBorders>
              <w:top w:val="single" w:sz="4" w:space="0" w:color="E6E6E6"/>
              <w:left w:val="single" w:sz="4" w:space="0" w:color="E6E6E6"/>
              <w:bottom w:val="single" w:sz="4" w:space="0" w:color="E6E6E6"/>
              <w:right w:val="single" w:sz="4" w:space="0" w:color="E6E6E6"/>
            </w:tcBorders>
            <w:shd w:val="clear" w:color="auto" w:fill="F5F5F5"/>
          </w:tcPr>
          <w:p w14:paraId="20397583" w14:textId="77777777" w:rsidR="00BB4033" w:rsidRDefault="00BB4033" w:rsidP="007A1FDC">
            <w:pPr>
              <w:rPr>
                <w:rFonts w:cstheme="minorHAnsi"/>
                <w:b/>
              </w:rPr>
            </w:pPr>
            <w:r>
              <w:rPr>
                <w:rFonts w:cstheme="minorHAnsi"/>
                <w:b/>
              </w:rPr>
              <w:t>Comments:</w:t>
            </w:r>
          </w:p>
          <w:p w14:paraId="575DD697" w14:textId="77777777" w:rsidR="00BB4033" w:rsidRDefault="00BB4033" w:rsidP="007A1FDC">
            <w:pPr>
              <w:rPr>
                <w:rFonts w:cstheme="minorHAnsi"/>
                <w:b/>
              </w:rPr>
            </w:pPr>
          </w:p>
          <w:p w14:paraId="45FE3AF1" w14:textId="77777777" w:rsidR="00BB4033" w:rsidRDefault="00BB4033" w:rsidP="007A1FDC">
            <w:pPr>
              <w:rPr>
                <w:rFonts w:cstheme="minorHAnsi"/>
                <w:b/>
              </w:rPr>
            </w:pPr>
          </w:p>
          <w:p w14:paraId="45281275" w14:textId="77777777" w:rsidR="00BB4033" w:rsidRDefault="00BB4033" w:rsidP="007A1FDC">
            <w:pPr>
              <w:rPr>
                <w:rFonts w:cstheme="minorHAnsi"/>
                <w:noProof/>
              </w:rPr>
            </w:pPr>
          </w:p>
        </w:tc>
      </w:tr>
    </w:tbl>
    <w:p w14:paraId="4616CD29" w14:textId="77777777" w:rsidR="00BB4033" w:rsidRPr="00517E59" w:rsidRDefault="00BB4033" w:rsidP="00BB4033">
      <w:pPr>
        <w:rPr>
          <w:rFonts w:cstheme="minorHAnsi"/>
        </w:rPr>
      </w:pPr>
    </w:p>
    <w:p w14:paraId="5329CACA" w14:textId="77777777" w:rsidR="003E0F1E" w:rsidRDefault="003E0F1E"/>
    <w:sectPr w:rsidR="003E0F1E" w:rsidSect="003E0F1E">
      <w:headerReference w:type="even" r:id="rId21"/>
      <w:footerReference w:type="even" r:id="rId22"/>
      <w:footerReference w:type="default" r:id="rId23"/>
      <w:headerReference w:type="first" r:id="rId24"/>
      <w:footerReference w:type="first" r:id="rId25"/>
      <w:pgSz w:w="12240" w:h="15840"/>
      <w:pgMar w:top="1440" w:right="1100" w:bottom="1440" w:left="11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A15A3" w14:textId="77777777" w:rsidR="008E3667" w:rsidRDefault="008E3667">
      <w:pPr>
        <w:spacing w:after="0" w:line="240" w:lineRule="auto"/>
      </w:pPr>
      <w:r>
        <w:separator/>
      </w:r>
    </w:p>
  </w:endnote>
  <w:endnote w:type="continuationSeparator" w:id="0">
    <w:p w14:paraId="5FA07E48" w14:textId="77777777" w:rsidR="008E3667" w:rsidRDefault="008E3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E5B7F" w14:textId="77777777" w:rsidR="008E3667" w:rsidRDefault="008E3667"/>
  <w:p w14:paraId="36E8F6D2" w14:textId="77777777" w:rsidR="008E3667" w:rsidRDefault="008E3667">
    <w:pPr>
      <w:jc w:val="center"/>
    </w:pPr>
    <w:r>
      <w:t xml:space="preserve">Page - </w:t>
    </w:r>
    <w:r>
      <w:fldChar w:fldCharType="begin"/>
    </w:r>
    <w:r>
      <w:instrText xml:space="preserve"> PAGE   \* MERGEFORMAT </w:instrText>
    </w:r>
    <w:r>
      <w:fldChar w:fldCharType="separate"/>
    </w:r>
    <w:r>
      <w:rPr>
        <w:noProof/>
      </w:rPr>
      <w:t>1</w:t>
    </w:r>
    <w:r>
      <w:rPr>
        <w:noProof/>
      </w:rPr>
      <w:fldChar w:fldCharType="end"/>
    </w:r>
  </w:p>
  <w:p w14:paraId="2251AE68" w14:textId="77777777" w:rsidR="008E3667" w:rsidRDefault="008E3667">
    <w:pPr>
      <w:jc w:val="center"/>
    </w:pPr>
    <w:r>
      <w:rPr>
        <w:noProof/>
        <w:lang w:val="en-GB" w:eastAsia="en-GB"/>
      </w:rPr>
      <w:drawing>
        <wp:inline distT="0" distB="0" distL="0" distR="0" wp14:anchorId="55AD096A" wp14:editId="6A4F0790">
          <wp:extent cx="1752600" cy="180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52600" cy="18097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BB04D" w14:textId="77777777" w:rsidR="008E3667" w:rsidRDefault="008E3667"/>
  <w:p w14:paraId="3EB73F95" w14:textId="77777777" w:rsidR="008E3667" w:rsidRDefault="008E3667">
    <w:pPr>
      <w:jc w:val="center"/>
    </w:pPr>
    <w:r>
      <w:t xml:space="preserve">Page - </w:t>
    </w:r>
    <w:r>
      <w:fldChar w:fldCharType="begin"/>
    </w:r>
    <w:r>
      <w:instrText xml:space="preserve"> PAGE   \* MERGEFORMAT </w:instrText>
    </w:r>
    <w:r>
      <w:fldChar w:fldCharType="separate"/>
    </w:r>
    <w:r w:rsidR="00EA59FD">
      <w:rPr>
        <w:noProof/>
      </w:rPr>
      <w:t>7</w:t>
    </w:r>
    <w:r>
      <w:rPr>
        <w:noProof/>
      </w:rPr>
      <w:fldChar w:fldCharType="end"/>
    </w:r>
  </w:p>
  <w:p w14:paraId="170F0728" w14:textId="09327FEB" w:rsidR="008E3667" w:rsidRDefault="008E3667">
    <w:pPr>
      <w:jc w:val="center"/>
    </w:pPr>
    <w:r>
      <w:rPr>
        <w:noProof/>
      </w:rPr>
      <w:t>Woolston Learning Village – FRA – 01-03-21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725AD" w14:textId="77777777" w:rsidR="008E3667" w:rsidRDefault="008E3667"/>
  <w:p w14:paraId="224D2FD2" w14:textId="77777777" w:rsidR="008E3667" w:rsidRDefault="008E3667">
    <w:pPr>
      <w:jc w:val="center"/>
    </w:pPr>
    <w:r>
      <w:t xml:space="preserve">Page - </w:t>
    </w:r>
    <w:r>
      <w:fldChar w:fldCharType="begin"/>
    </w:r>
    <w:r>
      <w:instrText xml:space="preserve"> PAGE   \* MERGEFORMAT </w:instrText>
    </w:r>
    <w:r>
      <w:fldChar w:fldCharType="separate"/>
    </w:r>
    <w:r w:rsidR="00EA59FD">
      <w:rPr>
        <w:noProof/>
      </w:rPr>
      <w:t>0</w:t>
    </w:r>
    <w:r>
      <w:rPr>
        <w:noProof/>
      </w:rPr>
      <w:fldChar w:fldCharType="end"/>
    </w:r>
  </w:p>
  <w:p w14:paraId="06305A31" w14:textId="6060A56C" w:rsidR="008E3667" w:rsidRDefault="008E3667">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F60B3" w14:textId="77777777" w:rsidR="008E3667" w:rsidRDefault="008E3667">
      <w:pPr>
        <w:spacing w:after="0" w:line="240" w:lineRule="auto"/>
      </w:pPr>
      <w:r>
        <w:separator/>
      </w:r>
    </w:p>
  </w:footnote>
  <w:footnote w:type="continuationSeparator" w:id="0">
    <w:p w14:paraId="16FB5908" w14:textId="77777777" w:rsidR="008E3667" w:rsidRDefault="008E36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DB92A" w14:textId="77777777" w:rsidR="008E3667" w:rsidRDefault="008E3667"/>
  <w:tbl>
    <w:tblPr>
      <w:tblStyle w:val="TableGrid"/>
      <w:tblW w:w="5000" w:type="auto"/>
      <w:tblBorders>
        <w:top w:val="none" w:sz="2" w:space="0" w:color="E6E6E6"/>
        <w:left w:val="none" w:sz="2" w:space="0" w:color="E6E6E6"/>
        <w:bottom w:val="none" w:sz="2" w:space="0" w:color="E6E6E6"/>
        <w:right w:val="none" w:sz="2" w:space="0" w:color="E6E6E6"/>
        <w:insideH w:val="none" w:sz="2" w:space="0" w:color="E6E6E6"/>
        <w:insideV w:val="none" w:sz="2" w:space="0" w:color="E6E6E6"/>
      </w:tblBorders>
      <w:tblLayout w:type="fixed"/>
      <w:tblLook w:val="04A0" w:firstRow="1" w:lastRow="0" w:firstColumn="1" w:lastColumn="0" w:noHBand="0" w:noVBand="1"/>
    </w:tblPr>
    <w:tblGrid>
      <w:gridCol w:w="4500"/>
      <w:gridCol w:w="6000"/>
    </w:tblGrid>
    <w:tr w:rsidR="008E3667" w14:paraId="17482815" w14:textId="77777777">
      <w:tc>
        <w:tcPr>
          <w:tcW w:w="4500" w:type="dxa"/>
        </w:tcPr>
        <w:p w14:paraId="35A54F02" w14:textId="77777777" w:rsidR="008E3667" w:rsidRDefault="008E3667"/>
        <w:p w14:paraId="21D4D5E5" w14:textId="77777777" w:rsidR="008E3667" w:rsidRDefault="008E3667">
          <w:r>
            <w:rPr>
              <w:noProof/>
              <w:lang w:val="en-GB" w:eastAsia="en-GB"/>
            </w:rPr>
            <w:drawing>
              <wp:inline distT="0" distB="0" distL="0" distR="0" wp14:anchorId="48CE3FA4" wp14:editId="2B6C51C4">
                <wp:extent cx="1905000" cy="657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905000" cy="657225"/>
                        </a:xfrm>
                        <a:prstGeom prst="rect">
                          <a:avLst/>
                        </a:prstGeom>
                      </pic:spPr>
                    </pic:pic>
                  </a:graphicData>
                </a:graphic>
              </wp:inline>
            </w:drawing>
          </w:r>
        </w:p>
      </w:tc>
      <w:tc>
        <w:tcPr>
          <w:tcW w:w="6000" w:type="dxa"/>
        </w:tcPr>
        <w:p w14:paraId="7D1E87AE" w14:textId="77777777" w:rsidR="008E3667" w:rsidRDefault="008E3667">
          <w:pPr>
            <w:jc w:val="right"/>
          </w:pPr>
          <w:r>
            <w:br/>
            <w:t>Date Submitted: 01/03/2021 03:49 PM</w:t>
          </w:r>
          <w:r>
            <w:br/>
            <w:t>Submitted By: adele@hsincare.co.uk</w:t>
          </w:r>
          <w:r>
            <w:br/>
            <w:t>sldehfoawrehtgjlnd ffiywtguherjfhnryigbisefhnbldhvfhw epshfiorhyughwnesjkfh</w:t>
          </w:r>
          <w:r>
            <w:br/>
          </w:r>
        </w:p>
      </w:tc>
    </w:tr>
    <w:tr w:rsidR="008E3667" w14:paraId="6FBE4FD6" w14:textId="77777777">
      <w:tc>
        <w:tcPr>
          <w:tcW w:w="4500" w:type="dxa"/>
          <w:gridSpan w:val="2"/>
        </w:tcPr>
        <w:p w14:paraId="4636697F" w14:textId="77777777" w:rsidR="008E3667" w:rsidRDefault="008E3667"/>
        <w:p w14:paraId="307A0BFF" w14:textId="77777777" w:rsidR="008E3667" w:rsidRDefault="008E3667">
          <w:r>
            <w:rPr>
              <w:rFonts w:ascii="Arial" w:hAnsi="Arial" w:cs="Arial"/>
              <w:b/>
              <w:color w:val="AE9494"/>
              <w:sz w:val="30"/>
              <w:szCs w:val="30"/>
            </w:rPr>
            <w:t>Fire Risk Assessment v.2</w:t>
          </w:r>
        </w:p>
        <w:p w14:paraId="552B0DD4" w14:textId="77777777" w:rsidR="008E3667" w:rsidRDefault="008E3667"/>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500" w:type="dxa"/>
      <w:tblBorders>
        <w:top w:val="none" w:sz="2" w:space="0" w:color="E6E6E6"/>
        <w:left w:val="none" w:sz="2" w:space="0" w:color="E6E6E6"/>
        <w:bottom w:val="none" w:sz="2" w:space="0" w:color="E6E6E6"/>
        <w:right w:val="none" w:sz="2" w:space="0" w:color="E6E6E6"/>
        <w:insideH w:val="none" w:sz="2" w:space="0" w:color="E6E6E6"/>
        <w:insideV w:val="none" w:sz="2" w:space="0" w:color="E6E6E6"/>
      </w:tblBorders>
      <w:tblLayout w:type="fixed"/>
      <w:tblLook w:val="04A0" w:firstRow="1" w:lastRow="0" w:firstColumn="1" w:lastColumn="0" w:noHBand="0" w:noVBand="1"/>
    </w:tblPr>
    <w:tblGrid>
      <w:gridCol w:w="4500"/>
      <w:gridCol w:w="6000"/>
    </w:tblGrid>
    <w:tr w:rsidR="008E3667" w14:paraId="1F4EDC4F" w14:textId="77777777" w:rsidTr="003E0F1E">
      <w:tc>
        <w:tcPr>
          <w:tcW w:w="4500" w:type="dxa"/>
        </w:tcPr>
        <w:p w14:paraId="7A26BBD3" w14:textId="77777777" w:rsidR="008E3667" w:rsidRDefault="008E3667">
          <w:r>
            <w:rPr>
              <w:noProof/>
              <w:lang w:val="en-GB" w:eastAsia="en-GB"/>
            </w:rPr>
            <w:drawing>
              <wp:inline distT="0" distB="0" distL="0" distR="0" wp14:anchorId="7CDECB2A" wp14:editId="0A250AFD">
                <wp:extent cx="1905000"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905000" cy="657225"/>
                        </a:xfrm>
                        <a:prstGeom prst="rect">
                          <a:avLst/>
                        </a:prstGeom>
                      </pic:spPr>
                    </pic:pic>
                  </a:graphicData>
                </a:graphic>
              </wp:inline>
            </w:drawing>
          </w:r>
        </w:p>
      </w:tc>
      <w:tc>
        <w:tcPr>
          <w:tcW w:w="6000" w:type="dxa"/>
        </w:tcPr>
        <w:p w14:paraId="3B008DDB" w14:textId="41CBADDB" w:rsidR="008E3667" w:rsidRDefault="008E3667">
          <w:pPr>
            <w:jc w:val="right"/>
          </w:pPr>
          <w:r>
            <w:br/>
          </w:r>
          <w:r>
            <w:br/>
          </w:r>
        </w:p>
      </w:tc>
    </w:tr>
    <w:tr w:rsidR="008E3667" w14:paraId="7186F41E" w14:textId="77777777" w:rsidTr="003E0F1E">
      <w:tc>
        <w:tcPr>
          <w:tcW w:w="10500" w:type="dxa"/>
          <w:gridSpan w:val="2"/>
        </w:tcPr>
        <w:p w14:paraId="2F667CB2" w14:textId="77777777" w:rsidR="008E3667" w:rsidRDefault="008E3667"/>
        <w:p w14:paraId="09CA82C6" w14:textId="669DC8E1" w:rsidR="008E3667" w:rsidRDefault="008E3667">
          <w:r>
            <w:rPr>
              <w:rFonts w:ascii="Arial" w:hAnsi="Arial" w:cs="Arial"/>
              <w:b/>
              <w:color w:val="AE9494"/>
              <w:sz w:val="30"/>
              <w:szCs w:val="30"/>
            </w:rPr>
            <w:t>Fire Risk Assessment 1</w:t>
          </w:r>
          <w:r w:rsidRPr="003E0F1E">
            <w:rPr>
              <w:rFonts w:ascii="Arial" w:hAnsi="Arial" w:cs="Arial"/>
              <w:b/>
              <w:color w:val="AE9494"/>
              <w:sz w:val="30"/>
              <w:szCs w:val="30"/>
              <w:vertAlign w:val="superscript"/>
            </w:rPr>
            <w:t>st</w:t>
          </w:r>
          <w:r>
            <w:rPr>
              <w:rFonts w:ascii="Arial" w:hAnsi="Arial" w:cs="Arial"/>
              <w:b/>
              <w:color w:val="AE9494"/>
              <w:sz w:val="30"/>
              <w:szCs w:val="30"/>
            </w:rPr>
            <w:t xml:space="preserve"> March 2021</w:t>
          </w:r>
        </w:p>
        <w:p w14:paraId="39078BB2" w14:textId="77777777" w:rsidR="008E3667" w:rsidRDefault="008E3667"/>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B3682"/>
    <w:multiLevelType w:val="multilevel"/>
    <w:tmpl w:val="AA5E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A619C3"/>
    <w:multiLevelType w:val="hybridMultilevel"/>
    <w:tmpl w:val="24149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6D14AD9"/>
    <w:multiLevelType w:val="hybridMultilevel"/>
    <w:tmpl w:val="8D42B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B4C"/>
    <w:rsid w:val="0003183A"/>
    <w:rsid w:val="000379A7"/>
    <w:rsid w:val="001D2209"/>
    <w:rsid w:val="00247F2A"/>
    <w:rsid w:val="00292EB3"/>
    <w:rsid w:val="00297445"/>
    <w:rsid w:val="002A05AF"/>
    <w:rsid w:val="002C337D"/>
    <w:rsid w:val="003D39BE"/>
    <w:rsid w:val="003E0F1E"/>
    <w:rsid w:val="003F007A"/>
    <w:rsid w:val="006134FA"/>
    <w:rsid w:val="006309C7"/>
    <w:rsid w:val="006F01B8"/>
    <w:rsid w:val="00770BB1"/>
    <w:rsid w:val="007A1FDC"/>
    <w:rsid w:val="007D31A6"/>
    <w:rsid w:val="008E3667"/>
    <w:rsid w:val="00930978"/>
    <w:rsid w:val="00985B8F"/>
    <w:rsid w:val="009B55BF"/>
    <w:rsid w:val="00A10441"/>
    <w:rsid w:val="00A1381C"/>
    <w:rsid w:val="00AA1767"/>
    <w:rsid w:val="00B005BB"/>
    <w:rsid w:val="00B87B4C"/>
    <w:rsid w:val="00BB4033"/>
    <w:rsid w:val="00BD085D"/>
    <w:rsid w:val="00BD18E7"/>
    <w:rsid w:val="00BE4C2F"/>
    <w:rsid w:val="00C47081"/>
    <w:rsid w:val="00C63FE4"/>
    <w:rsid w:val="00D929CB"/>
    <w:rsid w:val="00DA6277"/>
    <w:rsid w:val="00DC3553"/>
    <w:rsid w:val="00DE6907"/>
    <w:rsid w:val="00E104A7"/>
    <w:rsid w:val="00E17638"/>
    <w:rsid w:val="00E5591E"/>
    <w:rsid w:val="00EA0DE9"/>
    <w:rsid w:val="00EA59FD"/>
    <w:rsid w:val="00F71B7F"/>
    <w:rsid w:val="00F84C9B"/>
    <w:rsid w:val="00FD15B3"/>
    <w:rsid w:val="00FE2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85D706"/>
  <w15:chartTrackingRefBased/>
  <w15:docId w15:val="{4FE012A9-D023-472A-AFD0-745837B9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0F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59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01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3E0F1E"/>
    <w:pPr>
      <w:spacing w:after="0" w:line="240" w:lineRule="auto"/>
    </w:pPr>
    <w:rPr>
      <w:rFonts w:eastAsiaTheme="minorEastAsia"/>
    </w:rPr>
  </w:style>
  <w:style w:type="character" w:customStyle="1" w:styleId="NoSpacingChar">
    <w:name w:val="No Spacing Char"/>
    <w:basedOn w:val="DefaultParagraphFont"/>
    <w:link w:val="NoSpacing"/>
    <w:uiPriority w:val="1"/>
    <w:rsid w:val="003E0F1E"/>
    <w:rPr>
      <w:rFonts w:eastAsiaTheme="minorEastAsia"/>
    </w:rPr>
  </w:style>
  <w:style w:type="paragraph" w:styleId="Header">
    <w:name w:val="header"/>
    <w:basedOn w:val="Normal"/>
    <w:link w:val="HeaderChar"/>
    <w:unhideWhenUsed/>
    <w:rsid w:val="003E0F1E"/>
    <w:pPr>
      <w:tabs>
        <w:tab w:val="center" w:pos="4513"/>
        <w:tab w:val="right" w:pos="9026"/>
      </w:tabs>
      <w:spacing w:after="0" w:line="240" w:lineRule="auto"/>
    </w:pPr>
  </w:style>
  <w:style w:type="character" w:customStyle="1" w:styleId="HeaderChar">
    <w:name w:val="Header Char"/>
    <w:basedOn w:val="DefaultParagraphFont"/>
    <w:link w:val="Header"/>
    <w:rsid w:val="003E0F1E"/>
  </w:style>
  <w:style w:type="character" w:customStyle="1" w:styleId="Heading1Char">
    <w:name w:val="Heading 1 Char"/>
    <w:basedOn w:val="DefaultParagraphFont"/>
    <w:link w:val="Heading1"/>
    <w:uiPriority w:val="9"/>
    <w:rsid w:val="003E0F1E"/>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A0DE9"/>
    <w:rPr>
      <w:color w:val="0563C1" w:themeColor="hyperlink"/>
      <w:u w:val="single"/>
    </w:rPr>
  </w:style>
  <w:style w:type="paragraph" w:styleId="Caption">
    <w:name w:val="caption"/>
    <w:basedOn w:val="Normal"/>
    <w:next w:val="Normal"/>
    <w:uiPriority w:val="35"/>
    <w:unhideWhenUsed/>
    <w:qFormat/>
    <w:rsid w:val="000379A7"/>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E5591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A05AF"/>
    <w:pPr>
      <w:ind w:left="720"/>
      <w:contextualSpacing/>
    </w:pPr>
  </w:style>
  <w:style w:type="paragraph" w:styleId="NormalWeb">
    <w:name w:val="Normal (Web)"/>
    <w:basedOn w:val="Normal"/>
    <w:uiPriority w:val="99"/>
    <w:unhideWhenUsed/>
    <w:rsid w:val="00BB403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BB4033"/>
    <w:rPr>
      <w:b/>
      <w:bCs/>
    </w:rPr>
  </w:style>
  <w:style w:type="paragraph" w:styleId="TOCHeading">
    <w:name w:val="TOC Heading"/>
    <w:basedOn w:val="Heading1"/>
    <w:next w:val="Normal"/>
    <w:uiPriority w:val="39"/>
    <w:unhideWhenUsed/>
    <w:qFormat/>
    <w:rsid w:val="00BB4033"/>
    <w:pPr>
      <w:outlineLvl w:val="9"/>
    </w:pPr>
  </w:style>
  <w:style w:type="paragraph" w:styleId="TOC1">
    <w:name w:val="toc 1"/>
    <w:basedOn w:val="Normal"/>
    <w:next w:val="Normal"/>
    <w:autoRedefine/>
    <w:uiPriority w:val="39"/>
    <w:unhideWhenUsed/>
    <w:rsid w:val="00BB4033"/>
    <w:pPr>
      <w:spacing w:after="100"/>
    </w:pPr>
  </w:style>
  <w:style w:type="paragraph" w:styleId="TOC2">
    <w:name w:val="toc 2"/>
    <w:basedOn w:val="Normal"/>
    <w:next w:val="Normal"/>
    <w:autoRedefine/>
    <w:uiPriority w:val="39"/>
    <w:unhideWhenUsed/>
    <w:rsid w:val="00BB4033"/>
    <w:pPr>
      <w:spacing w:after="100"/>
      <w:ind w:left="220"/>
    </w:pPr>
  </w:style>
  <w:style w:type="character" w:customStyle="1" w:styleId="UnresolvedMention">
    <w:name w:val="Unresolved Mention"/>
    <w:basedOn w:val="DefaultParagraphFont"/>
    <w:uiPriority w:val="99"/>
    <w:semiHidden/>
    <w:unhideWhenUsed/>
    <w:rsid w:val="00DE6907"/>
    <w:rPr>
      <w:color w:val="605E5C"/>
      <w:shd w:val="clear" w:color="auto" w:fill="E1DFDD"/>
    </w:rPr>
  </w:style>
  <w:style w:type="paragraph" w:styleId="BalloonText">
    <w:name w:val="Balloon Text"/>
    <w:basedOn w:val="Normal"/>
    <w:link w:val="BalloonTextChar"/>
    <w:uiPriority w:val="99"/>
    <w:semiHidden/>
    <w:unhideWhenUsed/>
    <w:rsid w:val="008E3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6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ele@hsincare.co.u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adele@hsincare.co.uk"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3D5BD-503F-49D1-A72F-5F3EE33EA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6259</Words>
  <Characters>35682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Fire Risk Assessment Report</vt:lpstr>
    </vt:vector>
  </TitlesOfParts>
  <Company/>
  <LinksUpToDate>false</LinksUpToDate>
  <CharactersWithSpaces>41858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Risk Assessment Report</dc:title>
  <dc:subject>Woolston learning village</dc:subject>
  <dc:creator>Adele Partridge, cmiosh, mifsm</dc:creator>
  <cp:keywords/>
  <dc:description/>
  <cp:lastModifiedBy>GreenLane School_Head</cp:lastModifiedBy>
  <cp:revision>2</cp:revision>
  <cp:lastPrinted>2021-03-04T06:48:00Z</cp:lastPrinted>
  <dcterms:created xsi:type="dcterms:W3CDTF">2021-06-07T15:06:00Z</dcterms:created>
  <dcterms:modified xsi:type="dcterms:W3CDTF">2021-06-07T15:06:00Z</dcterms:modified>
</cp:coreProperties>
</file>