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8C7" w:rsidRDefault="00F138C7" w:rsidP="00F138C7">
      <w:pPr>
        <w:rPr>
          <w:rFonts w:ascii="Comic Sans MS" w:hAnsi="Comic Sans MS"/>
          <w:b/>
          <w:sz w:val="20"/>
          <w:szCs w:val="20"/>
          <w:u w:val="single"/>
        </w:rPr>
      </w:pPr>
      <w:r>
        <w:rPr>
          <w:noProof/>
        </w:rPr>
        <w:drawing>
          <wp:anchor distT="0" distB="0" distL="114300" distR="114300" simplePos="0" relativeHeight="251659264" behindDoc="1" locked="0" layoutInCell="1" allowOverlap="1" wp14:anchorId="319A3FFF" wp14:editId="0595E159">
            <wp:simplePos x="0" y="0"/>
            <wp:positionH relativeFrom="column">
              <wp:posOffset>4178935</wp:posOffset>
            </wp:positionH>
            <wp:positionV relativeFrom="paragraph">
              <wp:posOffset>-237490</wp:posOffset>
            </wp:positionV>
            <wp:extent cx="796925" cy="537210"/>
            <wp:effectExtent l="0" t="0" r="3175" b="0"/>
            <wp:wrapTight wrapText="bothSides">
              <wp:wrapPolygon edited="0">
                <wp:start x="0" y="0"/>
                <wp:lineTo x="0" y="20681"/>
                <wp:lineTo x="21170" y="20681"/>
                <wp:lineTo x="211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6925" cy="537210"/>
                    </a:xfrm>
                    <a:prstGeom prst="rect">
                      <a:avLst/>
                    </a:prstGeom>
                    <a:noFill/>
                  </pic:spPr>
                </pic:pic>
              </a:graphicData>
            </a:graphic>
            <wp14:sizeRelH relativeFrom="page">
              <wp14:pctWidth>0</wp14:pctWidth>
            </wp14:sizeRelH>
            <wp14:sizeRelV relativeFrom="page">
              <wp14:pctHeight>0</wp14:pctHeight>
            </wp14:sizeRelV>
          </wp:anchor>
        </w:drawing>
      </w:r>
      <w:r w:rsidRPr="00B2055E">
        <w:rPr>
          <w:rFonts w:ascii="Comic Sans MS" w:hAnsi="Comic Sans MS"/>
          <w:b/>
          <w:sz w:val="20"/>
          <w:szCs w:val="20"/>
          <w:u w:val="single"/>
        </w:rPr>
        <w:t xml:space="preserve">Home Learning Activities </w:t>
      </w:r>
    </w:p>
    <w:p w:rsidR="00F138C7" w:rsidRDefault="00F138C7" w:rsidP="00F138C7">
      <w:pPr>
        <w:rPr>
          <w:rFonts w:ascii="Comic Sans MS" w:hAnsi="Comic Sans MS"/>
          <w:sz w:val="20"/>
          <w:szCs w:val="20"/>
        </w:rPr>
      </w:pPr>
      <w:r w:rsidRPr="00B2055E">
        <w:rPr>
          <w:rFonts w:ascii="Comic Sans MS" w:hAnsi="Comic Sans MS"/>
          <w:b/>
          <w:sz w:val="20"/>
          <w:szCs w:val="20"/>
          <w:u w:val="single"/>
        </w:rPr>
        <w:t>Class:</w:t>
      </w:r>
      <w:r>
        <w:rPr>
          <w:rFonts w:ascii="Comic Sans MS" w:hAnsi="Comic Sans MS"/>
          <w:sz w:val="20"/>
          <w:szCs w:val="20"/>
        </w:rPr>
        <w:t xml:space="preserve"> Q3</w:t>
      </w:r>
      <w:r w:rsidRPr="00B2055E">
        <w:rPr>
          <w:rFonts w:ascii="Comic Sans MS" w:hAnsi="Comic Sans MS"/>
          <w:sz w:val="20"/>
          <w:szCs w:val="20"/>
        </w:rPr>
        <w:t xml:space="preserve">     </w:t>
      </w:r>
      <w:r w:rsidRPr="00B2055E">
        <w:rPr>
          <w:rFonts w:ascii="Comic Sans MS" w:hAnsi="Comic Sans MS"/>
          <w:b/>
          <w:sz w:val="20"/>
          <w:szCs w:val="20"/>
          <w:u w:val="single"/>
        </w:rPr>
        <w:t>Week</w:t>
      </w:r>
      <w:r>
        <w:rPr>
          <w:rFonts w:ascii="Comic Sans MS" w:hAnsi="Comic Sans MS"/>
          <w:sz w:val="20"/>
          <w:szCs w:val="20"/>
        </w:rPr>
        <w:t>: 5</w:t>
      </w:r>
      <w:r w:rsidRPr="00B2055E">
        <w:rPr>
          <w:rFonts w:ascii="Comic Sans MS" w:hAnsi="Comic Sans MS"/>
          <w:sz w:val="20"/>
          <w:szCs w:val="20"/>
        </w:rPr>
        <w:t xml:space="preserve">   </w:t>
      </w:r>
      <w:r w:rsidRPr="00B2055E">
        <w:rPr>
          <w:rFonts w:ascii="Comic Sans MS" w:hAnsi="Comic Sans MS"/>
          <w:b/>
          <w:sz w:val="20"/>
          <w:szCs w:val="20"/>
          <w:u w:val="single"/>
        </w:rPr>
        <w:t xml:space="preserve">Week Beg: </w:t>
      </w:r>
      <w:r>
        <w:rPr>
          <w:rFonts w:ascii="Comic Sans MS" w:hAnsi="Comic Sans MS"/>
          <w:sz w:val="20"/>
          <w:szCs w:val="20"/>
        </w:rPr>
        <w:t>22</w:t>
      </w:r>
      <w:r>
        <w:rPr>
          <w:rFonts w:ascii="Comic Sans MS" w:hAnsi="Comic Sans MS"/>
          <w:sz w:val="20"/>
          <w:szCs w:val="20"/>
        </w:rPr>
        <w:t>.03.2021</w:t>
      </w:r>
    </w:p>
    <w:p w:rsidR="00F138C7" w:rsidRDefault="00F138C7" w:rsidP="00F138C7">
      <w:pPr>
        <w:rPr>
          <w:rFonts w:ascii="Comic Sans MS" w:hAnsi="Comic Sans MS"/>
          <w:sz w:val="20"/>
          <w:szCs w:val="20"/>
        </w:rPr>
      </w:pPr>
      <w:r>
        <w:rPr>
          <w:rFonts w:ascii="Comic Sans MS" w:hAnsi="Comic Sans MS"/>
          <w:sz w:val="20"/>
          <w:szCs w:val="20"/>
        </w:rPr>
        <w:t xml:space="preserve">Zoom meetings as arranged with KM. </w:t>
      </w:r>
    </w:p>
    <w:tbl>
      <w:tblPr>
        <w:tblStyle w:val="TableGrid"/>
        <w:tblW w:w="13969" w:type="dxa"/>
        <w:tblLayout w:type="fixed"/>
        <w:tblLook w:val="04A0" w:firstRow="1" w:lastRow="0" w:firstColumn="1" w:lastColumn="0" w:noHBand="0" w:noVBand="1"/>
      </w:tblPr>
      <w:tblGrid>
        <w:gridCol w:w="2812"/>
        <w:gridCol w:w="19"/>
        <w:gridCol w:w="1700"/>
        <w:gridCol w:w="991"/>
        <w:gridCol w:w="6"/>
        <w:gridCol w:w="2840"/>
        <w:gridCol w:w="892"/>
        <w:gridCol w:w="1854"/>
        <w:gridCol w:w="234"/>
        <w:gridCol w:w="2621"/>
      </w:tblGrid>
      <w:tr w:rsidR="00F138C7" w:rsidRPr="007F60F5" w:rsidTr="00E96BEE">
        <w:tc>
          <w:tcPr>
            <w:tcW w:w="2831" w:type="dxa"/>
            <w:gridSpan w:val="2"/>
          </w:tcPr>
          <w:p w:rsidR="00F138C7" w:rsidRPr="007F60F5" w:rsidRDefault="00F138C7" w:rsidP="00E96BEE">
            <w:pPr>
              <w:jc w:val="center"/>
              <w:rPr>
                <w:rFonts w:ascii="Comic Sans MS" w:hAnsi="Comic Sans MS"/>
                <w:b/>
                <w:sz w:val="24"/>
                <w:szCs w:val="24"/>
              </w:rPr>
            </w:pPr>
            <w:r w:rsidRPr="007F60F5">
              <w:rPr>
                <w:rFonts w:ascii="Comic Sans MS" w:hAnsi="Comic Sans MS"/>
                <w:b/>
                <w:sz w:val="24"/>
                <w:szCs w:val="24"/>
              </w:rPr>
              <w:t>Monday</w:t>
            </w:r>
          </w:p>
        </w:tc>
        <w:tc>
          <w:tcPr>
            <w:tcW w:w="2697" w:type="dxa"/>
            <w:gridSpan w:val="3"/>
          </w:tcPr>
          <w:p w:rsidR="00F138C7" w:rsidRPr="007F60F5" w:rsidRDefault="00F138C7" w:rsidP="00E96BEE">
            <w:pPr>
              <w:jc w:val="center"/>
              <w:rPr>
                <w:rFonts w:ascii="Comic Sans MS" w:hAnsi="Comic Sans MS"/>
                <w:b/>
                <w:sz w:val="24"/>
                <w:szCs w:val="24"/>
              </w:rPr>
            </w:pPr>
            <w:r w:rsidRPr="007F60F5">
              <w:rPr>
                <w:rFonts w:ascii="Comic Sans MS" w:hAnsi="Comic Sans MS"/>
                <w:b/>
                <w:sz w:val="24"/>
                <w:szCs w:val="24"/>
              </w:rPr>
              <w:t>Tuesday</w:t>
            </w:r>
          </w:p>
        </w:tc>
        <w:tc>
          <w:tcPr>
            <w:tcW w:w="2840" w:type="dxa"/>
          </w:tcPr>
          <w:p w:rsidR="00F138C7" w:rsidRPr="007F60F5" w:rsidRDefault="00F138C7" w:rsidP="00E96BEE">
            <w:pPr>
              <w:jc w:val="center"/>
              <w:rPr>
                <w:rFonts w:ascii="Comic Sans MS" w:hAnsi="Comic Sans MS"/>
                <w:b/>
                <w:sz w:val="24"/>
                <w:szCs w:val="24"/>
              </w:rPr>
            </w:pPr>
            <w:r w:rsidRPr="007F60F5">
              <w:rPr>
                <w:rFonts w:ascii="Comic Sans MS" w:hAnsi="Comic Sans MS"/>
                <w:b/>
                <w:sz w:val="24"/>
                <w:szCs w:val="24"/>
              </w:rPr>
              <w:t>Wednesday</w:t>
            </w:r>
          </w:p>
        </w:tc>
        <w:tc>
          <w:tcPr>
            <w:tcW w:w="2980" w:type="dxa"/>
            <w:gridSpan w:val="3"/>
          </w:tcPr>
          <w:p w:rsidR="00F138C7" w:rsidRPr="007F60F5" w:rsidRDefault="00F138C7" w:rsidP="00E96BEE">
            <w:pPr>
              <w:jc w:val="center"/>
              <w:rPr>
                <w:rFonts w:ascii="Comic Sans MS" w:hAnsi="Comic Sans MS"/>
                <w:b/>
                <w:sz w:val="24"/>
                <w:szCs w:val="24"/>
              </w:rPr>
            </w:pPr>
            <w:r w:rsidRPr="007F60F5">
              <w:rPr>
                <w:rFonts w:ascii="Comic Sans MS" w:hAnsi="Comic Sans MS"/>
                <w:b/>
                <w:sz w:val="24"/>
                <w:szCs w:val="24"/>
              </w:rPr>
              <w:t>Thursday</w:t>
            </w:r>
          </w:p>
        </w:tc>
        <w:tc>
          <w:tcPr>
            <w:tcW w:w="2621" w:type="dxa"/>
          </w:tcPr>
          <w:p w:rsidR="00F138C7" w:rsidRPr="007F60F5" w:rsidRDefault="00F138C7" w:rsidP="00E96BEE">
            <w:pPr>
              <w:jc w:val="center"/>
              <w:rPr>
                <w:rFonts w:ascii="Comic Sans MS" w:hAnsi="Comic Sans MS"/>
                <w:b/>
                <w:sz w:val="24"/>
                <w:szCs w:val="24"/>
              </w:rPr>
            </w:pPr>
            <w:r w:rsidRPr="007F60F5">
              <w:rPr>
                <w:rFonts w:ascii="Comic Sans MS" w:hAnsi="Comic Sans MS"/>
                <w:b/>
                <w:sz w:val="24"/>
                <w:szCs w:val="24"/>
              </w:rPr>
              <w:t>Friday</w:t>
            </w:r>
          </w:p>
        </w:tc>
      </w:tr>
      <w:tr w:rsidR="003C6A0E" w:rsidRPr="007F60F5" w:rsidTr="00E96BEE">
        <w:tc>
          <w:tcPr>
            <w:tcW w:w="2831" w:type="dxa"/>
            <w:gridSpan w:val="2"/>
          </w:tcPr>
          <w:p w:rsidR="003C6A0E" w:rsidRDefault="003C6A0E" w:rsidP="00E96BEE">
            <w:pPr>
              <w:jc w:val="center"/>
              <w:rPr>
                <w:rFonts w:ascii="Comic Sans MS" w:hAnsi="Comic Sans MS"/>
                <w:b/>
                <w:sz w:val="24"/>
                <w:szCs w:val="24"/>
              </w:rPr>
            </w:pPr>
            <w:r>
              <w:rPr>
                <w:rFonts w:ascii="Comic Sans MS" w:hAnsi="Comic Sans MS"/>
                <w:b/>
                <w:sz w:val="24"/>
                <w:szCs w:val="24"/>
              </w:rPr>
              <w:t>Maths</w:t>
            </w:r>
          </w:p>
          <w:p w:rsidR="00D23110" w:rsidRPr="00D23110" w:rsidRDefault="00D23110" w:rsidP="00E96BEE">
            <w:pPr>
              <w:jc w:val="center"/>
              <w:rPr>
                <w:rFonts w:ascii="Comic Sans MS" w:hAnsi="Comic Sans MS"/>
                <w:sz w:val="24"/>
                <w:szCs w:val="24"/>
              </w:rPr>
            </w:pPr>
            <w:r w:rsidRPr="00D23110">
              <w:rPr>
                <w:rFonts w:ascii="Comic Sans MS" w:hAnsi="Comic Sans MS"/>
                <w:noProof/>
                <w:sz w:val="24"/>
                <w:szCs w:val="24"/>
              </w:rPr>
              <mc:AlternateContent>
                <mc:Choice Requires="wps">
                  <w:drawing>
                    <wp:anchor distT="0" distB="0" distL="114300" distR="114300" simplePos="0" relativeHeight="251660288" behindDoc="0" locked="0" layoutInCell="1" allowOverlap="1">
                      <wp:simplePos x="0" y="0"/>
                      <wp:positionH relativeFrom="column">
                        <wp:posOffset>1405595</wp:posOffset>
                      </wp:positionH>
                      <wp:positionV relativeFrom="paragraph">
                        <wp:posOffset>972820</wp:posOffset>
                      </wp:positionV>
                      <wp:extent cx="170121" cy="170121"/>
                      <wp:effectExtent l="0" t="0" r="20955" b="20955"/>
                      <wp:wrapNone/>
                      <wp:docPr id="2" name="Smiley Face 2"/>
                      <wp:cNvGraphicFramePr/>
                      <a:graphic xmlns:a="http://schemas.openxmlformats.org/drawingml/2006/main">
                        <a:graphicData uri="http://schemas.microsoft.com/office/word/2010/wordprocessingShape">
                          <wps:wsp>
                            <wps:cNvSpPr/>
                            <wps:spPr>
                              <a:xfrm>
                                <a:off x="0" y="0"/>
                                <a:ext cx="170121" cy="170121"/>
                              </a:xfrm>
                              <a:prstGeom prst="smileyFac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F451295"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2" o:spid="_x0000_s1026" type="#_x0000_t96" style="position:absolute;margin-left:110.7pt;margin-top:76.6pt;width:13.4pt;height:13.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NLpcgIAAEAFAAAOAAAAZHJzL2Uyb0RvYy54bWysVEtvGyEQvlfqf0Dcm33IaVor68hK5KpS&#10;lER1qpwJC1kkYChgr91f34Fdr60k6qGqD3iGmfnmsd9webUzmmyFDwpsQ6uzkhJhObTKvjT05+Pq&#10;0xdKQmS2ZRqsaOheBHq1+PjhsndzUUMHuhWeIIgN8941tIvRzYsi8E4YFs7ACYtGCd6wiKp/KVrP&#10;ekQ3uqjL8nPRg2+dBy5CwNubwUgXGV9KweO9lEFEohuKtcV8+nw+p7NYXLL5i2euU3wsg/1DFYYp&#10;i0knqBsWGdl49QbKKO4hgIxnHEwBUioucg/YTVW+6mbdMSdyLzic4KYxhf8Hy++2D56otqE1JZYZ&#10;/ERro7TYkxXjgtRpQL0Lc/Rbuwc/agHF1O1OepP+sQ+yy0PdT0MVu0g4XlYXZVVXlHA0jTKiFMdg&#10;50P8JsCQJDQ05PQpex4o296GOAQcHDE6lTQUkaW41yLVoe0PIbEbTFvn6Mwjca092TJkAONc2FgN&#10;po61Yrg+L/GXOsWqpoisZcCELJXWE/YIkDj6FnuAGf1TqMg0nILLvxU2BE8ROTPYOAUbZcG/B6Cx&#10;qzHz4H8Y0jCaNKVnaPf4rT0MSxAcXymc+C0L8YF5ZD3uB25yvMdDaugbCqNESQf+93v3yR/JiFZK&#10;etwi/Hy/NswLSvR3izT9Ws1mae2yMju/qFHxp5bnU4vdmGvAz4RsweqymPyjPojSg3nChV+mrGhi&#10;lmPuhvLoD8p1HLYbnwwulsvshqvmWLy1a8cTeJpq4tLj7ol5N9IuIl/v4LBxbP6Kd4NvirSw3ESQ&#10;KpPyONdx3rimmTjjk5LegVM9ex0fvsUfAAAA//8DAFBLAwQUAAYACAAAACEA4FqXL94AAAALAQAA&#10;DwAAAGRycy9kb3ducmV2LnhtbEyPMU/DMBCFdyT+g3VIbNSuKSgKcSpUiSxMLQx0c2I3iRKfo9hJ&#10;zb/nmGC7u/f07nvFPrmRrXYOvUcF240AZrHxpsdWwefH20MGLESNRo8erYJvG2Bf3t4UOjf+ike7&#10;nmLLKARDrhV0MU4556HprNNh4yeLpF387HSkdW65mfWVwt3IpRDP3Oke6UOnJ3vobDOcFqfgvBx8&#10;Wmt+Hr5Eld6PlyoOS6XU/V16fQEWbYp/ZvjFJ3Qoian2C5rARgVSbndkJeHpUQIjh9xlNNR0yYQA&#10;Xhb8f4fyBwAA//8DAFBLAQItABQABgAIAAAAIQC2gziS/gAAAOEBAAATAAAAAAAAAAAAAAAAAAAA&#10;AABbQ29udGVudF9UeXBlc10ueG1sUEsBAi0AFAAGAAgAAAAhADj9If/WAAAAlAEAAAsAAAAAAAAA&#10;AAAAAAAALwEAAF9yZWxzLy5yZWxzUEsBAi0AFAAGAAgAAAAhAJd00ulyAgAAQAUAAA4AAAAAAAAA&#10;AAAAAAAALgIAAGRycy9lMm9Eb2MueG1sUEsBAi0AFAAGAAgAAAAhAOBaly/eAAAACwEAAA8AAAAA&#10;AAAAAAAAAAAAzAQAAGRycy9kb3ducmV2LnhtbFBLBQYAAAAABAAEAPMAAADXBQAAAAA=&#10;" fillcolor="#5b9bd5 [3204]" strokecolor="#1f4d78 [1604]" strokeweight="1pt">
                      <v:stroke joinstyle="miter"/>
                    </v:shape>
                  </w:pict>
                </mc:Fallback>
              </mc:AlternateContent>
            </w:r>
            <w:r w:rsidRPr="00D23110">
              <w:rPr>
                <w:rFonts w:ascii="Comic Sans MS" w:hAnsi="Comic Sans MS"/>
                <w:sz w:val="24"/>
                <w:szCs w:val="24"/>
              </w:rPr>
              <w:t>Pet survey – Total up the tally marks for each pet and use this information to create a pictogram (one</w:t>
            </w:r>
          </w:p>
          <w:p w:rsidR="003C6A0E" w:rsidRDefault="00D23110" w:rsidP="00E96BEE">
            <w:pPr>
              <w:jc w:val="center"/>
              <w:rPr>
                <w:rFonts w:ascii="Comic Sans MS" w:hAnsi="Comic Sans MS"/>
                <w:b/>
                <w:sz w:val="24"/>
                <w:szCs w:val="24"/>
              </w:rPr>
            </w:pPr>
            <w:r w:rsidRPr="00D23110">
              <w:rPr>
                <w:rFonts w:ascii="Comic Sans MS" w:hAnsi="Comic Sans MS"/>
                <w:sz w:val="24"/>
                <w:szCs w:val="24"/>
              </w:rPr>
              <w:t>Represents 2 pets.) Remember if it is an odd number you will draw half of a face.</w:t>
            </w:r>
            <w:r>
              <w:rPr>
                <w:rFonts w:ascii="Comic Sans MS" w:hAnsi="Comic Sans MS"/>
                <w:b/>
                <w:sz w:val="24"/>
                <w:szCs w:val="24"/>
              </w:rPr>
              <w:t xml:space="preserve"> </w:t>
            </w:r>
          </w:p>
          <w:p w:rsidR="00964DB7" w:rsidRPr="007F60F5" w:rsidRDefault="00964DB7" w:rsidP="00E96BEE">
            <w:pPr>
              <w:jc w:val="center"/>
              <w:rPr>
                <w:rFonts w:ascii="Comic Sans MS" w:hAnsi="Comic Sans MS"/>
                <w:b/>
                <w:sz w:val="24"/>
                <w:szCs w:val="24"/>
              </w:rPr>
            </w:pPr>
            <w:r>
              <w:rPr>
                <w:rFonts w:ascii="Comic Sans MS" w:hAnsi="Comic Sans MS"/>
                <w:sz w:val="24"/>
                <w:szCs w:val="24"/>
              </w:rPr>
              <w:t>(S</w:t>
            </w:r>
            <w:r>
              <w:rPr>
                <w:rFonts w:ascii="Comic Sans MS" w:hAnsi="Comic Sans MS"/>
                <w:sz w:val="24"/>
                <w:szCs w:val="24"/>
              </w:rPr>
              <w:t>ee attached.)</w:t>
            </w:r>
          </w:p>
        </w:tc>
        <w:tc>
          <w:tcPr>
            <w:tcW w:w="2697" w:type="dxa"/>
            <w:gridSpan w:val="3"/>
          </w:tcPr>
          <w:p w:rsidR="003C6A0E" w:rsidRDefault="003C6A0E" w:rsidP="00E96BEE">
            <w:pPr>
              <w:jc w:val="center"/>
              <w:rPr>
                <w:rFonts w:ascii="Comic Sans MS" w:hAnsi="Comic Sans MS"/>
                <w:b/>
                <w:sz w:val="24"/>
                <w:szCs w:val="24"/>
              </w:rPr>
            </w:pPr>
            <w:r>
              <w:rPr>
                <w:rFonts w:ascii="Comic Sans MS" w:hAnsi="Comic Sans MS"/>
                <w:b/>
                <w:sz w:val="24"/>
                <w:szCs w:val="24"/>
              </w:rPr>
              <w:t>Maths</w:t>
            </w:r>
          </w:p>
          <w:p w:rsidR="00D23110" w:rsidRDefault="00D23110" w:rsidP="00E96BEE">
            <w:pPr>
              <w:jc w:val="center"/>
              <w:rPr>
                <w:rFonts w:ascii="Comic Sans MS" w:hAnsi="Comic Sans MS"/>
                <w:sz w:val="24"/>
                <w:szCs w:val="24"/>
              </w:rPr>
            </w:pPr>
            <w:r w:rsidRPr="00D23110">
              <w:rPr>
                <w:rFonts w:ascii="Comic Sans MS" w:hAnsi="Comic Sans MS"/>
                <w:sz w:val="24"/>
                <w:szCs w:val="24"/>
              </w:rPr>
              <w:t>Pet survey – Answer the questions based on the pictogram. Use the i</w:t>
            </w:r>
            <w:r w:rsidR="008C2BDE">
              <w:rPr>
                <w:rFonts w:ascii="Comic Sans MS" w:hAnsi="Comic Sans MS"/>
                <w:sz w:val="24"/>
                <w:szCs w:val="24"/>
              </w:rPr>
              <w:t>nformation to create a block graph</w:t>
            </w:r>
            <w:r w:rsidRPr="00D23110">
              <w:rPr>
                <w:rFonts w:ascii="Comic Sans MS" w:hAnsi="Comic Sans MS"/>
                <w:sz w:val="24"/>
                <w:szCs w:val="24"/>
              </w:rPr>
              <w:t>.</w:t>
            </w:r>
          </w:p>
          <w:p w:rsidR="00964DB7" w:rsidRPr="00D23110" w:rsidRDefault="00964DB7" w:rsidP="00E96BEE">
            <w:pPr>
              <w:jc w:val="center"/>
              <w:rPr>
                <w:rFonts w:ascii="Comic Sans MS" w:hAnsi="Comic Sans MS"/>
                <w:sz w:val="24"/>
                <w:szCs w:val="24"/>
              </w:rPr>
            </w:pPr>
            <w:r>
              <w:rPr>
                <w:rFonts w:ascii="Comic Sans MS" w:hAnsi="Comic Sans MS"/>
                <w:sz w:val="24"/>
                <w:szCs w:val="24"/>
              </w:rPr>
              <w:t>(See attached.)</w:t>
            </w:r>
          </w:p>
        </w:tc>
        <w:tc>
          <w:tcPr>
            <w:tcW w:w="2840" w:type="dxa"/>
          </w:tcPr>
          <w:p w:rsidR="003C6A0E" w:rsidRDefault="003C6A0E" w:rsidP="00E96BEE">
            <w:pPr>
              <w:jc w:val="center"/>
              <w:rPr>
                <w:rFonts w:ascii="Comic Sans MS" w:hAnsi="Comic Sans MS"/>
                <w:b/>
                <w:sz w:val="24"/>
                <w:szCs w:val="24"/>
              </w:rPr>
            </w:pPr>
            <w:r>
              <w:rPr>
                <w:rFonts w:ascii="Comic Sans MS" w:hAnsi="Comic Sans MS"/>
                <w:b/>
                <w:sz w:val="24"/>
                <w:szCs w:val="24"/>
              </w:rPr>
              <w:t>Maths</w:t>
            </w:r>
          </w:p>
          <w:p w:rsidR="003C0BB1" w:rsidRDefault="003C0BB1" w:rsidP="00E96BEE">
            <w:pPr>
              <w:jc w:val="center"/>
              <w:rPr>
                <w:rFonts w:ascii="Comic Sans MS" w:hAnsi="Comic Sans MS"/>
                <w:sz w:val="24"/>
                <w:szCs w:val="24"/>
              </w:rPr>
            </w:pPr>
            <w:r>
              <w:rPr>
                <w:rFonts w:ascii="Comic Sans MS" w:hAnsi="Comic Sans MS"/>
                <w:sz w:val="24"/>
                <w:szCs w:val="24"/>
              </w:rPr>
              <w:t>Read ‘Types of graphs and charts’ power point.</w:t>
            </w:r>
          </w:p>
          <w:p w:rsidR="008C2BDE" w:rsidRDefault="008C2BDE" w:rsidP="00E96BEE">
            <w:pPr>
              <w:jc w:val="center"/>
              <w:rPr>
                <w:rFonts w:ascii="Comic Sans MS" w:hAnsi="Comic Sans MS"/>
                <w:sz w:val="24"/>
                <w:szCs w:val="24"/>
              </w:rPr>
            </w:pPr>
            <w:r w:rsidRPr="008C2BDE">
              <w:rPr>
                <w:rFonts w:ascii="Comic Sans MS" w:hAnsi="Comic Sans MS"/>
                <w:sz w:val="24"/>
                <w:szCs w:val="24"/>
              </w:rPr>
              <w:t>Put the information b</w:t>
            </w:r>
            <w:r w:rsidR="00964DB7">
              <w:rPr>
                <w:rFonts w:ascii="Comic Sans MS" w:hAnsi="Comic Sans MS"/>
                <w:sz w:val="24"/>
                <w:szCs w:val="24"/>
              </w:rPr>
              <w:t>elow into the blank tally chart</w:t>
            </w:r>
            <w:r>
              <w:rPr>
                <w:rFonts w:ascii="Comic Sans MS" w:hAnsi="Comic Sans MS"/>
                <w:sz w:val="24"/>
                <w:szCs w:val="24"/>
              </w:rPr>
              <w:t xml:space="preserve"> </w:t>
            </w:r>
            <w:r w:rsidR="00964DB7">
              <w:rPr>
                <w:rFonts w:ascii="Comic Sans MS" w:hAnsi="Comic Sans MS"/>
                <w:sz w:val="24"/>
                <w:szCs w:val="24"/>
              </w:rPr>
              <w:t>(s</w:t>
            </w:r>
            <w:r w:rsidR="00964DB7">
              <w:rPr>
                <w:rFonts w:ascii="Comic Sans MS" w:hAnsi="Comic Sans MS"/>
                <w:sz w:val="24"/>
                <w:szCs w:val="24"/>
              </w:rPr>
              <w:t>ee attached.)</w:t>
            </w:r>
          </w:p>
          <w:p w:rsidR="008C2BDE" w:rsidRDefault="008D0198" w:rsidP="00E96BEE">
            <w:pPr>
              <w:jc w:val="center"/>
              <w:rPr>
                <w:rFonts w:ascii="Comic Sans MS" w:hAnsi="Comic Sans MS"/>
                <w:sz w:val="24"/>
                <w:szCs w:val="24"/>
                <w:u w:val="single"/>
              </w:rPr>
            </w:pPr>
            <w:r>
              <w:rPr>
                <w:rFonts w:ascii="Comic Sans MS" w:hAnsi="Comic Sans MS"/>
                <w:sz w:val="24"/>
                <w:szCs w:val="24"/>
                <w:u w:val="single"/>
              </w:rPr>
              <w:t>Hair</w:t>
            </w:r>
            <w:r w:rsidRPr="008D0198">
              <w:rPr>
                <w:rFonts w:ascii="Comic Sans MS" w:hAnsi="Comic Sans MS"/>
                <w:sz w:val="24"/>
                <w:szCs w:val="24"/>
                <w:u w:val="single"/>
              </w:rPr>
              <w:t xml:space="preserve"> colour</w:t>
            </w:r>
          </w:p>
          <w:p w:rsidR="008D0198" w:rsidRDefault="005248D0" w:rsidP="00E96BEE">
            <w:pPr>
              <w:jc w:val="center"/>
              <w:rPr>
                <w:rFonts w:ascii="Comic Sans MS" w:hAnsi="Comic Sans MS"/>
                <w:sz w:val="24"/>
                <w:szCs w:val="24"/>
              </w:rPr>
            </w:pPr>
            <w:r>
              <w:rPr>
                <w:rFonts w:ascii="Comic Sans MS" w:hAnsi="Comic Sans MS"/>
                <w:sz w:val="24"/>
                <w:szCs w:val="24"/>
              </w:rPr>
              <w:t>7</w:t>
            </w:r>
            <w:r w:rsidR="008D0198">
              <w:rPr>
                <w:rFonts w:ascii="Comic Sans MS" w:hAnsi="Comic Sans MS"/>
                <w:sz w:val="24"/>
                <w:szCs w:val="24"/>
              </w:rPr>
              <w:t xml:space="preserve"> blonde</w:t>
            </w:r>
          </w:p>
          <w:p w:rsidR="008D0198" w:rsidRDefault="008D0198" w:rsidP="00E96BEE">
            <w:pPr>
              <w:jc w:val="center"/>
              <w:rPr>
                <w:rFonts w:ascii="Comic Sans MS" w:hAnsi="Comic Sans MS"/>
                <w:sz w:val="24"/>
                <w:szCs w:val="24"/>
              </w:rPr>
            </w:pPr>
            <w:r>
              <w:rPr>
                <w:rFonts w:ascii="Comic Sans MS" w:hAnsi="Comic Sans MS"/>
                <w:sz w:val="24"/>
                <w:szCs w:val="24"/>
              </w:rPr>
              <w:t>10 brown</w:t>
            </w:r>
          </w:p>
          <w:p w:rsidR="008D0198" w:rsidRDefault="008D0198" w:rsidP="00E96BEE">
            <w:pPr>
              <w:jc w:val="center"/>
              <w:rPr>
                <w:rFonts w:ascii="Comic Sans MS" w:hAnsi="Comic Sans MS"/>
                <w:sz w:val="24"/>
                <w:szCs w:val="24"/>
              </w:rPr>
            </w:pPr>
            <w:r>
              <w:rPr>
                <w:rFonts w:ascii="Comic Sans MS" w:hAnsi="Comic Sans MS"/>
                <w:sz w:val="24"/>
                <w:szCs w:val="24"/>
              </w:rPr>
              <w:t>1</w:t>
            </w:r>
            <w:r w:rsidR="005248D0">
              <w:rPr>
                <w:rFonts w:ascii="Comic Sans MS" w:hAnsi="Comic Sans MS"/>
                <w:sz w:val="24"/>
                <w:szCs w:val="24"/>
              </w:rPr>
              <w:t>2</w:t>
            </w:r>
            <w:r>
              <w:rPr>
                <w:rFonts w:ascii="Comic Sans MS" w:hAnsi="Comic Sans MS"/>
                <w:sz w:val="24"/>
                <w:szCs w:val="24"/>
              </w:rPr>
              <w:t xml:space="preserve"> red</w:t>
            </w:r>
          </w:p>
          <w:p w:rsidR="008D0198" w:rsidRDefault="008D0198" w:rsidP="00E96BEE">
            <w:pPr>
              <w:jc w:val="center"/>
              <w:rPr>
                <w:rFonts w:ascii="Comic Sans MS" w:hAnsi="Comic Sans MS"/>
                <w:sz w:val="24"/>
                <w:szCs w:val="24"/>
              </w:rPr>
            </w:pPr>
            <w:r>
              <w:rPr>
                <w:rFonts w:ascii="Comic Sans MS" w:hAnsi="Comic Sans MS"/>
                <w:sz w:val="24"/>
                <w:szCs w:val="24"/>
              </w:rPr>
              <w:t>4 black</w:t>
            </w:r>
          </w:p>
          <w:p w:rsidR="008D0198" w:rsidRDefault="008D0198" w:rsidP="00E96BEE">
            <w:pPr>
              <w:jc w:val="center"/>
              <w:rPr>
                <w:rFonts w:ascii="Comic Sans MS" w:hAnsi="Comic Sans MS"/>
                <w:sz w:val="24"/>
                <w:szCs w:val="24"/>
              </w:rPr>
            </w:pPr>
            <w:r>
              <w:rPr>
                <w:rFonts w:ascii="Comic Sans MS" w:hAnsi="Comic Sans MS"/>
                <w:sz w:val="24"/>
                <w:szCs w:val="24"/>
              </w:rPr>
              <w:t>7 other</w:t>
            </w:r>
          </w:p>
          <w:p w:rsidR="008D0198" w:rsidRPr="008D0198" w:rsidRDefault="008D0198" w:rsidP="00E96BEE">
            <w:pPr>
              <w:jc w:val="center"/>
              <w:rPr>
                <w:rFonts w:ascii="Comic Sans MS" w:hAnsi="Comic Sans MS"/>
                <w:sz w:val="24"/>
                <w:szCs w:val="24"/>
              </w:rPr>
            </w:pPr>
            <w:r>
              <w:rPr>
                <w:rFonts w:ascii="Comic Sans MS" w:hAnsi="Comic Sans MS"/>
                <w:sz w:val="24"/>
                <w:szCs w:val="24"/>
              </w:rPr>
              <w:lastRenderedPageBreak/>
              <w:t>Answer the questions about the information in the tally chart</w:t>
            </w:r>
            <w:r w:rsidR="00964DB7">
              <w:rPr>
                <w:rFonts w:ascii="Comic Sans MS" w:hAnsi="Comic Sans MS"/>
                <w:sz w:val="24"/>
                <w:szCs w:val="24"/>
              </w:rPr>
              <w:t xml:space="preserve"> (s</w:t>
            </w:r>
            <w:r w:rsidR="00964DB7">
              <w:rPr>
                <w:rFonts w:ascii="Comic Sans MS" w:hAnsi="Comic Sans MS"/>
                <w:sz w:val="24"/>
                <w:szCs w:val="24"/>
              </w:rPr>
              <w:t>ee attached.)</w:t>
            </w:r>
          </w:p>
        </w:tc>
        <w:tc>
          <w:tcPr>
            <w:tcW w:w="2980" w:type="dxa"/>
            <w:gridSpan w:val="3"/>
          </w:tcPr>
          <w:p w:rsidR="003C6A0E" w:rsidRDefault="003C6A0E" w:rsidP="00E96BEE">
            <w:pPr>
              <w:jc w:val="center"/>
              <w:rPr>
                <w:rFonts w:ascii="Comic Sans MS" w:hAnsi="Comic Sans MS"/>
                <w:b/>
                <w:sz w:val="24"/>
                <w:szCs w:val="24"/>
              </w:rPr>
            </w:pPr>
            <w:r>
              <w:rPr>
                <w:rFonts w:ascii="Comic Sans MS" w:hAnsi="Comic Sans MS"/>
                <w:b/>
                <w:sz w:val="24"/>
                <w:szCs w:val="24"/>
              </w:rPr>
              <w:lastRenderedPageBreak/>
              <w:t>Maths</w:t>
            </w:r>
          </w:p>
          <w:p w:rsidR="005600D0" w:rsidRPr="005600D0" w:rsidRDefault="005600D0" w:rsidP="00E96BEE">
            <w:pPr>
              <w:jc w:val="center"/>
              <w:rPr>
                <w:rFonts w:ascii="Comic Sans MS" w:hAnsi="Comic Sans MS"/>
                <w:sz w:val="24"/>
                <w:szCs w:val="24"/>
              </w:rPr>
            </w:pPr>
            <w:r w:rsidRPr="005600D0">
              <w:rPr>
                <w:rFonts w:ascii="Comic Sans MS" w:hAnsi="Comic Sans MS"/>
                <w:sz w:val="24"/>
                <w:szCs w:val="24"/>
              </w:rPr>
              <w:t xml:space="preserve">Use the information from </w:t>
            </w:r>
            <w:r w:rsidR="00A76C5A" w:rsidRPr="005600D0">
              <w:rPr>
                <w:rFonts w:ascii="Comic Sans MS" w:hAnsi="Comic Sans MS"/>
                <w:sz w:val="24"/>
                <w:szCs w:val="24"/>
              </w:rPr>
              <w:t>yesterday’s</w:t>
            </w:r>
            <w:r w:rsidRPr="005600D0">
              <w:rPr>
                <w:rFonts w:ascii="Comic Sans MS" w:hAnsi="Comic Sans MS"/>
                <w:sz w:val="24"/>
                <w:szCs w:val="24"/>
              </w:rPr>
              <w:t xml:space="preserve"> tally chart to create a pictogram showing the hair colour information.</w:t>
            </w:r>
          </w:p>
          <w:p w:rsidR="005600D0" w:rsidRDefault="005600D0" w:rsidP="00E96BEE">
            <w:pPr>
              <w:jc w:val="center"/>
              <w:rPr>
                <w:rFonts w:ascii="Comic Sans MS" w:hAnsi="Comic Sans MS"/>
                <w:b/>
                <w:sz w:val="24"/>
                <w:szCs w:val="24"/>
              </w:rPr>
            </w:pPr>
            <w:r w:rsidRPr="005600D0">
              <w:rPr>
                <w:rFonts w:ascii="Comic Sans MS" w:hAnsi="Comic Sans MS"/>
                <w:sz w:val="24"/>
                <w:szCs w:val="24"/>
              </w:rPr>
              <w:t>Transfer this informati</w:t>
            </w:r>
            <w:r w:rsidR="00E51CC1">
              <w:rPr>
                <w:rFonts w:ascii="Comic Sans MS" w:hAnsi="Comic Sans MS"/>
                <w:sz w:val="24"/>
                <w:szCs w:val="24"/>
              </w:rPr>
              <w:t>on into a bar chart</w:t>
            </w:r>
            <w:r w:rsidRPr="005600D0">
              <w:rPr>
                <w:rFonts w:ascii="Comic Sans MS" w:hAnsi="Comic Sans MS"/>
                <w:sz w:val="24"/>
                <w:szCs w:val="24"/>
              </w:rPr>
              <w:t>.</w:t>
            </w:r>
            <w:r>
              <w:rPr>
                <w:rFonts w:ascii="Comic Sans MS" w:hAnsi="Comic Sans MS"/>
                <w:b/>
                <w:sz w:val="24"/>
                <w:szCs w:val="24"/>
              </w:rPr>
              <w:t xml:space="preserve"> </w:t>
            </w:r>
          </w:p>
          <w:p w:rsidR="00964DB7" w:rsidRPr="007F60F5" w:rsidRDefault="00964DB7" w:rsidP="00E96BEE">
            <w:pPr>
              <w:jc w:val="center"/>
              <w:rPr>
                <w:rFonts w:ascii="Comic Sans MS" w:hAnsi="Comic Sans MS"/>
                <w:b/>
                <w:sz w:val="24"/>
                <w:szCs w:val="24"/>
              </w:rPr>
            </w:pPr>
            <w:r>
              <w:rPr>
                <w:rFonts w:ascii="Comic Sans MS" w:hAnsi="Comic Sans MS"/>
                <w:sz w:val="24"/>
                <w:szCs w:val="24"/>
              </w:rPr>
              <w:t>(See attached.)</w:t>
            </w:r>
          </w:p>
        </w:tc>
        <w:tc>
          <w:tcPr>
            <w:tcW w:w="2621" w:type="dxa"/>
          </w:tcPr>
          <w:p w:rsidR="003C6A0E" w:rsidRDefault="003C6A0E" w:rsidP="00E96BEE">
            <w:pPr>
              <w:jc w:val="center"/>
              <w:rPr>
                <w:rFonts w:ascii="Comic Sans MS" w:hAnsi="Comic Sans MS"/>
                <w:b/>
                <w:sz w:val="24"/>
                <w:szCs w:val="24"/>
              </w:rPr>
            </w:pPr>
            <w:r>
              <w:rPr>
                <w:rFonts w:ascii="Comic Sans MS" w:hAnsi="Comic Sans MS"/>
                <w:b/>
                <w:sz w:val="24"/>
                <w:szCs w:val="24"/>
              </w:rPr>
              <w:t>Maths</w:t>
            </w:r>
          </w:p>
          <w:p w:rsidR="00E51CC1" w:rsidRPr="00E51CC1" w:rsidRDefault="00E51CC1" w:rsidP="00E96BEE">
            <w:pPr>
              <w:jc w:val="center"/>
              <w:rPr>
                <w:rFonts w:ascii="Comic Sans MS" w:hAnsi="Comic Sans MS"/>
                <w:sz w:val="24"/>
                <w:szCs w:val="24"/>
              </w:rPr>
            </w:pPr>
            <w:r w:rsidRPr="00E51CC1">
              <w:rPr>
                <w:rFonts w:ascii="Comic Sans MS" w:hAnsi="Comic Sans MS"/>
                <w:sz w:val="24"/>
                <w:szCs w:val="24"/>
              </w:rPr>
              <w:t>Complete the flowers tally and pictogram.</w:t>
            </w:r>
          </w:p>
          <w:p w:rsidR="00E51CC1" w:rsidRDefault="00E51CC1" w:rsidP="00E96BEE">
            <w:pPr>
              <w:jc w:val="center"/>
              <w:rPr>
                <w:rFonts w:ascii="Comic Sans MS" w:hAnsi="Comic Sans MS"/>
                <w:sz w:val="24"/>
                <w:szCs w:val="24"/>
              </w:rPr>
            </w:pPr>
            <w:r w:rsidRPr="00E51CC1">
              <w:rPr>
                <w:rFonts w:ascii="Comic Sans MS" w:hAnsi="Comic Sans MS"/>
                <w:sz w:val="24"/>
                <w:szCs w:val="24"/>
              </w:rPr>
              <w:t>Use this information to create a bar chart.</w:t>
            </w:r>
          </w:p>
          <w:p w:rsidR="00964DB7" w:rsidRPr="007F60F5" w:rsidRDefault="00964DB7" w:rsidP="00E96BEE">
            <w:pPr>
              <w:jc w:val="center"/>
              <w:rPr>
                <w:rFonts w:ascii="Comic Sans MS" w:hAnsi="Comic Sans MS"/>
                <w:b/>
                <w:sz w:val="24"/>
                <w:szCs w:val="24"/>
              </w:rPr>
            </w:pPr>
            <w:r>
              <w:rPr>
                <w:rFonts w:ascii="Comic Sans MS" w:hAnsi="Comic Sans MS"/>
                <w:sz w:val="24"/>
                <w:szCs w:val="24"/>
              </w:rPr>
              <w:t>(See attached.)</w:t>
            </w:r>
          </w:p>
        </w:tc>
      </w:tr>
      <w:tr w:rsidR="00964DB7" w:rsidTr="00E96BEE">
        <w:tblPrEx>
          <w:tblLook w:val="0000" w:firstRow="0" w:lastRow="0" w:firstColumn="0" w:lastColumn="0" w:noHBand="0" w:noVBand="0"/>
        </w:tblPrEx>
        <w:trPr>
          <w:trHeight w:val="1423"/>
        </w:trPr>
        <w:tc>
          <w:tcPr>
            <w:tcW w:w="13969" w:type="dxa"/>
            <w:gridSpan w:val="10"/>
          </w:tcPr>
          <w:p w:rsidR="00964DB7" w:rsidRDefault="00964DB7" w:rsidP="00E96BEE">
            <w:pPr>
              <w:jc w:val="center"/>
              <w:rPr>
                <w:rFonts w:ascii="Comic Sans MS" w:hAnsi="Comic Sans MS"/>
                <w:b/>
                <w:sz w:val="24"/>
                <w:szCs w:val="24"/>
              </w:rPr>
            </w:pPr>
            <w:r>
              <w:rPr>
                <w:rFonts w:ascii="Comic Sans MS" w:hAnsi="Comic Sans MS"/>
                <w:b/>
                <w:sz w:val="24"/>
                <w:szCs w:val="24"/>
              </w:rPr>
              <w:t>English</w:t>
            </w:r>
          </w:p>
          <w:p w:rsidR="00964DB7" w:rsidRDefault="00964DB7" w:rsidP="00E96BEE">
            <w:pPr>
              <w:jc w:val="center"/>
              <w:rPr>
                <w:rFonts w:ascii="Comic Sans MS" w:hAnsi="Comic Sans MS"/>
                <w:sz w:val="24"/>
                <w:szCs w:val="24"/>
              </w:rPr>
            </w:pPr>
            <w:r>
              <w:rPr>
                <w:rFonts w:ascii="Comic Sans MS" w:hAnsi="Comic Sans MS"/>
                <w:sz w:val="24"/>
                <w:szCs w:val="24"/>
              </w:rPr>
              <w:t>Spelling, Grammar and Punctuation activities (see attached.)</w:t>
            </w:r>
          </w:p>
          <w:p w:rsidR="00964DB7" w:rsidRPr="00964DB7" w:rsidRDefault="00964DB7" w:rsidP="00E96BEE">
            <w:pPr>
              <w:jc w:val="center"/>
            </w:pPr>
            <w:r>
              <w:rPr>
                <w:rFonts w:ascii="Comic Sans MS" w:hAnsi="Comic Sans MS"/>
                <w:sz w:val="24"/>
                <w:szCs w:val="24"/>
              </w:rPr>
              <w:t xml:space="preserve">Phonics – Phase 5 activities </w:t>
            </w:r>
            <w:r>
              <w:rPr>
                <w:rFonts w:ascii="Comic Sans MS" w:hAnsi="Comic Sans MS"/>
                <w:sz w:val="24"/>
                <w:szCs w:val="24"/>
              </w:rPr>
              <w:t>(see attached.)</w:t>
            </w:r>
          </w:p>
        </w:tc>
      </w:tr>
      <w:tr w:rsidR="00F960A3" w:rsidTr="00E96BEE">
        <w:tblPrEx>
          <w:tblLook w:val="0000" w:firstRow="0" w:lastRow="0" w:firstColumn="0" w:lastColumn="0" w:noHBand="0" w:noVBand="0"/>
        </w:tblPrEx>
        <w:trPr>
          <w:trHeight w:val="1423"/>
        </w:trPr>
        <w:tc>
          <w:tcPr>
            <w:tcW w:w="2812" w:type="dxa"/>
          </w:tcPr>
          <w:p w:rsidR="00F960A3" w:rsidRDefault="00F960A3" w:rsidP="00E96BEE">
            <w:pPr>
              <w:jc w:val="center"/>
              <w:rPr>
                <w:rFonts w:ascii="Comic Sans MS" w:hAnsi="Comic Sans MS"/>
                <w:b/>
                <w:sz w:val="24"/>
                <w:szCs w:val="24"/>
              </w:rPr>
            </w:pPr>
            <w:r>
              <w:rPr>
                <w:rFonts w:ascii="Comic Sans MS" w:hAnsi="Comic Sans MS"/>
                <w:b/>
                <w:sz w:val="24"/>
                <w:szCs w:val="24"/>
              </w:rPr>
              <w:t>ASDAN</w:t>
            </w:r>
          </w:p>
          <w:p w:rsidR="00F960A3" w:rsidRDefault="00F960A3" w:rsidP="00E96BEE">
            <w:pPr>
              <w:jc w:val="center"/>
              <w:rPr>
                <w:rFonts w:ascii="Comic Sans MS" w:hAnsi="Comic Sans MS"/>
                <w:sz w:val="24"/>
                <w:szCs w:val="24"/>
              </w:rPr>
            </w:pPr>
            <w:r>
              <w:rPr>
                <w:rFonts w:ascii="Comic Sans MS" w:hAnsi="Comic Sans MS"/>
                <w:sz w:val="24"/>
                <w:szCs w:val="24"/>
              </w:rPr>
              <w:t>In September you will be moving onto Carmel College!</w:t>
            </w:r>
          </w:p>
          <w:p w:rsidR="00F960A3" w:rsidRDefault="00F960A3" w:rsidP="00E96BEE">
            <w:pPr>
              <w:jc w:val="center"/>
              <w:rPr>
                <w:rFonts w:ascii="Comic Sans MS" w:hAnsi="Comic Sans MS"/>
                <w:sz w:val="24"/>
                <w:szCs w:val="24"/>
              </w:rPr>
            </w:pPr>
            <w:r>
              <w:rPr>
                <w:rFonts w:ascii="Comic Sans MS" w:hAnsi="Comic Sans MS"/>
                <w:sz w:val="24"/>
                <w:szCs w:val="24"/>
              </w:rPr>
              <w:t>Consider your career aspirations and complete the FE colleges and courses attached.</w:t>
            </w:r>
          </w:p>
          <w:p w:rsidR="00F960A3" w:rsidRDefault="00F960A3" w:rsidP="00E96BEE">
            <w:pPr>
              <w:jc w:val="center"/>
              <w:rPr>
                <w:rFonts w:ascii="Comic Sans MS" w:hAnsi="Comic Sans MS"/>
                <w:sz w:val="24"/>
                <w:szCs w:val="24"/>
              </w:rPr>
            </w:pPr>
            <w:r>
              <w:rPr>
                <w:rFonts w:ascii="Comic Sans MS" w:hAnsi="Comic Sans MS"/>
                <w:sz w:val="24"/>
                <w:szCs w:val="24"/>
              </w:rPr>
              <w:t>This includes courses and qualifications.</w:t>
            </w:r>
          </w:p>
          <w:p w:rsidR="00F960A3" w:rsidRDefault="00F960A3" w:rsidP="00E96BEE">
            <w:pPr>
              <w:jc w:val="center"/>
              <w:rPr>
                <w:rFonts w:ascii="Comic Sans MS" w:hAnsi="Comic Sans MS"/>
                <w:sz w:val="24"/>
                <w:szCs w:val="24"/>
              </w:rPr>
            </w:pPr>
            <w:r>
              <w:rPr>
                <w:rFonts w:ascii="Comic Sans MS" w:hAnsi="Comic Sans MS"/>
                <w:sz w:val="24"/>
                <w:szCs w:val="24"/>
              </w:rPr>
              <w:lastRenderedPageBreak/>
              <w:t>Research whether any other colleges offer similar courses.</w:t>
            </w:r>
          </w:p>
          <w:p w:rsidR="00F960A3" w:rsidRPr="004B35EC" w:rsidRDefault="00F960A3" w:rsidP="00E96BEE">
            <w:pPr>
              <w:jc w:val="center"/>
              <w:rPr>
                <w:rFonts w:ascii="Comic Sans MS" w:hAnsi="Comic Sans MS"/>
                <w:sz w:val="24"/>
                <w:szCs w:val="24"/>
              </w:rPr>
            </w:pPr>
            <w:r>
              <w:rPr>
                <w:rFonts w:ascii="Comic Sans MS" w:hAnsi="Comic Sans MS"/>
                <w:sz w:val="24"/>
                <w:szCs w:val="24"/>
              </w:rPr>
              <w:t>(See attached.)</w:t>
            </w:r>
          </w:p>
        </w:tc>
        <w:tc>
          <w:tcPr>
            <w:tcW w:w="2710" w:type="dxa"/>
            <w:gridSpan w:val="3"/>
          </w:tcPr>
          <w:p w:rsidR="00F960A3" w:rsidRDefault="00F960A3" w:rsidP="00E96BEE">
            <w:pPr>
              <w:jc w:val="center"/>
              <w:rPr>
                <w:rFonts w:ascii="Comic Sans MS" w:hAnsi="Comic Sans MS"/>
                <w:b/>
                <w:sz w:val="24"/>
                <w:szCs w:val="24"/>
              </w:rPr>
            </w:pPr>
            <w:r>
              <w:rPr>
                <w:rFonts w:ascii="Comic Sans MS" w:hAnsi="Comic Sans MS"/>
                <w:b/>
                <w:sz w:val="24"/>
                <w:szCs w:val="24"/>
              </w:rPr>
              <w:lastRenderedPageBreak/>
              <w:t>ASDAN</w:t>
            </w:r>
          </w:p>
          <w:p w:rsidR="00F960A3" w:rsidRDefault="00F960A3" w:rsidP="00E96BEE">
            <w:pPr>
              <w:jc w:val="center"/>
              <w:rPr>
                <w:rFonts w:ascii="Comic Sans MS" w:hAnsi="Comic Sans MS"/>
                <w:sz w:val="24"/>
                <w:szCs w:val="24"/>
              </w:rPr>
            </w:pPr>
            <w:r>
              <w:rPr>
                <w:rFonts w:ascii="Comic Sans MS" w:hAnsi="Comic Sans MS"/>
                <w:sz w:val="24"/>
                <w:szCs w:val="24"/>
              </w:rPr>
              <w:t>Dawn Robson is our school Careers Advisor. Consider questions that you could ask her about successfully transitioning from Green Lane to Carmel College. Is there anything you want to ask her about Carmel College? Record your questions.</w:t>
            </w:r>
          </w:p>
          <w:p w:rsidR="00F960A3" w:rsidRDefault="00F960A3" w:rsidP="00E96BEE">
            <w:pPr>
              <w:jc w:val="center"/>
              <w:rPr>
                <w:rFonts w:ascii="Comic Sans MS" w:hAnsi="Comic Sans MS"/>
                <w:b/>
                <w:sz w:val="24"/>
                <w:szCs w:val="24"/>
              </w:rPr>
            </w:pPr>
            <w:r>
              <w:rPr>
                <w:rFonts w:ascii="Comic Sans MS" w:hAnsi="Comic Sans MS"/>
                <w:sz w:val="24"/>
                <w:szCs w:val="24"/>
              </w:rPr>
              <w:lastRenderedPageBreak/>
              <w:t>(See attached.)</w:t>
            </w:r>
          </w:p>
        </w:tc>
        <w:tc>
          <w:tcPr>
            <w:tcW w:w="2846" w:type="dxa"/>
            <w:gridSpan w:val="2"/>
          </w:tcPr>
          <w:p w:rsidR="00F960A3" w:rsidRDefault="00F960A3" w:rsidP="00E96BEE">
            <w:pPr>
              <w:jc w:val="center"/>
              <w:rPr>
                <w:rFonts w:ascii="Comic Sans MS" w:hAnsi="Comic Sans MS"/>
                <w:b/>
                <w:sz w:val="24"/>
                <w:szCs w:val="24"/>
              </w:rPr>
            </w:pPr>
            <w:r>
              <w:rPr>
                <w:rFonts w:ascii="Comic Sans MS" w:hAnsi="Comic Sans MS"/>
                <w:b/>
                <w:sz w:val="24"/>
                <w:szCs w:val="24"/>
              </w:rPr>
              <w:lastRenderedPageBreak/>
              <w:t>ASDAN</w:t>
            </w:r>
          </w:p>
          <w:p w:rsidR="00F960A3" w:rsidRDefault="00F960A3" w:rsidP="00E96BEE">
            <w:pPr>
              <w:jc w:val="center"/>
              <w:rPr>
                <w:rFonts w:ascii="Comic Sans MS" w:hAnsi="Comic Sans MS"/>
                <w:sz w:val="24"/>
                <w:szCs w:val="24"/>
              </w:rPr>
            </w:pPr>
            <w:r>
              <w:rPr>
                <w:rFonts w:ascii="Comic Sans MS" w:hAnsi="Comic Sans MS"/>
                <w:sz w:val="24"/>
                <w:szCs w:val="24"/>
              </w:rPr>
              <w:t>Refer to your job aspiration from Monday.</w:t>
            </w:r>
          </w:p>
          <w:p w:rsidR="00F960A3" w:rsidRPr="00F960A3" w:rsidRDefault="00013E72" w:rsidP="00E96BEE">
            <w:pPr>
              <w:jc w:val="center"/>
              <w:rPr>
                <w:rFonts w:ascii="Comic Sans MS" w:hAnsi="Comic Sans MS"/>
                <w:sz w:val="24"/>
                <w:szCs w:val="24"/>
              </w:rPr>
            </w:pPr>
            <w:r>
              <w:rPr>
                <w:rFonts w:ascii="Comic Sans MS" w:hAnsi="Comic Sans MS"/>
                <w:sz w:val="24"/>
                <w:szCs w:val="24"/>
              </w:rPr>
              <w:t>Use google to find a job fitting your aspirations. C</w:t>
            </w:r>
            <w:r w:rsidR="00F960A3">
              <w:rPr>
                <w:rFonts w:ascii="Comic Sans MS" w:hAnsi="Comic Sans MS"/>
                <w:sz w:val="24"/>
                <w:szCs w:val="24"/>
              </w:rPr>
              <w:t xml:space="preserve">omplete the job aspirations </w:t>
            </w:r>
            <w:r>
              <w:rPr>
                <w:rFonts w:ascii="Comic Sans MS" w:hAnsi="Comic Sans MS"/>
                <w:sz w:val="24"/>
                <w:szCs w:val="24"/>
              </w:rPr>
              <w:t xml:space="preserve">sheet </w:t>
            </w:r>
            <w:r w:rsidR="00F960A3">
              <w:rPr>
                <w:rFonts w:ascii="Comic Sans MS" w:hAnsi="Comic Sans MS"/>
                <w:sz w:val="24"/>
                <w:szCs w:val="24"/>
              </w:rPr>
              <w:t xml:space="preserve">(see attached.) Within this consider job sector, job duties, any training or qualifications required, how much does it pay, skills needed, any </w:t>
            </w:r>
            <w:r w:rsidR="00F960A3">
              <w:rPr>
                <w:rFonts w:ascii="Comic Sans MS" w:hAnsi="Comic Sans MS"/>
                <w:sz w:val="24"/>
                <w:szCs w:val="24"/>
              </w:rPr>
              <w:lastRenderedPageBreak/>
              <w:t xml:space="preserve">beneficial experiences and how to apply? </w:t>
            </w:r>
          </w:p>
        </w:tc>
        <w:tc>
          <w:tcPr>
            <w:tcW w:w="5601" w:type="dxa"/>
            <w:gridSpan w:val="4"/>
          </w:tcPr>
          <w:p w:rsidR="00F960A3" w:rsidRDefault="00F960A3" w:rsidP="00E96BEE">
            <w:pPr>
              <w:jc w:val="center"/>
              <w:rPr>
                <w:rFonts w:ascii="Comic Sans MS" w:hAnsi="Comic Sans MS"/>
                <w:b/>
                <w:sz w:val="24"/>
                <w:szCs w:val="24"/>
              </w:rPr>
            </w:pPr>
            <w:r>
              <w:rPr>
                <w:rFonts w:ascii="Comic Sans MS" w:hAnsi="Comic Sans MS"/>
                <w:b/>
                <w:sz w:val="24"/>
                <w:szCs w:val="24"/>
              </w:rPr>
              <w:lastRenderedPageBreak/>
              <w:t>ASDAN</w:t>
            </w:r>
          </w:p>
          <w:p w:rsidR="00013E72" w:rsidRPr="00013E72" w:rsidRDefault="00013E72" w:rsidP="00E96BEE">
            <w:pPr>
              <w:jc w:val="center"/>
              <w:rPr>
                <w:rFonts w:ascii="Comic Sans MS" w:hAnsi="Comic Sans MS"/>
                <w:sz w:val="24"/>
                <w:szCs w:val="24"/>
              </w:rPr>
            </w:pPr>
            <w:r>
              <w:rPr>
                <w:rFonts w:ascii="Comic Sans MS" w:hAnsi="Comic Sans MS"/>
                <w:sz w:val="24"/>
                <w:szCs w:val="24"/>
              </w:rPr>
              <w:t>Download and complete the job application form.</w:t>
            </w:r>
          </w:p>
        </w:tc>
      </w:tr>
      <w:tr w:rsidR="000418B6" w:rsidTr="00E96BEE">
        <w:tblPrEx>
          <w:tblLook w:val="0000" w:firstRow="0" w:lastRow="0" w:firstColumn="0" w:lastColumn="0" w:noHBand="0" w:noVBand="0"/>
        </w:tblPrEx>
        <w:trPr>
          <w:trHeight w:val="1423"/>
        </w:trPr>
        <w:tc>
          <w:tcPr>
            <w:tcW w:w="2812" w:type="dxa"/>
          </w:tcPr>
          <w:p w:rsidR="000418B6" w:rsidRDefault="000418B6" w:rsidP="00E96BEE">
            <w:pPr>
              <w:jc w:val="center"/>
              <w:rPr>
                <w:rFonts w:ascii="Comic Sans MS" w:hAnsi="Comic Sans MS"/>
                <w:b/>
                <w:sz w:val="24"/>
                <w:szCs w:val="24"/>
              </w:rPr>
            </w:pPr>
            <w:r>
              <w:rPr>
                <w:rFonts w:ascii="Comic Sans MS" w:hAnsi="Comic Sans MS"/>
                <w:b/>
                <w:sz w:val="24"/>
                <w:szCs w:val="24"/>
              </w:rPr>
              <w:t>PE</w:t>
            </w:r>
          </w:p>
          <w:p w:rsidR="000418B6" w:rsidRDefault="000418B6" w:rsidP="00E96BEE">
            <w:pPr>
              <w:jc w:val="center"/>
              <w:rPr>
                <w:rFonts w:ascii="Comic Sans MS" w:hAnsi="Comic Sans MS"/>
                <w:sz w:val="24"/>
                <w:szCs w:val="24"/>
              </w:rPr>
            </w:pPr>
            <w:r w:rsidRPr="000418B6">
              <w:rPr>
                <w:rFonts w:ascii="Comic Sans MS" w:hAnsi="Comic Sans MS"/>
                <w:sz w:val="24"/>
                <w:szCs w:val="24"/>
              </w:rPr>
              <w:t>Blow up a balloon.</w:t>
            </w:r>
            <w:r>
              <w:rPr>
                <w:rFonts w:ascii="Comic Sans MS" w:hAnsi="Comic Sans MS"/>
                <w:sz w:val="24"/>
                <w:szCs w:val="24"/>
              </w:rPr>
              <w:t xml:space="preserve"> </w:t>
            </w:r>
          </w:p>
          <w:p w:rsidR="000418B6" w:rsidRPr="000418B6" w:rsidRDefault="000418B6" w:rsidP="00E96BEE">
            <w:pPr>
              <w:jc w:val="center"/>
              <w:rPr>
                <w:rFonts w:ascii="Comic Sans MS" w:hAnsi="Comic Sans MS"/>
                <w:sz w:val="24"/>
                <w:szCs w:val="24"/>
              </w:rPr>
            </w:pPr>
            <w:r>
              <w:rPr>
                <w:rFonts w:ascii="Comic Sans MS" w:hAnsi="Comic Sans MS"/>
                <w:sz w:val="24"/>
                <w:szCs w:val="24"/>
              </w:rPr>
              <w:t>How many times can you keep it up in the air without it falling?</w:t>
            </w:r>
          </w:p>
        </w:tc>
        <w:tc>
          <w:tcPr>
            <w:tcW w:w="2710" w:type="dxa"/>
            <w:gridSpan w:val="3"/>
          </w:tcPr>
          <w:p w:rsidR="000418B6" w:rsidRDefault="000418B6" w:rsidP="00E96BEE">
            <w:pPr>
              <w:jc w:val="center"/>
              <w:rPr>
                <w:rFonts w:ascii="Comic Sans MS" w:hAnsi="Comic Sans MS"/>
                <w:b/>
                <w:sz w:val="24"/>
                <w:szCs w:val="24"/>
              </w:rPr>
            </w:pPr>
            <w:r>
              <w:rPr>
                <w:rFonts w:ascii="Comic Sans MS" w:hAnsi="Comic Sans MS"/>
                <w:b/>
                <w:sz w:val="24"/>
                <w:szCs w:val="24"/>
              </w:rPr>
              <w:t>PE</w:t>
            </w:r>
          </w:p>
          <w:p w:rsidR="000418B6" w:rsidRPr="000418B6" w:rsidRDefault="000418B6" w:rsidP="00E96BEE">
            <w:pPr>
              <w:jc w:val="center"/>
              <w:rPr>
                <w:rFonts w:ascii="Comic Sans MS" w:hAnsi="Comic Sans MS"/>
                <w:sz w:val="24"/>
                <w:szCs w:val="24"/>
              </w:rPr>
            </w:pPr>
            <w:r w:rsidRPr="000418B6">
              <w:rPr>
                <w:rFonts w:ascii="Comic Sans MS" w:hAnsi="Comic Sans MS"/>
                <w:sz w:val="24"/>
                <w:szCs w:val="24"/>
              </w:rPr>
              <w:t>Just Dance - Dynamite</w:t>
            </w:r>
          </w:p>
          <w:p w:rsidR="000418B6" w:rsidRDefault="000418B6" w:rsidP="00E96BEE">
            <w:pPr>
              <w:jc w:val="center"/>
              <w:rPr>
                <w:rFonts w:ascii="Comic Sans MS" w:hAnsi="Comic Sans MS"/>
                <w:b/>
                <w:sz w:val="24"/>
                <w:szCs w:val="24"/>
              </w:rPr>
            </w:pPr>
            <w:hyperlink r:id="rId5" w:history="1">
              <w:r w:rsidRPr="000418B6">
                <w:rPr>
                  <w:rStyle w:val="Hyperlink"/>
                  <w:rFonts w:ascii="Comic Sans MS" w:hAnsi="Comic Sans MS"/>
                  <w:sz w:val="24"/>
                  <w:szCs w:val="24"/>
                </w:rPr>
                <w:t>https://www.youtube.com/watch?v=eughyYPoExk</w:t>
              </w:r>
            </w:hyperlink>
            <w:r>
              <w:rPr>
                <w:rFonts w:ascii="Comic Sans MS" w:hAnsi="Comic Sans MS"/>
                <w:b/>
                <w:sz w:val="24"/>
                <w:szCs w:val="24"/>
              </w:rPr>
              <w:t xml:space="preserve"> </w:t>
            </w:r>
          </w:p>
        </w:tc>
        <w:tc>
          <w:tcPr>
            <w:tcW w:w="2846" w:type="dxa"/>
            <w:gridSpan w:val="2"/>
          </w:tcPr>
          <w:p w:rsidR="000418B6" w:rsidRDefault="000418B6" w:rsidP="00E96BEE">
            <w:pPr>
              <w:jc w:val="center"/>
              <w:rPr>
                <w:rFonts w:ascii="Comic Sans MS" w:hAnsi="Comic Sans MS"/>
                <w:b/>
                <w:sz w:val="24"/>
                <w:szCs w:val="24"/>
              </w:rPr>
            </w:pPr>
            <w:r>
              <w:rPr>
                <w:rFonts w:ascii="Comic Sans MS" w:hAnsi="Comic Sans MS"/>
                <w:b/>
                <w:sz w:val="24"/>
                <w:szCs w:val="24"/>
              </w:rPr>
              <w:t>PE</w:t>
            </w:r>
          </w:p>
          <w:p w:rsidR="000418B6" w:rsidRDefault="000418B6" w:rsidP="00E96BEE">
            <w:pPr>
              <w:jc w:val="center"/>
              <w:rPr>
                <w:rFonts w:ascii="Comic Sans MS" w:hAnsi="Comic Sans MS"/>
                <w:sz w:val="24"/>
                <w:szCs w:val="24"/>
              </w:rPr>
            </w:pPr>
            <w:r>
              <w:rPr>
                <w:rFonts w:ascii="Comic Sans MS" w:hAnsi="Comic Sans MS"/>
                <w:sz w:val="24"/>
                <w:szCs w:val="24"/>
              </w:rPr>
              <w:t xml:space="preserve">Use bottles to create a 10 pin bowling – How many pins can you knock down? </w:t>
            </w:r>
          </w:p>
          <w:p w:rsidR="000418B6" w:rsidRPr="000418B6" w:rsidRDefault="000418B6" w:rsidP="00E96BEE">
            <w:pPr>
              <w:jc w:val="center"/>
              <w:rPr>
                <w:rFonts w:ascii="Comic Sans MS" w:hAnsi="Comic Sans MS"/>
                <w:sz w:val="24"/>
                <w:szCs w:val="24"/>
              </w:rPr>
            </w:pPr>
            <w:r>
              <w:rPr>
                <w:rFonts w:ascii="Comic Sans MS" w:hAnsi="Comic Sans MS"/>
                <w:sz w:val="24"/>
                <w:szCs w:val="24"/>
              </w:rPr>
              <w:t>Can you get a strike?!</w:t>
            </w:r>
          </w:p>
        </w:tc>
        <w:tc>
          <w:tcPr>
            <w:tcW w:w="2746" w:type="dxa"/>
            <w:gridSpan w:val="2"/>
          </w:tcPr>
          <w:p w:rsidR="000418B6" w:rsidRDefault="000418B6" w:rsidP="00E96BEE">
            <w:pPr>
              <w:jc w:val="center"/>
              <w:rPr>
                <w:rFonts w:ascii="Comic Sans MS" w:hAnsi="Comic Sans MS"/>
                <w:b/>
                <w:sz w:val="24"/>
                <w:szCs w:val="24"/>
              </w:rPr>
            </w:pPr>
            <w:r>
              <w:rPr>
                <w:rFonts w:ascii="Comic Sans MS" w:hAnsi="Comic Sans MS"/>
                <w:b/>
                <w:sz w:val="24"/>
                <w:szCs w:val="24"/>
              </w:rPr>
              <w:t>PE</w:t>
            </w:r>
          </w:p>
          <w:p w:rsidR="000418B6" w:rsidRPr="000418B6" w:rsidRDefault="000418B6" w:rsidP="00E96BEE">
            <w:pPr>
              <w:jc w:val="center"/>
              <w:rPr>
                <w:rFonts w:ascii="Comic Sans MS" w:hAnsi="Comic Sans MS"/>
                <w:sz w:val="24"/>
                <w:szCs w:val="24"/>
              </w:rPr>
            </w:pPr>
            <w:r w:rsidRPr="000418B6">
              <w:rPr>
                <w:rFonts w:ascii="Comic Sans MS" w:hAnsi="Comic Sans MS"/>
                <w:sz w:val="24"/>
                <w:szCs w:val="24"/>
              </w:rPr>
              <w:t>Just Dance – Old Town Road</w:t>
            </w:r>
          </w:p>
          <w:p w:rsidR="000418B6" w:rsidRDefault="000418B6" w:rsidP="00E96BEE">
            <w:pPr>
              <w:jc w:val="center"/>
              <w:rPr>
                <w:rFonts w:ascii="Comic Sans MS" w:hAnsi="Comic Sans MS"/>
                <w:b/>
                <w:sz w:val="24"/>
                <w:szCs w:val="24"/>
              </w:rPr>
            </w:pPr>
            <w:hyperlink r:id="rId6" w:history="1">
              <w:r w:rsidRPr="000418B6">
                <w:rPr>
                  <w:rStyle w:val="Hyperlink"/>
                  <w:rFonts w:ascii="Comic Sans MS" w:hAnsi="Comic Sans MS"/>
                  <w:sz w:val="24"/>
                  <w:szCs w:val="24"/>
                </w:rPr>
                <w:t>https://www.youtube.com/watch?v=W9bNipC2oQw</w:t>
              </w:r>
            </w:hyperlink>
            <w:r>
              <w:rPr>
                <w:rFonts w:ascii="Comic Sans MS" w:hAnsi="Comic Sans MS"/>
                <w:b/>
                <w:sz w:val="24"/>
                <w:szCs w:val="24"/>
              </w:rPr>
              <w:t xml:space="preserve"> </w:t>
            </w:r>
          </w:p>
        </w:tc>
        <w:tc>
          <w:tcPr>
            <w:tcW w:w="2855" w:type="dxa"/>
            <w:gridSpan w:val="2"/>
          </w:tcPr>
          <w:p w:rsidR="000418B6" w:rsidRDefault="000418B6" w:rsidP="00E96BEE">
            <w:pPr>
              <w:jc w:val="center"/>
              <w:rPr>
                <w:rFonts w:ascii="Comic Sans MS" w:hAnsi="Comic Sans MS"/>
                <w:b/>
                <w:sz w:val="24"/>
                <w:szCs w:val="24"/>
              </w:rPr>
            </w:pPr>
            <w:r>
              <w:rPr>
                <w:rFonts w:ascii="Comic Sans MS" w:hAnsi="Comic Sans MS"/>
                <w:b/>
                <w:sz w:val="24"/>
                <w:szCs w:val="24"/>
              </w:rPr>
              <w:t>PE</w:t>
            </w:r>
          </w:p>
          <w:p w:rsidR="00BF2531" w:rsidRPr="00BF2531" w:rsidRDefault="00BF2531" w:rsidP="00E96BEE">
            <w:pPr>
              <w:jc w:val="center"/>
              <w:rPr>
                <w:rFonts w:ascii="Comic Sans MS" w:hAnsi="Comic Sans MS"/>
                <w:sz w:val="24"/>
                <w:szCs w:val="24"/>
              </w:rPr>
            </w:pPr>
            <w:r>
              <w:rPr>
                <w:rFonts w:ascii="Comic Sans MS" w:hAnsi="Comic Sans MS"/>
                <w:sz w:val="24"/>
                <w:szCs w:val="24"/>
              </w:rPr>
              <w:t>Improve your target practice by trying to throw rolled up socks into a bucket.</w:t>
            </w:r>
          </w:p>
        </w:tc>
      </w:tr>
      <w:tr w:rsidR="00E96BEE" w:rsidTr="00624C34">
        <w:tblPrEx>
          <w:tblLook w:val="0000" w:firstRow="0" w:lastRow="0" w:firstColumn="0" w:lastColumn="0" w:noHBand="0" w:noVBand="0"/>
        </w:tblPrEx>
        <w:trPr>
          <w:trHeight w:val="1329"/>
        </w:trPr>
        <w:tc>
          <w:tcPr>
            <w:tcW w:w="13969" w:type="dxa"/>
            <w:gridSpan w:val="10"/>
          </w:tcPr>
          <w:p w:rsidR="00E96BEE" w:rsidRDefault="00E96BEE" w:rsidP="00E96BEE">
            <w:pPr>
              <w:jc w:val="center"/>
              <w:rPr>
                <w:rFonts w:ascii="Comic Sans MS" w:hAnsi="Comic Sans MS"/>
                <w:b/>
                <w:sz w:val="24"/>
                <w:szCs w:val="24"/>
              </w:rPr>
            </w:pPr>
            <w:r>
              <w:rPr>
                <w:rFonts w:ascii="Comic Sans MS" w:hAnsi="Comic Sans MS"/>
                <w:b/>
                <w:sz w:val="24"/>
                <w:szCs w:val="24"/>
              </w:rPr>
              <w:t>P</w:t>
            </w:r>
            <w:r>
              <w:rPr>
                <w:rFonts w:ascii="Comic Sans MS" w:hAnsi="Comic Sans MS"/>
                <w:b/>
                <w:sz w:val="24"/>
                <w:szCs w:val="24"/>
              </w:rPr>
              <w:t>honics</w:t>
            </w:r>
          </w:p>
          <w:p w:rsidR="0070193B" w:rsidRPr="0070193B" w:rsidRDefault="00E96BEE" w:rsidP="0070193B">
            <w:pPr>
              <w:rPr>
                <w:rFonts w:ascii="Comic Sans MS" w:hAnsi="Comic Sans MS"/>
                <w:sz w:val="24"/>
                <w:szCs w:val="24"/>
              </w:rPr>
            </w:pPr>
            <w:r>
              <w:rPr>
                <w:rFonts w:ascii="Comic Sans MS" w:hAnsi="Comic Sans MS"/>
                <w:b/>
                <w:sz w:val="24"/>
                <w:szCs w:val="24"/>
              </w:rPr>
              <w:t xml:space="preserve">Phase 5 </w:t>
            </w:r>
            <w:r w:rsidR="0070193B">
              <w:rPr>
                <w:rFonts w:ascii="Comic Sans MS" w:hAnsi="Comic Sans MS"/>
                <w:b/>
                <w:sz w:val="24"/>
                <w:szCs w:val="24"/>
              </w:rPr>
              <w:t>– ed/compounds –</w:t>
            </w:r>
            <w:r>
              <w:rPr>
                <w:rFonts w:ascii="Comic Sans MS" w:hAnsi="Comic Sans MS"/>
                <w:b/>
                <w:sz w:val="24"/>
                <w:szCs w:val="24"/>
              </w:rPr>
              <w:t xml:space="preserve"> </w:t>
            </w:r>
            <w:r w:rsidR="0070193B">
              <w:rPr>
                <w:rFonts w:ascii="Comic Sans MS" w:hAnsi="Comic Sans MS"/>
                <w:sz w:val="24"/>
                <w:szCs w:val="24"/>
              </w:rPr>
              <w:t xml:space="preserve">puffed, rocked, sacked, sniffed, tricked, </w:t>
            </w:r>
            <w:r w:rsidR="0070193B" w:rsidRPr="0070193B">
              <w:rPr>
                <w:rFonts w:ascii="Comic Sans MS" w:hAnsi="Comic Sans MS"/>
                <w:sz w:val="24"/>
                <w:szCs w:val="24"/>
              </w:rPr>
              <w:t>walked</w:t>
            </w:r>
            <w:r w:rsidR="0070193B">
              <w:rPr>
                <w:rFonts w:ascii="Comic Sans MS" w:hAnsi="Comic Sans MS"/>
                <w:sz w:val="24"/>
                <w:szCs w:val="24"/>
              </w:rPr>
              <w:t xml:space="preserve">, bedroom, blackbird, bonfire, </w:t>
            </w:r>
            <w:r w:rsidR="0070193B" w:rsidRPr="0070193B">
              <w:rPr>
                <w:rFonts w:ascii="Comic Sans MS" w:hAnsi="Comic Sans MS"/>
                <w:sz w:val="24"/>
                <w:szCs w:val="24"/>
              </w:rPr>
              <w:t>cloakroom</w:t>
            </w:r>
          </w:p>
          <w:p w:rsidR="00E96BEE" w:rsidRDefault="00E96BEE" w:rsidP="00E96BEE"/>
        </w:tc>
      </w:tr>
      <w:tr w:rsidR="00624C34" w:rsidTr="00624C34">
        <w:tblPrEx>
          <w:tblLook w:val="0000" w:firstRow="0" w:lastRow="0" w:firstColumn="0" w:lastColumn="0" w:noHBand="0" w:noVBand="0"/>
        </w:tblPrEx>
        <w:trPr>
          <w:trHeight w:val="1273"/>
        </w:trPr>
        <w:tc>
          <w:tcPr>
            <w:tcW w:w="4531" w:type="dxa"/>
            <w:gridSpan w:val="3"/>
          </w:tcPr>
          <w:p w:rsidR="00624C34" w:rsidRDefault="00624C34" w:rsidP="00624C34">
            <w:pPr>
              <w:jc w:val="center"/>
              <w:rPr>
                <w:rFonts w:ascii="Comic Sans MS" w:hAnsi="Comic Sans MS"/>
                <w:b/>
                <w:sz w:val="24"/>
                <w:szCs w:val="24"/>
              </w:rPr>
            </w:pPr>
            <w:r>
              <w:rPr>
                <w:rFonts w:ascii="Comic Sans MS" w:hAnsi="Comic Sans MS"/>
                <w:b/>
                <w:sz w:val="24"/>
                <w:szCs w:val="24"/>
              </w:rPr>
              <w:t>Science</w:t>
            </w:r>
          </w:p>
          <w:p w:rsidR="00624C34" w:rsidRPr="00A76C5A" w:rsidRDefault="00A76C5A" w:rsidP="00E96BEE">
            <w:pPr>
              <w:jc w:val="center"/>
              <w:rPr>
                <w:rFonts w:ascii="Comic Sans MS" w:hAnsi="Comic Sans MS"/>
                <w:sz w:val="24"/>
                <w:szCs w:val="24"/>
              </w:rPr>
            </w:pPr>
            <w:r w:rsidRPr="00A76C5A">
              <w:rPr>
                <w:rFonts w:ascii="Comic Sans MS" w:hAnsi="Comic Sans MS"/>
                <w:sz w:val="24"/>
                <w:szCs w:val="24"/>
              </w:rPr>
              <w:t xml:space="preserve">Be food wise comprehension – Use </w:t>
            </w:r>
            <w:hyperlink r:id="rId7" w:history="1">
              <w:r w:rsidRPr="00A76C5A">
                <w:rPr>
                  <w:rStyle w:val="Hyperlink"/>
                  <w:rFonts w:ascii="Comic Sans MS" w:hAnsi="Comic Sans MS"/>
                  <w:sz w:val="24"/>
                  <w:szCs w:val="24"/>
                </w:rPr>
                <w:t>https://www.nhs.uk/live-well/eat-well/the-eatwell-guide/</w:t>
              </w:r>
            </w:hyperlink>
            <w:r w:rsidRPr="00A76C5A">
              <w:rPr>
                <w:rFonts w:ascii="Comic Sans MS" w:hAnsi="Comic Sans MS"/>
                <w:sz w:val="24"/>
                <w:szCs w:val="24"/>
              </w:rPr>
              <w:t xml:space="preserve"> to help you answer the quest</w:t>
            </w:r>
            <w:bookmarkStart w:id="0" w:name="_GoBack"/>
            <w:bookmarkEnd w:id="0"/>
            <w:r w:rsidRPr="00A76C5A">
              <w:rPr>
                <w:rFonts w:ascii="Comic Sans MS" w:hAnsi="Comic Sans MS"/>
                <w:sz w:val="24"/>
                <w:szCs w:val="24"/>
              </w:rPr>
              <w:t>ions.</w:t>
            </w:r>
          </w:p>
        </w:tc>
        <w:tc>
          <w:tcPr>
            <w:tcW w:w="4729" w:type="dxa"/>
            <w:gridSpan w:val="4"/>
          </w:tcPr>
          <w:p w:rsidR="00624C34" w:rsidRDefault="00624C34" w:rsidP="00624C34">
            <w:pPr>
              <w:jc w:val="center"/>
              <w:rPr>
                <w:rFonts w:ascii="Comic Sans MS" w:hAnsi="Comic Sans MS"/>
                <w:b/>
                <w:sz w:val="24"/>
                <w:szCs w:val="24"/>
              </w:rPr>
            </w:pPr>
            <w:r>
              <w:rPr>
                <w:rFonts w:ascii="Comic Sans MS" w:hAnsi="Comic Sans MS"/>
                <w:b/>
                <w:sz w:val="24"/>
                <w:szCs w:val="24"/>
              </w:rPr>
              <w:t>SRE</w:t>
            </w:r>
          </w:p>
          <w:p w:rsidR="00624C34" w:rsidRPr="006F0A84" w:rsidRDefault="006F0A84" w:rsidP="00E96BEE">
            <w:pPr>
              <w:jc w:val="center"/>
              <w:rPr>
                <w:rFonts w:ascii="Comic Sans MS" w:hAnsi="Comic Sans MS"/>
                <w:sz w:val="24"/>
                <w:szCs w:val="24"/>
              </w:rPr>
            </w:pPr>
            <w:r w:rsidRPr="006F0A84">
              <w:rPr>
                <w:rFonts w:ascii="Comic Sans MS" w:hAnsi="Comic Sans MS"/>
                <w:sz w:val="24"/>
                <w:szCs w:val="24"/>
              </w:rPr>
              <w:t>Online zoom lesson – Time TBC</w:t>
            </w:r>
          </w:p>
          <w:p w:rsidR="006F0A84" w:rsidRPr="006F0A84" w:rsidRDefault="006F0A84" w:rsidP="00E96BEE">
            <w:pPr>
              <w:jc w:val="center"/>
              <w:rPr>
                <w:rFonts w:ascii="Comic Sans MS" w:hAnsi="Comic Sans MS"/>
                <w:sz w:val="24"/>
                <w:szCs w:val="24"/>
              </w:rPr>
            </w:pPr>
            <w:r w:rsidRPr="006F0A84">
              <w:rPr>
                <w:rFonts w:ascii="Comic Sans MS" w:hAnsi="Comic Sans MS"/>
                <w:sz w:val="24"/>
                <w:szCs w:val="24"/>
              </w:rPr>
              <w:t>You will need:</w:t>
            </w:r>
          </w:p>
          <w:p w:rsidR="006F0A84" w:rsidRDefault="006F0A84" w:rsidP="00E96BEE">
            <w:pPr>
              <w:jc w:val="center"/>
              <w:rPr>
                <w:rFonts w:ascii="Comic Sans MS" w:hAnsi="Comic Sans MS"/>
                <w:b/>
                <w:sz w:val="24"/>
                <w:szCs w:val="24"/>
              </w:rPr>
            </w:pPr>
            <w:r w:rsidRPr="006F0A84">
              <w:rPr>
                <w:rFonts w:ascii="Comic Sans MS" w:hAnsi="Comic Sans MS"/>
                <w:sz w:val="24"/>
                <w:szCs w:val="24"/>
              </w:rPr>
              <w:t>Coloured tissue paper (sent in work pack.)</w:t>
            </w:r>
          </w:p>
        </w:tc>
        <w:tc>
          <w:tcPr>
            <w:tcW w:w="4709" w:type="dxa"/>
            <w:gridSpan w:val="3"/>
          </w:tcPr>
          <w:p w:rsidR="00624C34" w:rsidRDefault="00624C34" w:rsidP="00624C34">
            <w:pPr>
              <w:jc w:val="center"/>
              <w:rPr>
                <w:rFonts w:ascii="Comic Sans MS" w:hAnsi="Comic Sans MS"/>
                <w:b/>
                <w:sz w:val="24"/>
                <w:szCs w:val="24"/>
              </w:rPr>
            </w:pPr>
            <w:r>
              <w:rPr>
                <w:rFonts w:ascii="Comic Sans MS" w:hAnsi="Comic Sans MS"/>
                <w:b/>
                <w:sz w:val="24"/>
                <w:szCs w:val="24"/>
              </w:rPr>
              <w:t>Art</w:t>
            </w:r>
          </w:p>
          <w:p w:rsidR="00624C34" w:rsidRPr="00624C34" w:rsidRDefault="00624C34" w:rsidP="00E96BEE">
            <w:pPr>
              <w:jc w:val="center"/>
              <w:rPr>
                <w:rFonts w:ascii="Comic Sans MS" w:hAnsi="Comic Sans MS"/>
                <w:sz w:val="24"/>
                <w:szCs w:val="24"/>
              </w:rPr>
            </w:pPr>
            <w:r w:rsidRPr="00624C34">
              <w:rPr>
                <w:rFonts w:ascii="Comic Sans MS" w:hAnsi="Comic Sans MS"/>
                <w:sz w:val="24"/>
                <w:szCs w:val="24"/>
              </w:rPr>
              <w:t>Read through the power point on Van Gogh. Write down 5 facts that you have learnt about him.</w:t>
            </w:r>
          </w:p>
          <w:p w:rsidR="00624C34" w:rsidRDefault="00624C34" w:rsidP="00E96BEE">
            <w:pPr>
              <w:jc w:val="center"/>
              <w:rPr>
                <w:rFonts w:ascii="Comic Sans MS" w:hAnsi="Comic Sans MS"/>
                <w:b/>
                <w:sz w:val="24"/>
                <w:szCs w:val="24"/>
              </w:rPr>
            </w:pPr>
            <w:r w:rsidRPr="00624C34">
              <w:rPr>
                <w:rFonts w:ascii="Comic Sans MS" w:hAnsi="Comic Sans MS"/>
                <w:sz w:val="24"/>
                <w:szCs w:val="24"/>
              </w:rPr>
              <w:lastRenderedPageBreak/>
              <w:t>Pick one of his paintings and using pencils, crayons or pens create a representation of your favourite.</w:t>
            </w:r>
          </w:p>
        </w:tc>
      </w:tr>
    </w:tbl>
    <w:p w:rsidR="001E0ECA" w:rsidRDefault="001E0ECA"/>
    <w:sectPr w:rsidR="001E0ECA" w:rsidSect="00F138C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w:altName w:val="Times New Roman"/>
    <w:charset w:val="00"/>
    <w:family w:val="auto"/>
    <w:pitch w:val="variable"/>
    <w:sig w:usb0="00000003" w:usb1="5000205B"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8C7"/>
    <w:rsid w:val="00013E72"/>
    <w:rsid w:val="000418B6"/>
    <w:rsid w:val="001E0ECA"/>
    <w:rsid w:val="003C0BB1"/>
    <w:rsid w:val="003C6A0E"/>
    <w:rsid w:val="004B35EC"/>
    <w:rsid w:val="005248D0"/>
    <w:rsid w:val="005600D0"/>
    <w:rsid w:val="00624C34"/>
    <w:rsid w:val="006F0A84"/>
    <w:rsid w:val="0070193B"/>
    <w:rsid w:val="008C2BDE"/>
    <w:rsid w:val="008D0198"/>
    <w:rsid w:val="00964DB7"/>
    <w:rsid w:val="00A76C5A"/>
    <w:rsid w:val="00BF2531"/>
    <w:rsid w:val="00D23110"/>
    <w:rsid w:val="00DC7445"/>
    <w:rsid w:val="00E51CC1"/>
    <w:rsid w:val="00E96BEE"/>
    <w:rsid w:val="00F138C7"/>
    <w:rsid w:val="00F96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8FDB3-4D6B-4C9F-B843-3B17CCBF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 Twinkl"/>
    <w:qFormat/>
    <w:rsid w:val="00F138C7"/>
    <w:pPr>
      <w:suppressAutoHyphens/>
      <w:autoSpaceDE w:val="0"/>
      <w:autoSpaceDN w:val="0"/>
      <w:adjustRightInd w:val="0"/>
      <w:spacing w:after="170" w:line="360" w:lineRule="atLeast"/>
      <w:jc w:val="both"/>
      <w:textAlignment w:val="center"/>
    </w:pPr>
    <w:rPr>
      <w:rFonts w:ascii="Twinkl" w:eastAsia="Calibri" w:hAnsi="Twinkl" w:cs="Twinkl"/>
      <w:color w:val="1C1C1C"/>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3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18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hs.uk/live-well/eat-well/the-eatwell-gui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W9bNipC2oQw" TargetMode="External"/><Relationship Id="rId5" Type="http://schemas.openxmlformats.org/officeDocument/2006/relationships/hyperlink" Target="https://www.youtube.com/watch?v=eughyYPoEx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18</cp:revision>
  <dcterms:created xsi:type="dcterms:W3CDTF">2021-03-16T20:40:00Z</dcterms:created>
  <dcterms:modified xsi:type="dcterms:W3CDTF">2021-03-16T23:08:00Z</dcterms:modified>
</cp:coreProperties>
</file>