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5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7"/>
        <w:gridCol w:w="3371"/>
        <w:gridCol w:w="3852"/>
        <w:gridCol w:w="4050"/>
      </w:tblGrid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b/>
                <w:bCs/>
                <w:sz w:val="24"/>
                <w:szCs w:val="24"/>
                <w:u w:val="single"/>
                <w:lang w:val="en-US" w:eastAsia="en-GB"/>
              </w:rPr>
            </w:pPr>
            <w:r w:rsidRPr="00736686">
              <w:rPr>
                <w:rFonts w:ascii="Comic Sans MS" w:eastAsia="Times New Roman" w:hAnsi="Comic Sans MS" w:cs="Segoe UI"/>
                <w:b/>
                <w:bCs/>
                <w:sz w:val="24"/>
                <w:szCs w:val="24"/>
                <w:u w:val="single"/>
                <w:lang w:val="en-US" w:eastAsia="en-GB"/>
              </w:rPr>
              <w:t>Autumn 1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b/>
                <w:bCs/>
                <w:sz w:val="24"/>
                <w:szCs w:val="24"/>
                <w:u w:val="single"/>
                <w:lang w:val="en-US" w:eastAsia="en-GB"/>
              </w:rPr>
            </w:pPr>
            <w:r w:rsidRPr="00736686">
              <w:rPr>
                <w:rFonts w:ascii="Comic Sans MS" w:eastAsia="Times New Roman" w:hAnsi="Comic Sans MS" w:cs="Segoe UI"/>
                <w:b/>
                <w:bCs/>
                <w:sz w:val="24"/>
                <w:szCs w:val="24"/>
                <w:u w:val="single"/>
                <w:lang w:val="en-US" w:eastAsia="en-GB"/>
              </w:rPr>
              <w:t>Autumn 2</w:t>
            </w:r>
          </w:p>
        </w:tc>
      </w:tr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Maths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73668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bCs/>
                <w:sz w:val="24"/>
                <w:szCs w:val="24"/>
                <w:lang w:val="en-US" w:eastAsia="en-GB"/>
              </w:rPr>
              <w:t>Number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73668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bCs/>
                <w:sz w:val="24"/>
                <w:szCs w:val="24"/>
                <w:lang w:val="en-US" w:eastAsia="en-GB"/>
              </w:rPr>
              <w:t>Addition and subtraction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73668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bCs/>
                <w:sz w:val="24"/>
                <w:szCs w:val="24"/>
                <w:lang w:val="en-US" w:eastAsia="en-GB"/>
              </w:rPr>
              <w:t>Addition and subtraction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bCs/>
                <w:sz w:val="24"/>
                <w:szCs w:val="24"/>
                <w:lang w:val="en-US" w:eastAsia="en-GB"/>
              </w:rPr>
              <w:t>Geometry and Measure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</w:p>
        </w:tc>
      </w:tr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English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Instructions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Magazine/Newspaper articles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</w:tr>
      <w:tr w:rsidR="00736686" w:rsidRPr="00736686" w:rsidTr="00736686">
        <w:trPr>
          <w:gridAfter w:val="1"/>
          <w:wAfter w:w="4050" w:type="dxa"/>
          <w:trHeight w:val="795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73668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Science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36686" w:rsidRPr="00736686" w:rsidRDefault="00736686" w:rsidP="0073668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shd w:val="clear" w:color="auto" w:fill="FFFF00"/>
                <w:lang w:eastAsia="en-GB"/>
              </w:rPr>
              <w:t>Parts of plants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36686" w:rsidRPr="00736686" w:rsidRDefault="00736686" w:rsidP="0073668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shd w:val="clear" w:color="auto" w:fill="FF00FF"/>
                <w:lang w:eastAsia="en-GB"/>
              </w:rPr>
              <w:t>Seasonal changes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  <w:t> 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</w:tr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History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The Stone Age to the Iron Age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(significant changes)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</w:tr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Geography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Alaska / Cuba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RE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Various religions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​ </w:t>
            </w:r>
            <w:r w:rsidRPr="00736686">
              <w:rPr>
                <w:rFonts w:ascii="Comic Sans MS" w:eastAsia="Times New Roman" w:hAnsi="Comic Sans MS" w:cs="Comic Sans MS"/>
                <w:color w:val="000000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 xml:space="preserve">What makes a </w:t>
            </w:r>
            <w:proofErr w:type="gramStart"/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community?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​</w:t>
            </w:r>
            <w:proofErr w:type="gramEnd"/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Comic Sans MS"/>
                <w:color w:val="000000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Harvest festival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​ </w:t>
            </w:r>
            <w:r w:rsidRPr="00736686">
              <w:rPr>
                <w:rFonts w:ascii="Comic Sans MS" w:eastAsia="Times New Roman" w:hAnsi="Comic Sans MS" w:cs="Comic Sans MS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Christianity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​ </w:t>
            </w:r>
            <w:r w:rsidRPr="00736686">
              <w:rPr>
                <w:rFonts w:ascii="Comic Sans MS" w:eastAsia="Times New Roman" w:hAnsi="Comic Sans MS" w:cs="Comic Sans MS"/>
                <w:color w:val="000000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Celebrations: The Christmas Story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​ </w:t>
            </w:r>
            <w:r w:rsidRPr="00736686">
              <w:rPr>
                <w:rFonts w:ascii="Comic Sans MS" w:eastAsia="Times New Roman" w:hAnsi="Comic Sans MS" w:cs="Comic Sans MS"/>
                <w:color w:val="000000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​ </w:t>
            </w:r>
            <w:r w:rsidRPr="00736686">
              <w:rPr>
                <w:rFonts w:ascii="Comic Sans MS" w:eastAsia="Times New Roman" w:hAnsi="Comic Sans MS" w:cs="Comic Sans MS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Art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Introduction to the formal elements</w:t>
            </w:r>
            <w:r w:rsidRPr="00736686">
              <w:rPr>
                <w:rFonts w:ascii="Comic Sans MS" w:eastAsia="Times New Roman" w:hAnsi="Comic Sans MS" w:cs="Segoe UI"/>
                <w:b/>
                <w:bCs/>
                <w:sz w:val="24"/>
                <w:szCs w:val="24"/>
                <w:lang w:eastAsia="en-GB"/>
              </w:rPr>
              <w:t xml:space="preserve"> Exploring Drawing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b/>
                <w:bCs/>
                <w:sz w:val="24"/>
                <w:szCs w:val="24"/>
                <w:lang w:eastAsia="en-GB"/>
              </w:rPr>
              <w:t>Spanish Tiles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</w:tr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DT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Textiles: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Making a bag (joining and combining techniques)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</w:tr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Food Tech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Basic food hygiene: Food handling, preparation and storage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One pot cooking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</w:tr>
      <w:tr w:rsidR="00736686" w:rsidRPr="00736686" w:rsidTr="00736686">
        <w:trPr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Computing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73668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b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bCs/>
                <w:sz w:val="24"/>
                <w:szCs w:val="24"/>
                <w:lang w:eastAsia="en-GB"/>
              </w:rPr>
              <w:t>Key skills</w:t>
            </w:r>
            <w:r w:rsidRPr="0073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 </w:t>
            </w:r>
          </w:p>
          <w:p w:rsidR="00736686" w:rsidRPr="00736686" w:rsidRDefault="00736686" w:rsidP="00736686">
            <w:pPr>
              <w:pStyle w:val="ListParagraph"/>
              <w:spacing w:after="0" w:line="240" w:lineRule="auto"/>
              <w:textAlignment w:val="baseline"/>
              <w:rPr>
                <w:rFonts w:ascii="Comic Sans MS" w:eastAsia="Times New Roman" w:hAnsi="Comic Sans MS" w:cs="Segoe U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73668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b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bCs/>
                <w:sz w:val="24"/>
                <w:szCs w:val="24"/>
                <w:lang w:eastAsia="en-GB"/>
              </w:rPr>
              <w:t>E-safety</w:t>
            </w:r>
            <w:r w:rsidRPr="00736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 </w:t>
            </w:r>
          </w:p>
          <w:p w:rsidR="00736686" w:rsidRPr="00736686" w:rsidRDefault="00736686" w:rsidP="00736686">
            <w:pPr>
              <w:pStyle w:val="ListParagraph"/>
              <w:spacing w:after="0" w:line="240" w:lineRule="auto"/>
              <w:textAlignment w:val="baseline"/>
              <w:rPr>
                <w:rFonts w:ascii="Comic Sans MS" w:eastAsia="Times New Roman" w:hAnsi="Comic Sans MS" w:cs="Segoe UI"/>
                <w:b/>
                <w:sz w:val="24"/>
                <w:szCs w:val="24"/>
                <w:lang w:eastAsia="en-GB"/>
              </w:rPr>
            </w:pP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</w:p>
        </w:tc>
      </w:tr>
      <w:tr w:rsidR="00736686" w:rsidRPr="00736686" w:rsidTr="00736686">
        <w:trPr>
          <w:gridAfter w:val="1"/>
          <w:wAfter w:w="4050" w:type="dxa"/>
          <w:trHeight w:val="667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PSHE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73668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Personal hygiene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73668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Relationships and friendships: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</w:p>
          <w:p w:rsidR="00736686" w:rsidRPr="00736686" w:rsidRDefault="00736686" w:rsidP="0073668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</w:tr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MFL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Covered once a half term through languages days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European languages day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Comic Sans MS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Spanish Christmas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i/>
                <w:iCs/>
                <w:color w:val="0070C0"/>
                <w:sz w:val="24"/>
                <w:szCs w:val="24"/>
                <w:lang w:eastAsia="en-GB"/>
              </w:rPr>
              <w:t>-</w:t>
            </w:r>
            <w:r w:rsidRPr="00736686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i/>
                <w:iCs/>
                <w:color w:val="0070C0"/>
                <w:sz w:val="24"/>
                <w:szCs w:val="24"/>
                <w:lang w:eastAsia="en-GB"/>
              </w:rPr>
              <w:t xml:space="preserve"> Three Kings Day (main gift-giving holiday)</w:t>
            </w:r>
            <w:r w:rsidRPr="00736686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n-GB"/>
              </w:rPr>
              <w:t>  </w:t>
            </w:r>
            <w:r w:rsidRPr="00736686">
              <w:rPr>
                <w:rFonts w:ascii="Comic Sans MS" w:eastAsia="Times New Roman" w:hAnsi="Comic Sans MS" w:cs="Segoe UI"/>
                <w:color w:val="0070C0"/>
                <w:sz w:val="24"/>
                <w:szCs w:val="24"/>
                <w:lang w:eastAsia="en-GB"/>
              </w:rPr>
              <w:t> </w:t>
            </w:r>
          </w:p>
        </w:tc>
      </w:tr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PE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Football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Dance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</w:tr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Music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73668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Baseline: Performance Skills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73668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Blues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Christmas Performances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</w:p>
        </w:tc>
      </w:tr>
      <w:tr w:rsidR="00736686" w:rsidRPr="00736686" w:rsidTr="00736686">
        <w:trPr>
          <w:gridAfter w:val="1"/>
          <w:wAfter w:w="4050" w:type="dxa"/>
          <w:trHeight w:val="390"/>
        </w:trPr>
        <w:tc>
          <w:tcPr>
            <w:tcW w:w="2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AC4BB5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Careers</w:t>
            </w:r>
            <w:r w:rsidRPr="00736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6686" w:rsidRPr="00736686" w:rsidRDefault="00736686" w:rsidP="00736686">
            <w:pPr>
              <w:spacing w:after="0" w:line="240" w:lineRule="auto"/>
              <w:jc w:val="center"/>
              <w:textAlignment w:val="baseline"/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</w:pP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Fabulous Fashion</w:t>
            </w:r>
            <w:r w:rsidRPr="0073668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 </w:t>
            </w:r>
            <w:r w:rsidRPr="00736686">
              <w:rPr>
                <w:rFonts w:ascii="Comic Sans MS" w:eastAsia="Times New Roman" w:hAnsi="Comic Sans MS" w:cs="Segoe UI"/>
                <w:sz w:val="24"/>
                <w:szCs w:val="24"/>
                <w:lang w:eastAsia="en-GB"/>
              </w:rPr>
              <w:t> </w:t>
            </w:r>
            <w:bookmarkStart w:id="0" w:name="_GoBack"/>
            <w:bookmarkEnd w:id="0"/>
            <w:r w:rsidRPr="00736686">
              <w:rPr>
                <w:rFonts w:ascii="Comic Sans MS" w:eastAsia="Times New Roman" w:hAnsi="Comic Sans MS" w:cs="Segoe U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:rsidR="00850F3E" w:rsidRPr="00736686" w:rsidRDefault="00736686">
      <w:pPr>
        <w:rPr>
          <w:rFonts w:ascii="Comic Sans MS" w:hAnsi="Comic Sans MS"/>
          <w:sz w:val="24"/>
          <w:szCs w:val="24"/>
        </w:rPr>
      </w:pPr>
    </w:p>
    <w:sectPr w:rsidR="00850F3E" w:rsidRPr="00736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324B4"/>
    <w:multiLevelType w:val="hybridMultilevel"/>
    <w:tmpl w:val="AF26C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61CE1"/>
    <w:multiLevelType w:val="hybridMultilevel"/>
    <w:tmpl w:val="16A8A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86"/>
    <w:rsid w:val="00591D2E"/>
    <w:rsid w:val="00736686"/>
    <w:rsid w:val="00EC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F464B"/>
  <w15:chartTrackingRefBased/>
  <w15:docId w15:val="{9E28331A-17CC-456B-BDF0-3FA98D7EC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6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Danielle Taylor</cp:lastModifiedBy>
  <cp:revision>1</cp:revision>
  <cp:lastPrinted>2024-09-11T06:58:00Z</cp:lastPrinted>
  <dcterms:created xsi:type="dcterms:W3CDTF">2024-09-11T06:48:00Z</dcterms:created>
  <dcterms:modified xsi:type="dcterms:W3CDTF">2024-09-11T06:59:00Z</dcterms:modified>
</cp:coreProperties>
</file>