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1BA59" w14:textId="5A136DD8" w:rsidR="00565E5D" w:rsidRPr="004727E3" w:rsidRDefault="00565E5D">
      <w:pPr>
        <w:rPr>
          <w:rFonts w:ascii="Arial" w:hAnsi="Arial" w:cs="Arial"/>
          <w:b/>
          <w:bCs/>
          <w:u w:val="single"/>
        </w:rPr>
      </w:pPr>
      <w:r w:rsidRPr="004727E3">
        <w:rPr>
          <w:rFonts w:ascii="Arial" w:hAnsi="Arial" w:cs="Arial"/>
          <w:b/>
          <w:bCs/>
          <w:u w:val="single"/>
        </w:rPr>
        <w:t xml:space="preserve">Quality Mark Accreditation </w:t>
      </w:r>
      <w:r w:rsidR="004727E3" w:rsidRPr="004727E3">
        <w:rPr>
          <w:rFonts w:ascii="Arial" w:hAnsi="Arial" w:cs="Arial"/>
          <w:b/>
          <w:bCs/>
          <w:u w:val="single"/>
        </w:rPr>
        <w:t>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0"/>
        <w:gridCol w:w="26"/>
        <w:gridCol w:w="2977"/>
        <w:gridCol w:w="5193"/>
      </w:tblGrid>
      <w:tr w:rsidR="00565E5D" w14:paraId="0E1CFAE8" w14:textId="77777777" w:rsidTr="00565E5D">
        <w:tc>
          <w:tcPr>
            <w:tcW w:w="3823" w:type="dxa"/>
            <w:gridSpan w:val="3"/>
          </w:tcPr>
          <w:p w14:paraId="02EEE1E8" w14:textId="689E86F8" w:rsidR="00565E5D" w:rsidRPr="004727E3" w:rsidRDefault="00565E5D">
            <w:pPr>
              <w:rPr>
                <w:rFonts w:ascii="Arial" w:hAnsi="Arial" w:cs="Arial"/>
                <w:b/>
                <w:bCs/>
              </w:rPr>
            </w:pPr>
            <w:r w:rsidRPr="004727E3">
              <w:rPr>
                <w:rFonts w:ascii="Arial" w:hAnsi="Arial" w:cs="Arial"/>
                <w:b/>
                <w:bCs/>
              </w:rPr>
              <w:t>School/Setting Name:</w:t>
            </w:r>
          </w:p>
        </w:tc>
        <w:tc>
          <w:tcPr>
            <w:tcW w:w="5193" w:type="dxa"/>
          </w:tcPr>
          <w:p w14:paraId="215D29E5" w14:textId="5EE90866" w:rsidR="00565E5D" w:rsidRPr="003B6F1A" w:rsidRDefault="009445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Green Lane Special School</w:t>
            </w:r>
          </w:p>
        </w:tc>
      </w:tr>
      <w:tr w:rsidR="00565E5D" w14:paraId="043D6F04" w14:textId="77777777" w:rsidTr="00565E5D">
        <w:tc>
          <w:tcPr>
            <w:tcW w:w="3823" w:type="dxa"/>
            <w:gridSpan w:val="3"/>
          </w:tcPr>
          <w:p w14:paraId="08D2500E" w14:textId="24ACC98A" w:rsidR="00565E5D" w:rsidRPr="004727E3" w:rsidRDefault="00565E5D">
            <w:pPr>
              <w:rPr>
                <w:rFonts w:ascii="Arial" w:hAnsi="Arial" w:cs="Arial"/>
                <w:b/>
                <w:bCs/>
              </w:rPr>
            </w:pPr>
            <w:r w:rsidRPr="004727E3">
              <w:rPr>
                <w:rFonts w:ascii="Arial" w:hAnsi="Arial" w:cs="Arial"/>
                <w:b/>
                <w:bCs/>
              </w:rPr>
              <w:t>Member of staff leading accreditation:</w:t>
            </w:r>
          </w:p>
        </w:tc>
        <w:tc>
          <w:tcPr>
            <w:tcW w:w="5193" w:type="dxa"/>
          </w:tcPr>
          <w:p w14:paraId="0755DE4A" w14:textId="76F5395F" w:rsidR="00290826" w:rsidRPr="003B6F1A" w:rsidRDefault="00DC02D8" w:rsidP="003454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</w:t>
            </w:r>
            <w:r w:rsidR="00124E52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.</w:t>
            </w:r>
            <w:r w:rsidR="00D306BE">
              <w:rPr>
                <w:rFonts w:ascii="Arial" w:hAnsi="Arial" w:cs="Arial"/>
              </w:rPr>
              <w:t xml:space="preserve"> </w:t>
            </w:r>
            <w:r w:rsidR="009445EB">
              <w:rPr>
                <w:rFonts w:ascii="Arial" w:hAnsi="Arial" w:cs="Arial"/>
              </w:rPr>
              <w:t xml:space="preserve">Jo </w:t>
            </w:r>
            <w:proofErr w:type="spellStart"/>
            <w:r w:rsidR="009445EB">
              <w:rPr>
                <w:rFonts w:ascii="Arial" w:hAnsi="Arial" w:cs="Arial"/>
              </w:rPr>
              <w:t>Mullineux</w:t>
            </w:r>
            <w:proofErr w:type="spellEnd"/>
          </w:p>
        </w:tc>
      </w:tr>
      <w:tr w:rsidR="003501BF" w14:paraId="01F45E0E" w14:textId="77777777" w:rsidTr="00565E5D">
        <w:tc>
          <w:tcPr>
            <w:tcW w:w="3823" w:type="dxa"/>
            <w:gridSpan w:val="3"/>
          </w:tcPr>
          <w:p w14:paraId="479AFE9C" w14:textId="19E46DD6" w:rsidR="003501BF" w:rsidRPr="004727E3" w:rsidRDefault="003501B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Type of Visit: </w:t>
            </w:r>
          </w:p>
        </w:tc>
        <w:tc>
          <w:tcPr>
            <w:tcW w:w="5193" w:type="dxa"/>
          </w:tcPr>
          <w:p w14:paraId="20268CCD" w14:textId="19271450" w:rsidR="003501BF" w:rsidRPr="003B6F1A" w:rsidRDefault="002F7C23">
            <w:pPr>
              <w:rPr>
                <w:rFonts w:ascii="Helvetica" w:hAnsi="Helvetica"/>
                <w:color w:val="212121"/>
                <w:shd w:val="clear" w:color="auto" w:fill="FAF9F8"/>
              </w:rPr>
            </w:pPr>
            <w:r>
              <w:rPr>
                <w:rFonts w:ascii="Helvetica" w:hAnsi="Helvetica"/>
                <w:color w:val="212121"/>
                <w:shd w:val="clear" w:color="auto" w:fill="FAF9F8"/>
              </w:rPr>
              <w:t xml:space="preserve">Renewal </w:t>
            </w:r>
            <w:r w:rsidR="00725E13">
              <w:rPr>
                <w:rFonts w:ascii="Helvetica" w:hAnsi="Helvetica"/>
                <w:color w:val="212121"/>
                <w:shd w:val="clear" w:color="auto" w:fill="FAF9F8"/>
              </w:rPr>
              <w:t>Visit</w:t>
            </w:r>
          </w:p>
        </w:tc>
      </w:tr>
      <w:tr w:rsidR="00565E5D" w14:paraId="1B9EA9C0" w14:textId="77777777" w:rsidTr="00565E5D">
        <w:tc>
          <w:tcPr>
            <w:tcW w:w="3823" w:type="dxa"/>
            <w:gridSpan w:val="3"/>
          </w:tcPr>
          <w:p w14:paraId="43D88D6C" w14:textId="13BC66C3" w:rsidR="00565E5D" w:rsidRPr="004727E3" w:rsidRDefault="00565E5D">
            <w:pPr>
              <w:rPr>
                <w:rFonts w:ascii="Arial" w:hAnsi="Arial" w:cs="Arial"/>
                <w:b/>
                <w:bCs/>
              </w:rPr>
            </w:pPr>
            <w:r w:rsidRPr="004727E3">
              <w:rPr>
                <w:rFonts w:ascii="Arial" w:hAnsi="Arial" w:cs="Arial"/>
                <w:b/>
                <w:bCs/>
              </w:rPr>
              <w:t>Date of virtual visit:</w:t>
            </w:r>
          </w:p>
        </w:tc>
        <w:tc>
          <w:tcPr>
            <w:tcW w:w="5193" w:type="dxa"/>
          </w:tcPr>
          <w:p w14:paraId="65B63F13" w14:textId="6D71F878" w:rsidR="00565E5D" w:rsidRDefault="009445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D306BE">
              <w:rPr>
                <w:rFonts w:ascii="Arial" w:hAnsi="Arial" w:cs="Arial"/>
              </w:rPr>
              <w:t>.1</w:t>
            </w:r>
            <w:r>
              <w:rPr>
                <w:rFonts w:ascii="Arial" w:hAnsi="Arial" w:cs="Arial"/>
              </w:rPr>
              <w:t>2</w:t>
            </w:r>
            <w:r w:rsidR="00D306BE">
              <w:rPr>
                <w:rFonts w:ascii="Arial" w:hAnsi="Arial" w:cs="Arial"/>
              </w:rPr>
              <w:t>.</w:t>
            </w:r>
            <w:r w:rsidR="00ED629E">
              <w:rPr>
                <w:rFonts w:ascii="Arial" w:hAnsi="Arial" w:cs="Arial"/>
              </w:rPr>
              <w:t>2021</w:t>
            </w:r>
          </w:p>
        </w:tc>
      </w:tr>
      <w:tr w:rsidR="00565E5D" w14:paraId="09743E74" w14:textId="77777777" w:rsidTr="00565E5D">
        <w:tc>
          <w:tcPr>
            <w:tcW w:w="3823" w:type="dxa"/>
            <w:gridSpan w:val="3"/>
          </w:tcPr>
          <w:p w14:paraId="30E2E92B" w14:textId="3DBF0016" w:rsidR="00565E5D" w:rsidRPr="004727E3" w:rsidRDefault="00565E5D">
            <w:pPr>
              <w:rPr>
                <w:rFonts w:ascii="Arial" w:hAnsi="Arial" w:cs="Arial"/>
                <w:b/>
                <w:bCs/>
              </w:rPr>
            </w:pPr>
            <w:r w:rsidRPr="004727E3">
              <w:rPr>
                <w:rFonts w:ascii="Arial" w:hAnsi="Arial" w:cs="Arial"/>
                <w:b/>
                <w:bCs/>
              </w:rPr>
              <w:t>Assessor:</w:t>
            </w:r>
          </w:p>
        </w:tc>
        <w:tc>
          <w:tcPr>
            <w:tcW w:w="5193" w:type="dxa"/>
          </w:tcPr>
          <w:p w14:paraId="0C17D5DD" w14:textId="1B911ADF" w:rsidR="00565E5D" w:rsidRDefault="002908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Mrs. Gail Tindall</w:t>
            </w:r>
          </w:p>
        </w:tc>
      </w:tr>
      <w:tr w:rsidR="004727E3" w14:paraId="7B192FEE" w14:textId="77777777" w:rsidTr="00C42B25">
        <w:trPr>
          <w:trHeight w:val="418"/>
        </w:trPr>
        <w:tc>
          <w:tcPr>
            <w:tcW w:w="9016" w:type="dxa"/>
            <w:gridSpan w:val="4"/>
          </w:tcPr>
          <w:p w14:paraId="6E895CE7" w14:textId="77777777" w:rsidR="00012CA0" w:rsidRDefault="00012CA0">
            <w:pPr>
              <w:rPr>
                <w:rFonts w:ascii="Arial" w:hAnsi="Arial" w:cs="Arial"/>
                <w:b/>
                <w:bCs/>
              </w:rPr>
            </w:pPr>
          </w:p>
          <w:p w14:paraId="67C13B9F" w14:textId="08F9B45F" w:rsidR="004727E3" w:rsidRPr="004727E3" w:rsidRDefault="004727E3">
            <w:pPr>
              <w:rPr>
                <w:rFonts w:ascii="Arial" w:hAnsi="Arial" w:cs="Arial"/>
                <w:b/>
                <w:bCs/>
              </w:rPr>
            </w:pPr>
            <w:r w:rsidRPr="004727E3">
              <w:rPr>
                <w:rFonts w:ascii="Arial" w:hAnsi="Arial" w:cs="Arial"/>
                <w:b/>
                <w:bCs/>
              </w:rPr>
              <w:t>Development Points</w:t>
            </w:r>
          </w:p>
        </w:tc>
      </w:tr>
      <w:tr w:rsidR="004727E3" w14:paraId="79D9EEEB" w14:textId="77777777" w:rsidTr="00C42B25">
        <w:trPr>
          <w:trHeight w:val="579"/>
        </w:trPr>
        <w:tc>
          <w:tcPr>
            <w:tcW w:w="846" w:type="dxa"/>
            <w:gridSpan w:val="2"/>
          </w:tcPr>
          <w:p w14:paraId="1050B041" w14:textId="08627591" w:rsidR="004727E3" w:rsidRPr="004727E3" w:rsidRDefault="004727E3">
            <w:pPr>
              <w:rPr>
                <w:b/>
                <w:bCs/>
              </w:rPr>
            </w:pPr>
            <w:r w:rsidRPr="004727E3">
              <w:rPr>
                <w:b/>
                <w:bCs/>
              </w:rPr>
              <w:t>1.</w:t>
            </w:r>
          </w:p>
        </w:tc>
        <w:tc>
          <w:tcPr>
            <w:tcW w:w="8170" w:type="dxa"/>
            <w:gridSpan w:val="2"/>
          </w:tcPr>
          <w:p w14:paraId="365FA349" w14:textId="77777777" w:rsidR="00A46B5A" w:rsidRDefault="00A46B5A" w:rsidP="00A46B5A">
            <w:pPr>
              <w:ind w:left="720" w:hanging="7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To embed the use of Reading Eggs to impact positively on outcomes for pupils in</w:t>
            </w:r>
          </w:p>
          <w:p w14:paraId="02866B95" w14:textId="2154341B" w:rsidR="0034545C" w:rsidRPr="0034545C" w:rsidRDefault="00A46B5A" w:rsidP="00A46B5A">
            <w:pPr>
              <w:ind w:left="720" w:hanging="7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Reading.</w:t>
            </w:r>
          </w:p>
        </w:tc>
      </w:tr>
      <w:tr w:rsidR="00A46B5A" w14:paraId="746DBB95" w14:textId="77777777" w:rsidTr="00C42B25">
        <w:trPr>
          <w:trHeight w:val="579"/>
        </w:trPr>
        <w:tc>
          <w:tcPr>
            <w:tcW w:w="846" w:type="dxa"/>
            <w:gridSpan w:val="2"/>
          </w:tcPr>
          <w:p w14:paraId="1EC77407" w14:textId="28AC1979" w:rsidR="00A46B5A" w:rsidRPr="004727E3" w:rsidRDefault="00A46B5A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8170" w:type="dxa"/>
            <w:gridSpan w:val="2"/>
          </w:tcPr>
          <w:p w14:paraId="01827266" w14:textId="77777777" w:rsidR="00D507DE" w:rsidRDefault="00A46B5A" w:rsidP="00A46B5A">
            <w:pPr>
              <w:ind w:left="720" w:hanging="7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To develop the use of Evidence for Learning to </w:t>
            </w:r>
            <w:r w:rsidR="00D507DE">
              <w:rPr>
                <w:rFonts w:ascii="Arial" w:hAnsi="Arial" w:cs="Arial"/>
                <w:bCs/>
              </w:rPr>
              <w:t xml:space="preserve">further strengthen the partnership </w:t>
            </w:r>
          </w:p>
          <w:p w14:paraId="3518E2A9" w14:textId="77777777" w:rsidR="00D507DE" w:rsidRDefault="00D507DE" w:rsidP="00A46B5A">
            <w:pPr>
              <w:ind w:left="720" w:hanging="7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with parents and enable them to be fully aware of and contribute to their child’s </w:t>
            </w:r>
          </w:p>
          <w:p w14:paraId="64BAFC4B" w14:textId="16BC42D1" w:rsidR="00A46B5A" w:rsidRDefault="00D507DE" w:rsidP="00A46B5A">
            <w:pPr>
              <w:ind w:left="720" w:hanging="7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learning journey.</w:t>
            </w:r>
          </w:p>
        </w:tc>
      </w:tr>
      <w:tr w:rsidR="008362CC" w14:paraId="6CAD315D" w14:textId="77777777" w:rsidTr="00C42B25">
        <w:trPr>
          <w:trHeight w:val="579"/>
        </w:trPr>
        <w:tc>
          <w:tcPr>
            <w:tcW w:w="846" w:type="dxa"/>
            <w:gridSpan w:val="2"/>
          </w:tcPr>
          <w:p w14:paraId="74D81611" w14:textId="2F1D5B98" w:rsidR="008362CC" w:rsidRDefault="008362CC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8170" w:type="dxa"/>
            <w:gridSpan w:val="2"/>
          </w:tcPr>
          <w:p w14:paraId="51E70C93" w14:textId="77777777" w:rsidR="008362CC" w:rsidRPr="008362CC" w:rsidRDefault="008362CC" w:rsidP="00A46B5A">
            <w:pPr>
              <w:ind w:left="720" w:hanging="720"/>
              <w:rPr>
                <w:rFonts w:ascii="Arial" w:eastAsia="Times New Roman" w:hAnsi="Arial" w:cs="Arial"/>
                <w:color w:val="000000"/>
                <w:shd w:val="clear" w:color="auto" w:fill="FFFFFF"/>
              </w:rPr>
            </w:pPr>
            <w:r w:rsidRPr="008362CC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To ensure progress in functional maths skills is captured, by reviewing the </w:t>
            </w:r>
          </w:p>
          <w:p w14:paraId="20D37E9E" w14:textId="7F13AEC4" w:rsidR="008362CC" w:rsidRDefault="008362CC" w:rsidP="00A46B5A">
            <w:pPr>
              <w:ind w:left="720" w:hanging="720"/>
              <w:rPr>
                <w:rFonts w:ascii="Arial" w:hAnsi="Arial" w:cs="Arial"/>
                <w:bCs/>
              </w:rPr>
            </w:pPr>
            <w:r w:rsidRPr="008362CC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curriculum </w:t>
            </w:r>
            <w:proofErr w:type="gramStart"/>
            <w:r w:rsidRPr="008362CC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offer</w:t>
            </w:r>
            <w:proofErr w:type="gramEnd"/>
            <w:r w:rsidR="00384773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.</w:t>
            </w:r>
          </w:p>
        </w:tc>
      </w:tr>
      <w:tr w:rsidR="00C42B25" w14:paraId="572C880A" w14:textId="77777777" w:rsidTr="00C42B25">
        <w:trPr>
          <w:trHeight w:val="389"/>
        </w:trPr>
        <w:tc>
          <w:tcPr>
            <w:tcW w:w="9016" w:type="dxa"/>
            <w:gridSpan w:val="4"/>
          </w:tcPr>
          <w:p w14:paraId="3177ACCA" w14:textId="32FB97CE" w:rsidR="00C42B25" w:rsidRPr="004727E3" w:rsidRDefault="00C42B2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Key Strengths</w:t>
            </w:r>
          </w:p>
        </w:tc>
      </w:tr>
      <w:tr w:rsidR="00C42B25" w14:paraId="52498342" w14:textId="6D56203B" w:rsidTr="00C42B25">
        <w:trPr>
          <w:trHeight w:val="848"/>
        </w:trPr>
        <w:tc>
          <w:tcPr>
            <w:tcW w:w="820" w:type="dxa"/>
          </w:tcPr>
          <w:p w14:paraId="2342BC96" w14:textId="5E07626D" w:rsidR="00C42B25" w:rsidRPr="00C42B25" w:rsidRDefault="00C42B25" w:rsidP="00C42B25">
            <w:pPr>
              <w:rPr>
                <w:rFonts w:ascii="Arial" w:hAnsi="Arial" w:cs="Arial"/>
                <w:b/>
                <w:bCs/>
              </w:rPr>
            </w:pPr>
            <w:r w:rsidRPr="004727E3">
              <w:rPr>
                <w:b/>
                <w:bCs/>
              </w:rPr>
              <w:t>1.</w:t>
            </w:r>
          </w:p>
        </w:tc>
        <w:tc>
          <w:tcPr>
            <w:tcW w:w="8196" w:type="dxa"/>
            <w:gridSpan w:val="3"/>
          </w:tcPr>
          <w:p w14:paraId="14DD4B7B" w14:textId="6106653D" w:rsidR="00C777C9" w:rsidRDefault="00126D6D" w:rsidP="00126D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Due to increasing demand, teaching and the environment within the school has been further adapted and developed to meet the needs of </w:t>
            </w:r>
            <w:proofErr w:type="spellStart"/>
            <w:proofErr w:type="gramStart"/>
            <w:r>
              <w:rPr>
                <w:rFonts w:ascii="Arial" w:hAnsi="Arial" w:cs="Arial"/>
              </w:rPr>
              <w:t>pupils.</w:t>
            </w:r>
            <w:r w:rsidR="004D7B1E">
              <w:rPr>
                <w:rFonts w:ascii="Arial" w:hAnsi="Arial" w:cs="Arial"/>
              </w:rPr>
              <w:t>There</w:t>
            </w:r>
            <w:proofErr w:type="spellEnd"/>
            <w:proofErr w:type="gramEnd"/>
            <w:r w:rsidR="004D7B1E">
              <w:rPr>
                <w:rFonts w:ascii="Arial" w:hAnsi="Arial" w:cs="Arial"/>
              </w:rPr>
              <w:t xml:space="preserve"> are now 22 classes including the 6</w:t>
            </w:r>
            <w:r w:rsidR="004D7B1E" w:rsidRPr="004D7B1E">
              <w:rPr>
                <w:rFonts w:ascii="Arial" w:hAnsi="Arial" w:cs="Arial"/>
                <w:vertAlign w:val="superscript"/>
              </w:rPr>
              <w:t>th</w:t>
            </w:r>
            <w:r w:rsidR="004D7B1E">
              <w:rPr>
                <w:rFonts w:ascii="Arial" w:hAnsi="Arial" w:cs="Arial"/>
              </w:rPr>
              <w:t xml:space="preserve"> form. </w:t>
            </w:r>
          </w:p>
          <w:p w14:paraId="1FC6589B" w14:textId="77777777" w:rsidR="005A2283" w:rsidRDefault="00D14B4A" w:rsidP="00126D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pupils have an Educational</w:t>
            </w:r>
            <w:r w:rsidR="00552345">
              <w:rPr>
                <w:rFonts w:ascii="Arial" w:hAnsi="Arial" w:cs="Arial"/>
              </w:rPr>
              <w:t xml:space="preserve"> Health Care Plan which is reviewed annually. From these, individual education plans are developed which include small step targets for progress towards the end of year target. </w:t>
            </w:r>
          </w:p>
          <w:p w14:paraId="1C1F63EF" w14:textId="5B5ED5A9" w:rsidR="00D14B4A" w:rsidRPr="00F169CE" w:rsidRDefault="005A2283" w:rsidP="00126D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Pupil progress meetings are held each term to highlight progress and identify any required interventions. </w:t>
            </w:r>
            <w:r w:rsidR="004D7B1E">
              <w:rPr>
                <w:rFonts w:ascii="Arial" w:hAnsi="Arial" w:cs="Arial"/>
              </w:rPr>
              <w:t>In addition, these progress reviews may lead to a review of the curriculum to better reflect the needs of pupils.</w:t>
            </w:r>
            <w:r w:rsidR="00D25833">
              <w:rPr>
                <w:rFonts w:ascii="Arial" w:hAnsi="Arial" w:cs="Arial"/>
              </w:rPr>
              <w:t xml:space="preserve">  </w:t>
            </w:r>
          </w:p>
        </w:tc>
      </w:tr>
      <w:tr w:rsidR="00C42B25" w14:paraId="1C29797D" w14:textId="3B1A329C" w:rsidTr="00C42B25">
        <w:trPr>
          <w:trHeight w:val="843"/>
        </w:trPr>
        <w:tc>
          <w:tcPr>
            <w:tcW w:w="820" w:type="dxa"/>
          </w:tcPr>
          <w:p w14:paraId="7FE55637" w14:textId="2F89D758" w:rsidR="00C42B25" w:rsidRPr="00C42B25" w:rsidRDefault="00C42B25" w:rsidP="00C42B25">
            <w:pPr>
              <w:ind w:left="447" w:hanging="425"/>
              <w:rPr>
                <w:rFonts w:cstheme="minorHAnsi"/>
                <w:b/>
                <w:bCs/>
              </w:rPr>
            </w:pPr>
            <w:r w:rsidRPr="004727E3">
              <w:rPr>
                <w:b/>
                <w:bCs/>
              </w:rPr>
              <w:t>2.</w:t>
            </w:r>
          </w:p>
        </w:tc>
        <w:tc>
          <w:tcPr>
            <w:tcW w:w="8196" w:type="dxa"/>
            <w:gridSpan w:val="3"/>
          </w:tcPr>
          <w:p w14:paraId="299BBD44" w14:textId="60378DA2" w:rsidR="00124E52" w:rsidRDefault="00897535" w:rsidP="00C507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Staff </w:t>
            </w:r>
            <w:r w:rsidR="00C777C9">
              <w:rPr>
                <w:rFonts w:ascii="Arial" w:hAnsi="Arial" w:cs="Arial"/>
              </w:rPr>
              <w:t xml:space="preserve">are </w:t>
            </w:r>
            <w:r>
              <w:rPr>
                <w:rFonts w:ascii="Arial" w:hAnsi="Arial" w:cs="Arial"/>
              </w:rPr>
              <w:t xml:space="preserve">well supported through </w:t>
            </w:r>
            <w:r w:rsidR="00012CA0">
              <w:rPr>
                <w:rFonts w:ascii="Arial" w:hAnsi="Arial" w:cs="Arial"/>
              </w:rPr>
              <w:t xml:space="preserve">continuing professional development to acquire skills, knowledge and understanding to meet the needs of pupils in their care. </w:t>
            </w:r>
            <w:r w:rsidR="007C4F04">
              <w:rPr>
                <w:rFonts w:ascii="Arial" w:hAnsi="Arial" w:cs="Arial"/>
              </w:rPr>
              <w:t>In addition</w:t>
            </w:r>
            <w:r w:rsidR="00A75D8D">
              <w:rPr>
                <w:rFonts w:ascii="Arial" w:hAnsi="Arial" w:cs="Arial"/>
              </w:rPr>
              <w:t>,</w:t>
            </w:r>
            <w:r w:rsidR="007C4F04">
              <w:rPr>
                <w:rFonts w:ascii="Arial" w:hAnsi="Arial" w:cs="Arial"/>
              </w:rPr>
              <w:t xml:space="preserve"> staff personal professional development is </w:t>
            </w:r>
            <w:r w:rsidR="00D25833">
              <w:rPr>
                <w:rFonts w:ascii="Arial" w:hAnsi="Arial" w:cs="Arial"/>
              </w:rPr>
              <w:t xml:space="preserve">further </w:t>
            </w:r>
            <w:r w:rsidR="007C4F04">
              <w:rPr>
                <w:rFonts w:ascii="Arial" w:hAnsi="Arial" w:cs="Arial"/>
              </w:rPr>
              <w:t xml:space="preserve">supported through engagement with </w:t>
            </w:r>
            <w:r w:rsidR="00A75D8D">
              <w:rPr>
                <w:rFonts w:ascii="Arial" w:hAnsi="Arial" w:cs="Arial"/>
              </w:rPr>
              <w:t>NPQML, NPQSL, NPQH and NASEN SEND Review training.</w:t>
            </w:r>
          </w:p>
          <w:p w14:paraId="771464CF" w14:textId="1AF9281B" w:rsidR="00A75D8D" w:rsidRPr="00F169CE" w:rsidRDefault="00A75D8D" w:rsidP="00A110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school supports Schools Direct trainees and conducts SEND reviews within mainstream</w:t>
            </w:r>
            <w:r w:rsidR="00D25833">
              <w:rPr>
                <w:rFonts w:ascii="Arial" w:hAnsi="Arial" w:cs="Arial"/>
              </w:rPr>
              <w:t xml:space="preserve"> schools</w:t>
            </w:r>
            <w:r>
              <w:rPr>
                <w:rFonts w:ascii="Arial" w:hAnsi="Arial" w:cs="Arial"/>
              </w:rPr>
              <w:t xml:space="preserve"> thus sharing their knowledge and expertise with other </w:t>
            </w:r>
            <w:r w:rsidR="00D25833">
              <w:rPr>
                <w:rFonts w:ascii="Arial" w:hAnsi="Arial" w:cs="Arial"/>
              </w:rPr>
              <w:t>educational establishments</w:t>
            </w:r>
            <w:r>
              <w:rPr>
                <w:rFonts w:ascii="Arial" w:hAnsi="Arial" w:cs="Arial"/>
              </w:rPr>
              <w:t xml:space="preserve">. Leaders are also able to offer a range of </w:t>
            </w:r>
            <w:r w:rsidR="00A11019">
              <w:rPr>
                <w:rFonts w:ascii="Arial" w:hAnsi="Arial" w:cs="Arial"/>
              </w:rPr>
              <w:t>training opportunities for mainstream colleagues, examples include, Team Teach, Managing Challenging Behaviour and Communication Difficulties. Whilst these have been limited due to the pandemic, courses and tr</w:t>
            </w:r>
            <w:r w:rsidR="009445EB">
              <w:rPr>
                <w:rFonts w:ascii="Arial" w:hAnsi="Arial" w:cs="Arial"/>
              </w:rPr>
              <w:t>a</w:t>
            </w:r>
            <w:r w:rsidR="00A11019">
              <w:rPr>
                <w:rFonts w:ascii="Arial" w:hAnsi="Arial" w:cs="Arial"/>
              </w:rPr>
              <w:t>ining have continued to be offered remotely.</w:t>
            </w:r>
          </w:p>
        </w:tc>
      </w:tr>
      <w:tr w:rsidR="00350244" w14:paraId="5BFBF1A1" w14:textId="632C12A8" w:rsidTr="00C42B25">
        <w:trPr>
          <w:trHeight w:val="844"/>
        </w:trPr>
        <w:tc>
          <w:tcPr>
            <w:tcW w:w="820" w:type="dxa"/>
          </w:tcPr>
          <w:p w14:paraId="30738D2E" w14:textId="56170B08" w:rsidR="00350244" w:rsidRPr="00C42B25" w:rsidRDefault="00350244" w:rsidP="00350244">
            <w:pPr>
              <w:pStyle w:val="ListParagraph"/>
              <w:ind w:left="22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</w:rPr>
              <w:t xml:space="preserve">3. </w:t>
            </w:r>
          </w:p>
        </w:tc>
        <w:tc>
          <w:tcPr>
            <w:tcW w:w="8196" w:type="dxa"/>
            <w:gridSpan w:val="3"/>
          </w:tcPr>
          <w:p w14:paraId="2CD49A76" w14:textId="677C7514" w:rsidR="00124E52" w:rsidRPr="00F169CE" w:rsidRDefault="00350244" w:rsidP="00D02487">
            <w:pPr>
              <w:pStyle w:val="ListParagraph"/>
              <w:ind w:left="0"/>
              <w:rPr>
                <w:rFonts w:ascii="Arial" w:hAnsi="Arial" w:cs="Arial"/>
              </w:rPr>
            </w:pPr>
            <w:r w:rsidRPr="00F169CE">
              <w:rPr>
                <w:rFonts w:ascii="Arial" w:hAnsi="Arial" w:cs="Arial"/>
              </w:rPr>
              <w:t>Governors remain well informed of the work of the school through regular meetings</w:t>
            </w:r>
            <w:r w:rsidR="00003B31">
              <w:rPr>
                <w:rFonts w:ascii="Arial" w:hAnsi="Arial" w:cs="Arial"/>
              </w:rPr>
              <w:t>, visits</w:t>
            </w:r>
            <w:r w:rsidR="00D02487">
              <w:rPr>
                <w:rFonts w:ascii="Arial" w:hAnsi="Arial" w:cs="Arial"/>
              </w:rPr>
              <w:t xml:space="preserve"> (when permitted)</w:t>
            </w:r>
            <w:r w:rsidR="00C777C9">
              <w:rPr>
                <w:rFonts w:ascii="Arial" w:hAnsi="Arial" w:cs="Arial"/>
              </w:rPr>
              <w:t xml:space="preserve"> and discussions</w:t>
            </w:r>
            <w:r w:rsidRPr="00F169CE">
              <w:rPr>
                <w:rFonts w:ascii="Arial" w:hAnsi="Arial" w:cs="Arial"/>
              </w:rPr>
              <w:t xml:space="preserve"> with staff</w:t>
            </w:r>
            <w:r w:rsidR="00C777C9">
              <w:rPr>
                <w:rFonts w:ascii="Arial" w:hAnsi="Arial" w:cs="Arial"/>
              </w:rPr>
              <w:t>, pupils and</w:t>
            </w:r>
            <w:r w:rsidRPr="00F169CE">
              <w:rPr>
                <w:rFonts w:ascii="Arial" w:hAnsi="Arial" w:cs="Arial"/>
              </w:rPr>
              <w:t xml:space="preserve"> headteacher reports.</w:t>
            </w:r>
            <w:r w:rsidR="00003B31">
              <w:rPr>
                <w:rFonts w:ascii="Arial" w:hAnsi="Arial" w:cs="Arial"/>
              </w:rPr>
              <w:t xml:space="preserve"> These reports enable governors to scrutinise pupil progress, attendance and behaviour and </w:t>
            </w:r>
            <w:r w:rsidR="00D25833">
              <w:rPr>
                <w:rFonts w:ascii="Arial" w:hAnsi="Arial" w:cs="Arial"/>
              </w:rPr>
              <w:t xml:space="preserve">offer </w:t>
            </w:r>
            <w:r w:rsidR="00F57EF3">
              <w:rPr>
                <w:rFonts w:ascii="Arial" w:hAnsi="Arial" w:cs="Arial"/>
              </w:rPr>
              <w:t xml:space="preserve">a </w:t>
            </w:r>
            <w:r w:rsidR="00D25833">
              <w:rPr>
                <w:rFonts w:ascii="Arial" w:hAnsi="Arial" w:cs="Arial"/>
              </w:rPr>
              <w:t xml:space="preserve">good level of </w:t>
            </w:r>
            <w:r w:rsidR="00F57EF3">
              <w:rPr>
                <w:rFonts w:ascii="Arial" w:hAnsi="Arial" w:cs="Arial"/>
              </w:rPr>
              <w:t xml:space="preserve">both </w:t>
            </w:r>
            <w:r w:rsidR="00D25833">
              <w:rPr>
                <w:rFonts w:ascii="Arial" w:hAnsi="Arial" w:cs="Arial"/>
              </w:rPr>
              <w:t xml:space="preserve">support and </w:t>
            </w:r>
            <w:r w:rsidR="00F57EF3">
              <w:rPr>
                <w:rFonts w:ascii="Arial" w:hAnsi="Arial" w:cs="Arial"/>
              </w:rPr>
              <w:t>challenge</w:t>
            </w:r>
            <w:r w:rsidR="00003B31">
              <w:rPr>
                <w:rFonts w:ascii="Arial" w:hAnsi="Arial" w:cs="Arial"/>
              </w:rPr>
              <w:t>.</w:t>
            </w:r>
          </w:p>
        </w:tc>
      </w:tr>
      <w:tr w:rsidR="00124E52" w14:paraId="2E4BCE14" w14:textId="77777777" w:rsidTr="00C42B25">
        <w:trPr>
          <w:trHeight w:val="844"/>
        </w:trPr>
        <w:tc>
          <w:tcPr>
            <w:tcW w:w="820" w:type="dxa"/>
          </w:tcPr>
          <w:p w14:paraId="5C6D075B" w14:textId="489B7EE9" w:rsidR="00124E52" w:rsidRDefault="00124E52" w:rsidP="00124E52">
            <w:pPr>
              <w:pStyle w:val="ListParagraph"/>
              <w:ind w:left="22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8196" w:type="dxa"/>
            <w:gridSpan w:val="3"/>
          </w:tcPr>
          <w:p w14:paraId="5DC01E00" w14:textId="4D66AFAC" w:rsidR="00D02487" w:rsidRPr="00F169CE" w:rsidRDefault="003D46B2" w:rsidP="00367A5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Induction meetings</w:t>
            </w:r>
            <w:r w:rsidR="008362CC">
              <w:rPr>
                <w:rFonts w:ascii="Arial" w:hAnsi="Arial" w:cs="Arial"/>
              </w:rPr>
              <w:t>,</w:t>
            </w:r>
            <w:r w:rsidR="00D0248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invitations to school events</w:t>
            </w:r>
            <w:r w:rsidR="00D02487">
              <w:rPr>
                <w:rFonts w:ascii="Arial" w:hAnsi="Arial" w:cs="Arial"/>
              </w:rPr>
              <w:t xml:space="preserve">, (when permitted), </w:t>
            </w:r>
            <w:r w:rsidR="00DB319C">
              <w:rPr>
                <w:rFonts w:ascii="Arial" w:hAnsi="Arial" w:cs="Arial"/>
              </w:rPr>
              <w:t xml:space="preserve">class </w:t>
            </w:r>
            <w:r w:rsidR="00367A5F">
              <w:rPr>
                <w:rFonts w:ascii="Arial" w:hAnsi="Arial" w:cs="Arial"/>
              </w:rPr>
              <w:t xml:space="preserve">and individual </w:t>
            </w:r>
            <w:r w:rsidR="00DB319C">
              <w:rPr>
                <w:rFonts w:ascii="Arial" w:hAnsi="Arial" w:cs="Arial"/>
              </w:rPr>
              <w:t xml:space="preserve">activity information </w:t>
            </w:r>
            <w:r w:rsidR="00D02487">
              <w:rPr>
                <w:rFonts w:ascii="Arial" w:hAnsi="Arial" w:cs="Arial"/>
              </w:rPr>
              <w:t>within</w:t>
            </w:r>
            <w:r w:rsidR="00A11019">
              <w:rPr>
                <w:rFonts w:ascii="Arial" w:hAnsi="Arial" w:cs="Arial"/>
              </w:rPr>
              <w:t xml:space="preserve"> Evidence for Learning </w:t>
            </w:r>
            <w:r w:rsidR="00367A5F">
              <w:rPr>
                <w:rFonts w:ascii="Arial" w:hAnsi="Arial" w:cs="Arial"/>
              </w:rPr>
              <w:t xml:space="preserve">all contribute to ensure that parents </w:t>
            </w:r>
            <w:r w:rsidR="00367A5F" w:rsidRPr="00F169CE">
              <w:rPr>
                <w:rFonts w:ascii="Arial" w:hAnsi="Arial" w:cs="Arial"/>
              </w:rPr>
              <w:t xml:space="preserve">are </w:t>
            </w:r>
            <w:r w:rsidR="00367A5F">
              <w:rPr>
                <w:rFonts w:ascii="Arial" w:hAnsi="Arial" w:cs="Arial"/>
              </w:rPr>
              <w:t xml:space="preserve">very </w:t>
            </w:r>
            <w:r w:rsidR="00367A5F" w:rsidRPr="00F169CE">
              <w:rPr>
                <w:rFonts w:ascii="Arial" w:hAnsi="Arial" w:cs="Arial"/>
              </w:rPr>
              <w:t>well informed of the work of the school</w:t>
            </w:r>
            <w:r w:rsidR="0057694C">
              <w:rPr>
                <w:rFonts w:ascii="Arial" w:hAnsi="Arial" w:cs="Arial"/>
              </w:rPr>
              <w:t xml:space="preserve">. </w:t>
            </w:r>
            <w:r w:rsidR="00367A5F">
              <w:rPr>
                <w:rFonts w:ascii="Arial" w:hAnsi="Arial" w:cs="Arial"/>
              </w:rPr>
              <w:t>T</w:t>
            </w:r>
            <w:r w:rsidR="00DB319C">
              <w:rPr>
                <w:rFonts w:ascii="Arial" w:hAnsi="Arial" w:cs="Arial"/>
              </w:rPr>
              <w:t>ermly progress may be shared through telephone consultations</w:t>
            </w:r>
            <w:r w:rsidR="00367A5F">
              <w:rPr>
                <w:rFonts w:ascii="Arial" w:hAnsi="Arial" w:cs="Arial"/>
              </w:rPr>
              <w:t xml:space="preserve"> or virtual meetings</w:t>
            </w:r>
            <w:r w:rsidR="00DB319C">
              <w:rPr>
                <w:rFonts w:ascii="Arial" w:hAnsi="Arial" w:cs="Arial"/>
              </w:rPr>
              <w:t xml:space="preserve">. </w:t>
            </w:r>
            <w:r w:rsidR="00124E52" w:rsidRPr="00F169CE">
              <w:rPr>
                <w:rFonts w:ascii="Arial" w:hAnsi="Arial" w:cs="Arial"/>
              </w:rPr>
              <w:t>There is a wealth of information on the school website</w:t>
            </w:r>
            <w:r w:rsidR="00003B31">
              <w:rPr>
                <w:rFonts w:ascii="Arial" w:hAnsi="Arial" w:cs="Arial"/>
              </w:rPr>
              <w:t xml:space="preserve"> to support </w:t>
            </w:r>
            <w:r w:rsidR="00DB319C">
              <w:rPr>
                <w:rFonts w:ascii="Arial" w:hAnsi="Arial" w:cs="Arial"/>
              </w:rPr>
              <w:t xml:space="preserve">parents </w:t>
            </w:r>
            <w:r w:rsidR="00D02487">
              <w:rPr>
                <w:rFonts w:ascii="Arial" w:hAnsi="Arial" w:cs="Arial"/>
              </w:rPr>
              <w:t>including curriculum links, themes and overviews, newsletters and school policies</w:t>
            </w:r>
            <w:r w:rsidR="009445EB">
              <w:rPr>
                <w:rFonts w:ascii="Arial" w:hAnsi="Arial" w:cs="Arial"/>
              </w:rPr>
              <w:t xml:space="preserve">. </w:t>
            </w:r>
          </w:p>
        </w:tc>
      </w:tr>
      <w:tr w:rsidR="00DB319C" w14:paraId="4520D440" w14:textId="77777777" w:rsidTr="00C42B25">
        <w:trPr>
          <w:trHeight w:val="844"/>
        </w:trPr>
        <w:tc>
          <w:tcPr>
            <w:tcW w:w="820" w:type="dxa"/>
          </w:tcPr>
          <w:p w14:paraId="2844D03B" w14:textId="74E35510" w:rsidR="00DB319C" w:rsidRDefault="00DB319C" w:rsidP="00124E52">
            <w:pPr>
              <w:pStyle w:val="ListParagraph"/>
              <w:ind w:left="22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8196" w:type="dxa"/>
            <w:gridSpan w:val="3"/>
          </w:tcPr>
          <w:p w14:paraId="24516871" w14:textId="77777777" w:rsidR="00906582" w:rsidRDefault="00126D6D" w:rsidP="00DB319C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staff and pupils know each other extremely well and relationships within the school are strong. As a result, pupils are very well supported to make good progress in all subject areas particularly in communication and functional skills.</w:t>
            </w:r>
          </w:p>
          <w:p w14:paraId="72F53C8D" w14:textId="70B91F3B" w:rsidR="009445EB" w:rsidRPr="00F169CE" w:rsidRDefault="003C4E5F" w:rsidP="008362CC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In </w:t>
            </w:r>
            <w:r w:rsidR="00384773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 xml:space="preserve">ey </w:t>
            </w:r>
            <w:r w:rsidR="00384773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tage 4 p</w:t>
            </w:r>
            <w:r w:rsidRPr="005B2321">
              <w:rPr>
                <w:rFonts w:eastAsia="+mn-ea" w:cs="+mn-cs"/>
                <w:color w:val="000000"/>
                <w:sz w:val="24"/>
                <w:szCs w:val="24"/>
                <w:lang w:eastAsia="en-GB"/>
              </w:rPr>
              <w:t xml:space="preserve">upils </w:t>
            </w:r>
            <w:r w:rsidRPr="003C4E5F">
              <w:rPr>
                <w:rFonts w:ascii="Arial" w:eastAsia="+mn-ea" w:hAnsi="Arial" w:cs="Arial"/>
                <w:color w:val="000000"/>
                <w:lang w:eastAsia="en-GB"/>
              </w:rPr>
              <w:t xml:space="preserve">are streamed according to ability and follow </w:t>
            </w:r>
            <w:r>
              <w:rPr>
                <w:rFonts w:ascii="Arial" w:eastAsia="+mn-ea" w:hAnsi="Arial" w:cs="Arial"/>
                <w:color w:val="000000"/>
                <w:lang w:eastAsia="en-GB"/>
              </w:rPr>
              <w:t xml:space="preserve">an </w:t>
            </w:r>
            <w:r w:rsidR="00384773">
              <w:rPr>
                <w:rFonts w:ascii="Arial" w:eastAsia="+mn-ea" w:hAnsi="Arial" w:cs="Arial"/>
                <w:color w:val="000000"/>
                <w:lang w:eastAsia="en-GB"/>
              </w:rPr>
              <w:t xml:space="preserve">appropriate </w:t>
            </w:r>
            <w:r w:rsidR="00384773" w:rsidRPr="003C4E5F">
              <w:rPr>
                <w:rFonts w:ascii="Arial" w:eastAsia="+mn-ea" w:hAnsi="Arial" w:cs="Arial"/>
                <w:color w:val="000000"/>
                <w:lang w:eastAsia="en-GB"/>
              </w:rPr>
              <w:t>pathway</w:t>
            </w:r>
            <w:r w:rsidRPr="003C4E5F">
              <w:rPr>
                <w:rFonts w:ascii="Arial" w:eastAsia="+mn-ea" w:hAnsi="Arial" w:cs="Arial"/>
                <w:color w:val="000000"/>
                <w:lang w:eastAsia="en-GB"/>
              </w:rPr>
              <w:t xml:space="preserve"> </w:t>
            </w:r>
            <w:r>
              <w:rPr>
                <w:rFonts w:ascii="Arial" w:eastAsia="+mn-ea" w:hAnsi="Arial" w:cs="Arial"/>
                <w:color w:val="000000"/>
                <w:lang w:eastAsia="en-GB"/>
              </w:rPr>
              <w:t xml:space="preserve">in order to gain qualifications such </w:t>
            </w:r>
            <w:r w:rsidR="008362CC">
              <w:rPr>
                <w:rFonts w:ascii="Arial" w:eastAsia="+mn-ea" w:hAnsi="Arial" w:cs="Arial"/>
                <w:color w:val="000000"/>
                <w:lang w:eastAsia="en-GB"/>
              </w:rPr>
              <w:t>AQA entry level 1,</w:t>
            </w:r>
            <w:proofErr w:type="gramStart"/>
            <w:r w:rsidR="008362CC">
              <w:rPr>
                <w:rFonts w:ascii="Arial" w:eastAsia="+mn-ea" w:hAnsi="Arial" w:cs="Arial"/>
                <w:color w:val="000000"/>
                <w:lang w:eastAsia="en-GB"/>
              </w:rPr>
              <w:t>2,or</w:t>
            </w:r>
            <w:proofErr w:type="gramEnd"/>
            <w:r w:rsidR="008362CC">
              <w:rPr>
                <w:rFonts w:ascii="Arial" w:eastAsia="+mn-ea" w:hAnsi="Arial" w:cs="Arial"/>
                <w:color w:val="000000"/>
                <w:lang w:eastAsia="en-GB"/>
              </w:rPr>
              <w:t xml:space="preserve"> 3 and ASDAN personal progress qualifications.</w:t>
            </w:r>
          </w:p>
        </w:tc>
      </w:tr>
      <w:tr w:rsidR="00124E52" w14:paraId="081B3100" w14:textId="77777777" w:rsidTr="00C42B25">
        <w:tc>
          <w:tcPr>
            <w:tcW w:w="9016" w:type="dxa"/>
            <w:gridSpan w:val="4"/>
          </w:tcPr>
          <w:p w14:paraId="6926B6C1" w14:textId="00B2FA13" w:rsidR="00124E52" w:rsidRDefault="00124E52" w:rsidP="00124E5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Comments:</w:t>
            </w:r>
          </w:p>
          <w:p w14:paraId="3DB3E231" w14:textId="2587222D" w:rsidR="00124E52" w:rsidRPr="00F169CE" w:rsidRDefault="00124E52" w:rsidP="00124E52">
            <w:pPr>
              <w:rPr>
                <w:rFonts w:ascii="Arial" w:hAnsi="Arial" w:cs="Arial"/>
              </w:rPr>
            </w:pPr>
            <w:r w:rsidRPr="00F169CE">
              <w:rPr>
                <w:rFonts w:ascii="Arial" w:hAnsi="Arial" w:cs="Arial"/>
              </w:rPr>
              <w:t>A very detailed audit form</w:t>
            </w:r>
            <w:r w:rsidR="00906582">
              <w:rPr>
                <w:rFonts w:ascii="Arial" w:hAnsi="Arial" w:cs="Arial"/>
              </w:rPr>
              <w:t xml:space="preserve"> was sent to the </w:t>
            </w:r>
            <w:r w:rsidRPr="00F169CE">
              <w:rPr>
                <w:rFonts w:ascii="Arial" w:hAnsi="Arial" w:cs="Arial"/>
              </w:rPr>
              <w:t>assessor prior to the virtual visit.</w:t>
            </w:r>
          </w:p>
          <w:p w14:paraId="7C7E5DB8" w14:textId="0774C752" w:rsidR="00124E52" w:rsidRPr="00F169CE" w:rsidRDefault="00124E52" w:rsidP="00124E52">
            <w:pPr>
              <w:rPr>
                <w:rFonts w:ascii="Arial" w:hAnsi="Arial" w:cs="Arial"/>
              </w:rPr>
            </w:pPr>
            <w:r w:rsidRPr="00F169CE">
              <w:rPr>
                <w:rFonts w:ascii="Arial" w:hAnsi="Arial" w:cs="Arial"/>
              </w:rPr>
              <w:t xml:space="preserve">It was a pleasure to talk to you and discuss all the efforts you </w:t>
            </w:r>
            <w:r w:rsidR="00906582">
              <w:rPr>
                <w:rFonts w:ascii="Arial" w:hAnsi="Arial" w:cs="Arial"/>
              </w:rPr>
              <w:t xml:space="preserve">continue to </w:t>
            </w:r>
            <w:r w:rsidRPr="00F169CE">
              <w:rPr>
                <w:rFonts w:ascii="Arial" w:hAnsi="Arial" w:cs="Arial"/>
              </w:rPr>
              <w:t>mak</w:t>
            </w:r>
            <w:r w:rsidR="00906582">
              <w:rPr>
                <w:rFonts w:ascii="Arial" w:hAnsi="Arial" w:cs="Arial"/>
              </w:rPr>
              <w:t>e</w:t>
            </w:r>
            <w:r w:rsidRPr="00F169CE">
              <w:rPr>
                <w:rFonts w:ascii="Arial" w:hAnsi="Arial" w:cs="Arial"/>
              </w:rPr>
              <w:t xml:space="preserve"> to ensure that pupils </w:t>
            </w:r>
            <w:r w:rsidR="00906582">
              <w:rPr>
                <w:rFonts w:ascii="Arial" w:hAnsi="Arial" w:cs="Arial"/>
              </w:rPr>
              <w:t>good progress.</w:t>
            </w:r>
            <w:r w:rsidRPr="00F169CE">
              <w:rPr>
                <w:rFonts w:ascii="Arial" w:hAnsi="Arial" w:cs="Arial"/>
              </w:rPr>
              <w:t xml:space="preserve"> </w:t>
            </w:r>
          </w:p>
          <w:p w14:paraId="2E255370" w14:textId="77777777" w:rsidR="00126D6D" w:rsidRDefault="00124E52" w:rsidP="00906582">
            <w:pPr>
              <w:rPr>
                <w:rFonts w:ascii="Arial" w:hAnsi="Arial" w:cs="Arial"/>
              </w:rPr>
            </w:pPr>
            <w:r w:rsidRPr="00F169CE">
              <w:rPr>
                <w:rFonts w:ascii="Arial" w:hAnsi="Arial" w:cs="Arial"/>
              </w:rPr>
              <w:t xml:space="preserve">I have no hesitation in recommending that the school continues to meet the criteria within this award. </w:t>
            </w:r>
          </w:p>
          <w:p w14:paraId="1C9B2D07" w14:textId="68FEC298" w:rsidR="00C5076D" w:rsidRPr="00126D6D" w:rsidRDefault="00906582" w:rsidP="009065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Thank you.</w:t>
            </w:r>
          </w:p>
        </w:tc>
      </w:tr>
    </w:tbl>
    <w:p w14:paraId="600956E6" w14:textId="2CA0E1CC" w:rsidR="004727E3" w:rsidRDefault="004727E3"/>
    <w:p w14:paraId="29B0B2C2" w14:textId="77777777" w:rsidR="00565E5D" w:rsidRDefault="00565E5D"/>
    <w:sectPr w:rsidR="00565E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61DDE" w14:textId="77777777" w:rsidR="00A51B59" w:rsidRDefault="00A51B59" w:rsidP="000D5B64">
      <w:pPr>
        <w:spacing w:after="0" w:line="240" w:lineRule="auto"/>
      </w:pPr>
      <w:r>
        <w:separator/>
      </w:r>
    </w:p>
  </w:endnote>
  <w:endnote w:type="continuationSeparator" w:id="0">
    <w:p w14:paraId="15D9FC05" w14:textId="77777777" w:rsidR="00A51B59" w:rsidRDefault="00A51B59" w:rsidP="000D5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0749E" w14:textId="77777777" w:rsidR="00EE196F" w:rsidRDefault="00EE19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781A3" w14:textId="77777777" w:rsidR="00EE196F" w:rsidRDefault="00EE19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368BD" w14:textId="77777777" w:rsidR="00EE196F" w:rsidRDefault="00EE19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1DCFA" w14:textId="77777777" w:rsidR="00A51B59" w:rsidRDefault="00A51B59" w:rsidP="000D5B64">
      <w:pPr>
        <w:spacing w:after="0" w:line="240" w:lineRule="auto"/>
      </w:pPr>
      <w:r>
        <w:separator/>
      </w:r>
    </w:p>
  </w:footnote>
  <w:footnote w:type="continuationSeparator" w:id="0">
    <w:p w14:paraId="1E6D3FDE" w14:textId="77777777" w:rsidR="00A51B59" w:rsidRDefault="00A51B59" w:rsidP="000D5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CB1BB" w14:textId="77777777" w:rsidR="00EE196F" w:rsidRDefault="00EE19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E98E0" w14:textId="3173D49F" w:rsidR="000D5B64" w:rsidRDefault="000D5B64" w:rsidP="00080503">
    <w:pPr>
      <w:pStyle w:val="Header"/>
      <w:tabs>
        <w:tab w:val="clear" w:pos="4513"/>
        <w:tab w:val="left" w:pos="5910"/>
      </w:tabs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695B23C" wp14:editId="4165185C">
          <wp:simplePos x="0" y="0"/>
          <wp:positionH relativeFrom="page">
            <wp:posOffset>26670</wp:posOffset>
          </wp:positionH>
          <wp:positionV relativeFrom="page">
            <wp:posOffset>-46355</wp:posOffset>
          </wp:positionV>
          <wp:extent cx="7534064" cy="1065276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_QualityMar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064" cy="10652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6914">
      <w:tab/>
    </w:r>
    <w:r w:rsidR="00080503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A37B8" w14:textId="77777777" w:rsidR="00EE196F" w:rsidRDefault="00EE19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A7352"/>
    <w:multiLevelType w:val="hybridMultilevel"/>
    <w:tmpl w:val="E80248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470DDF"/>
    <w:multiLevelType w:val="hybridMultilevel"/>
    <w:tmpl w:val="186E78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B64"/>
    <w:rsid w:val="00003B31"/>
    <w:rsid w:val="00012CA0"/>
    <w:rsid w:val="00034362"/>
    <w:rsid w:val="00060E2C"/>
    <w:rsid w:val="00080503"/>
    <w:rsid w:val="000A4F5C"/>
    <w:rsid w:val="000B0BE2"/>
    <w:rsid w:val="000D5B64"/>
    <w:rsid w:val="000E67B1"/>
    <w:rsid w:val="00112115"/>
    <w:rsid w:val="00124E52"/>
    <w:rsid w:val="00126D6D"/>
    <w:rsid w:val="00143EB9"/>
    <w:rsid w:val="001B3A7E"/>
    <w:rsid w:val="0020644A"/>
    <w:rsid w:val="00227A82"/>
    <w:rsid w:val="0025005E"/>
    <w:rsid w:val="00290826"/>
    <w:rsid w:val="00293623"/>
    <w:rsid w:val="002B1288"/>
    <w:rsid w:val="002B2639"/>
    <w:rsid w:val="002B4454"/>
    <w:rsid w:val="002D700E"/>
    <w:rsid w:val="002F10C4"/>
    <w:rsid w:val="002F1FD2"/>
    <w:rsid w:val="002F7C23"/>
    <w:rsid w:val="00305A71"/>
    <w:rsid w:val="0031277D"/>
    <w:rsid w:val="00316AD2"/>
    <w:rsid w:val="00320724"/>
    <w:rsid w:val="00330772"/>
    <w:rsid w:val="0034545C"/>
    <w:rsid w:val="003501BF"/>
    <w:rsid w:val="00350244"/>
    <w:rsid w:val="00367A5F"/>
    <w:rsid w:val="00384773"/>
    <w:rsid w:val="003B6F1A"/>
    <w:rsid w:val="003C4E5F"/>
    <w:rsid w:val="003D09AD"/>
    <w:rsid w:val="003D2979"/>
    <w:rsid w:val="003D46B2"/>
    <w:rsid w:val="004562EC"/>
    <w:rsid w:val="00465252"/>
    <w:rsid w:val="004727E3"/>
    <w:rsid w:val="00481A76"/>
    <w:rsid w:val="00486353"/>
    <w:rsid w:val="004D7B1E"/>
    <w:rsid w:val="0052397A"/>
    <w:rsid w:val="0054486C"/>
    <w:rsid w:val="00552345"/>
    <w:rsid w:val="0056531C"/>
    <w:rsid w:val="00565E5D"/>
    <w:rsid w:val="00566F7D"/>
    <w:rsid w:val="0057694C"/>
    <w:rsid w:val="005A2283"/>
    <w:rsid w:val="005B06D0"/>
    <w:rsid w:val="005C40E3"/>
    <w:rsid w:val="005F6044"/>
    <w:rsid w:val="00617E29"/>
    <w:rsid w:val="00651515"/>
    <w:rsid w:val="0066351D"/>
    <w:rsid w:val="006807F5"/>
    <w:rsid w:val="006A2861"/>
    <w:rsid w:val="006A7D04"/>
    <w:rsid w:val="006B54D3"/>
    <w:rsid w:val="006B6914"/>
    <w:rsid w:val="006C69C6"/>
    <w:rsid w:val="006D4155"/>
    <w:rsid w:val="00711A50"/>
    <w:rsid w:val="00725E13"/>
    <w:rsid w:val="007705A9"/>
    <w:rsid w:val="007A6E8E"/>
    <w:rsid w:val="007B0C0E"/>
    <w:rsid w:val="007C2ADD"/>
    <w:rsid w:val="007C4F04"/>
    <w:rsid w:val="007E5F81"/>
    <w:rsid w:val="00807C63"/>
    <w:rsid w:val="008362CC"/>
    <w:rsid w:val="00875F50"/>
    <w:rsid w:val="00897535"/>
    <w:rsid w:val="008B3F47"/>
    <w:rsid w:val="008B44DB"/>
    <w:rsid w:val="008B5715"/>
    <w:rsid w:val="00902441"/>
    <w:rsid w:val="00906582"/>
    <w:rsid w:val="009445EB"/>
    <w:rsid w:val="00987081"/>
    <w:rsid w:val="009B0B7B"/>
    <w:rsid w:val="009B5264"/>
    <w:rsid w:val="009B6698"/>
    <w:rsid w:val="009F0CEA"/>
    <w:rsid w:val="00A11019"/>
    <w:rsid w:val="00A2384C"/>
    <w:rsid w:val="00A36187"/>
    <w:rsid w:val="00A40976"/>
    <w:rsid w:val="00A46B5A"/>
    <w:rsid w:val="00A51B59"/>
    <w:rsid w:val="00A75D8D"/>
    <w:rsid w:val="00A76807"/>
    <w:rsid w:val="00A83B94"/>
    <w:rsid w:val="00AA7EBF"/>
    <w:rsid w:val="00AE3565"/>
    <w:rsid w:val="00BB0B51"/>
    <w:rsid w:val="00BD703F"/>
    <w:rsid w:val="00C06766"/>
    <w:rsid w:val="00C42B25"/>
    <w:rsid w:val="00C4514A"/>
    <w:rsid w:val="00C46D49"/>
    <w:rsid w:val="00C5076D"/>
    <w:rsid w:val="00C551D7"/>
    <w:rsid w:val="00C71FE3"/>
    <w:rsid w:val="00C72D56"/>
    <w:rsid w:val="00C777C9"/>
    <w:rsid w:val="00C85510"/>
    <w:rsid w:val="00CA41CD"/>
    <w:rsid w:val="00CC52B8"/>
    <w:rsid w:val="00CF1FC4"/>
    <w:rsid w:val="00CF570E"/>
    <w:rsid w:val="00D02487"/>
    <w:rsid w:val="00D14B4A"/>
    <w:rsid w:val="00D25833"/>
    <w:rsid w:val="00D306BE"/>
    <w:rsid w:val="00D507DE"/>
    <w:rsid w:val="00D57F83"/>
    <w:rsid w:val="00D63F43"/>
    <w:rsid w:val="00DB319C"/>
    <w:rsid w:val="00DC02D8"/>
    <w:rsid w:val="00DD2296"/>
    <w:rsid w:val="00E517DF"/>
    <w:rsid w:val="00E66C2A"/>
    <w:rsid w:val="00EA2061"/>
    <w:rsid w:val="00EA712C"/>
    <w:rsid w:val="00ED629E"/>
    <w:rsid w:val="00EE196F"/>
    <w:rsid w:val="00F169CE"/>
    <w:rsid w:val="00F23455"/>
    <w:rsid w:val="00F34076"/>
    <w:rsid w:val="00F57EF3"/>
    <w:rsid w:val="00F91AA5"/>
    <w:rsid w:val="00FB242F"/>
    <w:rsid w:val="00FD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8C9BCE"/>
  <w15:chartTrackingRefBased/>
  <w15:docId w15:val="{55BF05FB-D00B-4051-A14A-F54094E33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5B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B64"/>
  </w:style>
  <w:style w:type="paragraph" w:styleId="Footer">
    <w:name w:val="footer"/>
    <w:basedOn w:val="Normal"/>
    <w:link w:val="FooterChar"/>
    <w:uiPriority w:val="99"/>
    <w:unhideWhenUsed/>
    <w:rsid w:val="000D5B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B64"/>
  </w:style>
  <w:style w:type="table" w:styleId="TableGrid">
    <w:name w:val="Table Grid"/>
    <w:basedOn w:val="TableNormal"/>
    <w:uiPriority w:val="39"/>
    <w:rsid w:val="00565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42B25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330772"/>
  </w:style>
  <w:style w:type="paragraph" w:customStyle="1" w:styleId="TableText">
    <w:name w:val="Table Text"/>
    <w:basedOn w:val="Normal"/>
    <w:qFormat/>
    <w:rsid w:val="003C4E5F"/>
    <w:pPr>
      <w:spacing w:before="60" w:after="60" w:line="240" w:lineRule="auto"/>
    </w:pPr>
    <w:rPr>
      <w:rFonts w:ascii="Calibri" w:eastAsia="Times New Roman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E9C279F6B33A418D8A161BB92355D1" ma:contentTypeVersion="12" ma:contentTypeDescription="Create a new document." ma:contentTypeScope="" ma:versionID="1d67ebcf58280a0c8e58aaff26596b8e">
  <xsd:schema xmlns:xsd="http://www.w3.org/2001/XMLSchema" xmlns:xs="http://www.w3.org/2001/XMLSchema" xmlns:p="http://schemas.microsoft.com/office/2006/metadata/properties" xmlns:ns2="56e54b3f-eef8-4939-9259-e533db1bf7de" xmlns:ns3="ba4a1a9d-e77e-492e-ac59-b3e671b92d39" targetNamespace="http://schemas.microsoft.com/office/2006/metadata/properties" ma:root="true" ma:fieldsID="07e87b0cb1fd87ed14fc48e67675f345" ns2:_="" ns3:_="">
    <xsd:import namespace="56e54b3f-eef8-4939-9259-e533db1bf7de"/>
    <xsd:import namespace="ba4a1a9d-e77e-492e-ac59-b3e671b92d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54b3f-eef8-4939-9259-e533db1bf7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a1a9d-e77e-492e-ac59-b3e671b92d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293717-8B47-4AE1-AB61-78467E48E1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e54b3f-eef8-4939-9259-e533db1bf7de"/>
    <ds:schemaRef ds:uri="ba4a1a9d-e77e-492e-ac59-b3e671b92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810B7E-1448-494C-8428-29DDBFB24ED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027AE6-36C0-4EBC-BBA7-CB0032FBA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11F38C-9B93-41B8-AEEB-CAEC375AA6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Coombes</dc:creator>
  <cp:keywords/>
  <dc:description/>
  <cp:lastModifiedBy>Nicola Morris</cp:lastModifiedBy>
  <cp:revision>2</cp:revision>
  <dcterms:created xsi:type="dcterms:W3CDTF">2021-12-10T12:37:00Z</dcterms:created>
  <dcterms:modified xsi:type="dcterms:W3CDTF">2021-12-10T12:37:00Z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0x010100E8E9C279F6B33A418D8A161BB92355D1</vt:lpwstr>
  </property>
</Properties>
</file>