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39D" w:rsidRPr="00A955DC" w:rsidRDefault="00C0339D">
      <w:pPr>
        <w:pStyle w:val="Title"/>
        <w:ind w:left="-426" w:right="-284"/>
        <w:rPr>
          <w:sz w:val="8"/>
          <w:szCs w:val="8"/>
        </w:rPr>
      </w:pPr>
      <w:bookmarkStart w:id="0" w:name="_GoBack"/>
      <w:bookmarkEnd w:id="0"/>
    </w:p>
    <w:p w:rsidR="00420889" w:rsidRDefault="00C019A7" w:rsidP="00AF59F1">
      <w:pPr>
        <w:pStyle w:val="Title"/>
        <w:ind w:right="-284" w:hanging="142"/>
        <w:rPr>
          <w:rFonts w:asciiTheme="minorHAnsi" w:hAnsiTheme="minorHAnsi"/>
          <w:color w:val="808080" w:themeColor="background1" w:themeShade="80"/>
          <w:sz w:val="32"/>
          <w:szCs w:val="32"/>
        </w:rPr>
      </w:pPr>
      <w:r w:rsidRPr="00AF59F1">
        <w:rPr>
          <w:rFonts w:asciiTheme="minorHAnsi" w:hAnsiTheme="minorHAnsi"/>
          <w:color w:val="808080" w:themeColor="background1" w:themeShade="80"/>
          <w:sz w:val="32"/>
          <w:szCs w:val="32"/>
        </w:rPr>
        <w:t xml:space="preserve">Directorate : </w:t>
      </w:r>
      <w:r w:rsidR="001E7BB6" w:rsidRPr="00AF59F1">
        <w:rPr>
          <w:rFonts w:asciiTheme="minorHAnsi" w:hAnsiTheme="minorHAnsi"/>
          <w:color w:val="808080" w:themeColor="background1" w:themeShade="80"/>
          <w:sz w:val="32"/>
          <w:szCs w:val="32"/>
        </w:rPr>
        <w:t>Universal Services</w:t>
      </w:r>
      <w:r w:rsidR="00EF5670" w:rsidRPr="00AF59F1">
        <w:rPr>
          <w:rFonts w:asciiTheme="minorHAnsi" w:hAnsiTheme="minorHAnsi"/>
          <w:color w:val="808080" w:themeColor="background1" w:themeShade="80"/>
          <w:sz w:val="32"/>
          <w:szCs w:val="32"/>
        </w:rPr>
        <w:t xml:space="preserve"> </w:t>
      </w:r>
      <w:r w:rsidR="00AF59F1">
        <w:rPr>
          <w:rFonts w:asciiTheme="minorHAnsi" w:hAnsiTheme="minorHAnsi"/>
          <w:color w:val="808080" w:themeColor="background1" w:themeShade="80"/>
          <w:sz w:val="32"/>
          <w:szCs w:val="32"/>
        </w:rPr>
        <w:t xml:space="preserve">         </w:t>
      </w:r>
      <w:r w:rsidR="006876DD">
        <w:rPr>
          <w:rFonts w:asciiTheme="minorHAnsi" w:hAnsiTheme="minorHAnsi"/>
          <w:color w:val="808080" w:themeColor="background1" w:themeShade="80"/>
          <w:sz w:val="32"/>
          <w:szCs w:val="32"/>
        </w:rPr>
        <w:t xml:space="preserve">                   </w:t>
      </w:r>
      <w:r w:rsidR="00AF59F1">
        <w:rPr>
          <w:rFonts w:asciiTheme="minorHAnsi" w:hAnsiTheme="minorHAnsi"/>
          <w:color w:val="808080" w:themeColor="background1" w:themeShade="80"/>
          <w:sz w:val="32"/>
          <w:szCs w:val="32"/>
        </w:rPr>
        <w:t xml:space="preserve">             </w:t>
      </w:r>
      <w:r w:rsidR="006876DD">
        <w:rPr>
          <w:rFonts w:asciiTheme="minorHAnsi" w:hAnsiTheme="minorHAnsi"/>
          <w:color w:val="808080" w:themeColor="background1" w:themeShade="80"/>
          <w:sz w:val="32"/>
          <w:szCs w:val="32"/>
        </w:rPr>
        <w:t xml:space="preserve">SEN Peer to Peer Review </w:t>
      </w:r>
    </w:p>
    <w:p w:rsidR="00AF59F1" w:rsidRPr="00AF59F1" w:rsidRDefault="00AF59F1" w:rsidP="00AF59F1">
      <w:pPr>
        <w:pStyle w:val="Title"/>
        <w:ind w:right="-284" w:hanging="142"/>
        <w:rPr>
          <w:rFonts w:asciiTheme="minorHAnsi" w:hAnsiTheme="minorHAnsi"/>
          <w:color w:val="808080" w:themeColor="background1" w:themeShade="8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2022"/>
        <w:gridCol w:w="5344"/>
        <w:gridCol w:w="3090"/>
      </w:tblGrid>
      <w:tr w:rsidR="00961F40" w:rsidRPr="008D1261" w:rsidTr="008F1FC6">
        <w:trPr>
          <w:trHeight w:val="255"/>
        </w:trPr>
        <w:tc>
          <w:tcPr>
            <w:tcW w:w="2022"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Cs w:val="24"/>
              </w:rPr>
            </w:pPr>
            <w:r w:rsidRPr="00AF59F1">
              <w:rPr>
                <w:rFonts w:asciiTheme="minorHAnsi" w:hAnsiTheme="minorHAnsi"/>
                <w:b/>
                <w:color w:val="808080" w:themeColor="background1" w:themeShade="80"/>
                <w:szCs w:val="24"/>
              </w:rPr>
              <w:t>School Name</w:t>
            </w:r>
          </w:p>
        </w:tc>
        <w:tc>
          <w:tcPr>
            <w:tcW w:w="5344" w:type="dxa"/>
            <w:shd w:val="clear" w:color="auto" w:fill="F2F2F2" w:themeFill="background1" w:themeFillShade="F2"/>
          </w:tcPr>
          <w:p w:rsidR="00961F40" w:rsidRPr="00AF59F1" w:rsidRDefault="003C0B96" w:rsidP="007651DF">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Green Lane Special School</w:t>
            </w:r>
            <w:r w:rsidR="008F1FC6">
              <w:rPr>
                <w:rFonts w:asciiTheme="minorHAnsi" w:hAnsiTheme="minorHAnsi"/>
                <w:b/>
                <w:color w:val="808080" w:themeColor="background1" w:themeShade="80"/>
                <w:sz w:val="22"/>
                <w:szCs w:val="22"/>
              </w:rPr>
              <w:t xml:space="preserve"> </w:t>
            </w:r>
          </w:p>
        </w:tc>
        <w:tc>
          <w:tcPr>
            <w:tcW w:w="3090" w:type="dxa"/>
            <w:vMerge w:val="restart"/>
            <w:shd w:val="clear" w:color="auto" w:fill="F2F2F2" w:themeFill="background1" w:themeFillShade="F2"/>
          </w:tcPr>
          <w:p w:rsidR="00961F40" w:rsidRPr="008D1261" w:rsidRDefault="00961F40" w:rsidP="00961F40">
            <w:pPr>
              <w:rPr>
                <w:rFonts w:asciiTheme="minorHAnsi" w:hAnsiTheme="minorHAnsi"/>
                <w:b/>
                <w:color w:val="808080" w:themeColor="background1" w:themeShade="80"/>
                <w:sz w:val="22"/>
                <w:szCs w:val="22"/>
              </w:rPr>
            </w:pPr>
            <w:r w:rsidRPr="008D1261">
              <w:rPr>
                <w:rFonts w:asciiTheme="minorHAnsi" w:hAnsiTheme="minorHAnsi"/>
                <w:b/>
                <w:color w:val="808080" w:themeColor="background1" w:themeShade="80"/>
                <w:sz w:val="22"/>
                <w:szCs w:val="22"/>
              </w:rPr>
              <w:t>Visit Focus</w:t>
            </w:r>
          </w:p>
          <w:p w:rsidR="00961F40" w:rsidRPr="008D1261" w:rsidRDefault="00961F40" w:rsidP="00961F40">
            <w:pPr>
              <w:rPr>
                <w:rFonts w:asciiTheme="minorHAnsi" w:hAnsiTheme="minorHAnsi"/>
                <w:b/>
                <w:color w:val="808080" w:themeColor="background1" w:themeShade="80"/>
                <w:sz w:val="22"/>
                <w:szCs w:val="22"/>
              </w:rPr>
            </w:pPr>
          </w:p>
          <w:p w:rsidR="00961F40" w:rsidRPr="008D1261" w:rsidRDefault="00961F40" w:rsidP="00961F40">
            <w:pPr>
              <w:rPr>
                <w:rFonts w:asciiTheme="minorHAnsi" w:eastAsiaTheme="minorHAnsi" w:hAnsiTheme="minorHAnsi"/>
                <w:bCs/>
                <w:color w:val="262626" w:themeColor="text1" w:themeTint="D9"/>
                <w:szCs w:val="24"/>
              </w:rPr>
            </w:pPr>
            <w:r w:rsidRPr="008D1261">
              <w:rPr>
                <w:rFonts w:asciiTheme="minorHAnsi" w:eastAsiaTheme="minorHAnsi" w:hAnsiTheme="minorHAnsi"/>
                <w:bCs/>
                <w:color w:val="262626" w:themeColor="text1" w:themeTint="D9"/>
                <w:szCs w:val="24"/>
              </w:rPr>
              <w:t xml:space="preserve">This school has </w:t>
            </w:r>
            <w:r>
              <w:rPr>
                <w:rFonts w:asciiTheme="minorHAnsi" w:eastAsiaTheme="minorHAnsi" w:hAnsiTheme="minorHAnsi"/>
                <w:bCs/>
                <w:color w:val="262626" w:themeColor="text1" w:themeTint="D9"/>
                <w:szCs w:val="24"/>
              </w:rPr>
              <w:t>agreed to p</w:t>
            </w:r>
            <w:r w:rsidR="000A7393">
              <w:rPr>
                <w:rFonts w:asciiTheme="minorHAnsi" w:eastAsiaTheme="minorHAnsi" w:hAnsiTheme="minorHAnsi"/>
                <w:bCs/>
                <w:color w:val="262626" w:themeColor="text1" w:themeTint="D9"/>
                <w:szCs w:val="24"/>
              </w:rPr>
              <w:t>artake in this review via the</w:t>
            </w:r>
            <w:r w:rsidR="00003233">
              <w:rPr>
                <w:rFonts w:asciiTheme="minorHAnsi" w:eastAsiaTheme="minorHAnsi" w:hAnsiTheme="minorHAnsi"/>
                <w:bCs/>
                <w:color w:val="262626" w:themeColor="text1" w:themeTint="D9"/>
                <w:szCs w:val="24"/>
              </w:rPr>
              <w:t xml:space="preserve"> SIA &amp;</w:t>
            </w:r>
            <w:r w:rsidR="000A7393">
              <w:rPr>
                <w:rFonts w:asciiTheme="minorHAnsi" w:eastAsiaTheme="minorHAnsi" w:hAnsiTheme="minorHAnsi"/>
                <w:bCs/>
                <w:color w:val="262626" w:themeColor="text1" w:themeTint="D9"/>
                <w:szCs w:val="24"/>
              </w:rPr>
              <w:t xml:space="preserve"> L</w:t>
            </w:r>
            <w:r>
              <w:rPr>
                <w:rFonts w:asciiTheme="minorHAnsi" w:eastAsiaTheme="minorHAnsi" w:hAnsiTheme="minorHAnsi"/>
                <w:bCs/>
                <w:color w:val="262626" w:themeColor="text1" w:themeTint="D9"/>
                <w:szCs w:val="24"/>
              </w:rPr>
              <w:t>A programme of Peer to</w:t>
            </w:r>
            <w:r w:rsidRPr="008D1261">
              <w:rPr>
                <w:rFonts w:asciiTheme="minorHAnsi" w:eastAsiaTheme="minorHAnsi" w:hAnsiTheme="minorHAnsi"/>
                <w:bCs/>
                <w:color w:val="262626" w:themeColor="text1" w:themeTint="D9"/>
                <w:szCs w:val="24"/>
              </w:rPr>
              <w:t xml:space="preserve"> Peer SEN Reviews.  </w:t>
            </w:r>
          </w:p>
          <w:p w:rsidR="00961F40" w:rsidRPr="008D1261" w:rsidRDefault="00961F40" w:rsidP="00961F40">
            <w:pPr>
              <w:rPr>
                <w:rFonts w:asciiTheme="minorHAnsi" w:eastAsiaTheme="minorHAnsi" w:hAnsiTheme="minorHAnsi"/>
                <w:b/>
                <w:bCs/>
                <w:color w:val="262626" w:themeColor="text1" w:themeTint="D9"/>
                <w:szCs w:val="24"/>
              </w:rPr>
            </w:pPr>
          </w:p>
          <w:p w:rsidR="00961F40" w:rsidRPr="008D1261" w:rsidRDefault="00961F40" w:rsidP="00961F40">
            <w:pPr>
              <w:rPr>
                <w:rFonts w:asciiTheme="minorHAnsi" w:eastAsiaTheme="minorHAnsi" w:hAnsiTheme="minorHAnsi"/>
                <w:b/>
                <w:bCs/>
                <w:color w:val="7F7F7F" w:themeColor="text1" w:themeTint="80"/>
                <w:szCs w:val="24"/>
              </w:rPr>
            </w:pPr>
            <w:r w:rsidRPr="008D1261">
              <w:rPr>
                <w:rFonts w:asciiTheme="minorHAnsi" w:eastAsiaTheme="minorHAnsi" w:hAnsiTheme="minorHAnsi"/>
                <w:b/>
                <w:bCs/>
                <w:color w:val="7F7F7F" w:themeColor="text1" w:themeTint="80"/>
                <w:szCs w:val="24"/>
              </w:rPr>
              <w:t xml:space="preserve">Please see attached Review framework: </w:t>
            </w:r>
          </w:p>
          <w:p w:rsidR="00961F40" w:rsidRPr="008D1261" w:rsidRDefault="00961F40" w:rsidP="00961F40">
            <w:pPr>
              <w:rPr>
                <w:rFonts w:asciiTheme="minorHAnsi" w:eastAsiaTheme="minorHAnsi" w:hAnsiTheme="minorHAnsi"/>
                <w:bCs/>
                <w:color w:val="7F7F7F" w:themeColor="text1" w:themeTint="80"/>
                <w:szCs w:val="24"/>
              </w:rPr>
            </w:pPr>
          </w:p>
          <w:bookmarkStart w:id="1" w:name="_MON_1602592035"/>
          <w:bookmarkEnd w:id="1"/>
          <w:p w:rsidR="00961F40" w:rsidRPr="008D1261" w:rsidRDefault="007651DF" w:rsidP="00961F40">
            <w:pPr>
              <w:ind w:left="360"/>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Word.Document.12" ShapeID="_x0000_i1025" DrawAspect="Icon" ObjectID="_1615102783" r:id="rId9">
                  <o:FieldCodes>\s</o:FieldCodes>
                </o:OLEObject>
              </w:object>
            </w:r>
          </w:p>
        </w:tc>
      </w:tr>
      <w:tr w:rsidR="00961F40" w:rsidRPr="008D1261" w:rsidTr="008F1FC6">
        <w:trPr>
          <w:trHeight w:val="255"/>
        </w:trPr>
        <w:tc>
          <w:tcPr>
            <w:tcW w:w="2022"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Headteacher</w:t>
            </w:r>
          </w:p>
        </w:tc>
        <w:tc>
          <w:tcPr>
            <w:tcW w:w="5344" w:type="dxa"/>
            <w:shd w:val="clear" w:color="auto" w:fill="F2F2F2" w:themeFill="background1" w:themeFillShade="F2"/>
          </w:tcPr>
          <w:p w:rsidR="00961F40" w:rsidRPr="00AF59F1" w:rsidRDefault="003C0B96"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Paul King</w:t>
            </w:r>
          </w:p>
        </w:tc>
        <w:tc>
          <w:tcPr>
            <w:tcW w:w="3090" w:type="dxa"/>
            <w:vMerge/>
            <w:shd w:val="clear" w:color="auto" w:fill="F2F2F2" w:themeFill="background1" w:themeFillShade="F2"/>
          </w:tcPr>
          <w:p w:rsidR="00961F40" w:rsidRPr="008D1261" w:rsidRDefault="00961F40" w:rsidP="00961F40">
            <w:pPr>
              <w:rPr>
                <w:rFonts w:asciiTheme="minorHAnsi" w:hAnsiTheme="minorHAnsi"/>
                <w:b/>
                <w:color w:val="808080" w:themeColor="background1" w:themeShade="80"/>
                <w:sz w:val="22"/>
                <w:szCs w:val="22"/>
              </w:rPr>
            </w:pPr>
          </w:p>
        </w:tc>
      </w:tr>
      <w:tr w:rsidR="00961F40" w:rsidRPr="008D1261" w:rsidTr="008F1FC6">
        <w:trPr>
          <w:trHeight w:val="255"/>
        </w:trPr>
        <w:tc>
          <w:tcPr>
            <w:tcW w:w="2022"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SENCO</w:t>
            </w:r>
          </w:p>
        </w:tc>
        <w:tc>
          <w:tcPr>
            <w:tcW w:w="5344" w:type="dxa"/>
            <w:shd w:val="clear" w:color="auto" w:fill="F2F2F2" w:themeFill="background1" w:themeFillShade="F2"/>
          </w:tcPr>
          <w:p w:rsidR="00961F40" w:rsidRPr="00FF0413" w:rsidRDefault="003C0B96" w:rsidP="007651DF">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n/a</w:t>
            </w:r>
          </w:p>
        </w:tc>
        <w:tc>
          <w:tcPr>
            <w:tcW w:w="3090" w:type="dxa"/>
            <w:vMerge/>
            <w:shd w:val="clear" w:color="auto" w:fill="F2F2F2" w:themeFill="background1" w:themeFillShade="F2"/>
          </w:tcPr>
          <w:p w:rsidR="00961F40" w:rsidRPr="008D1261" w:rsidRDefault="00961F40" w:rsidP="00961F40">
            <w:pPr>
              <w:rPr>
                <w:rFonts w:asciiTheme="minorHAnsi" w:hAnsiTheme="minorHAnsi"/>
                <w:b/>
                <w:color w:val="808080" w:themeColor="background1" w:themeShade="80"/>
                <w:sz w:val="22"/>
                <w:szCs w:val="22"/>
              </w:rPr>
            </w:pPr>
          </w:p>
        </w:tc>
      </w:tr>
      <w:tr w:rsidR="00961F40" w:rsidRPr="008D1261" w:rsidTr="008F1FC6">
        <w:trPr>
          <w:trHeight w:val="255"/>
        </w:trPr>
        <w:tc>
          <w:tcPr>
            <w:tcW w:w="2022"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LA Officer</w:t>
            </w:r>
          </w:p>
        </w:tc>
        <w:tc>
          <w:tcPr>
            <w:tcW w:w="5344"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p>
        </w:tc>
        <w:tc>
          <w:tcPr>
            <w:tcW w:w="3090" w:type="dxa"/>
            <w:vMerge/>
            <w:shd w:val="clear" w:color="auto" w:fill="F2F2F2" w:themeFill="background1" w:themeFillShade="F2"/>
          </w:tcPr>
          <w:p w:rsidR="00961F40" w:rsidRPr="008D1261" w:rsidRDefault="00961F40" w:rsidP="00961F40">
            <w:pPr>
              <w:rPr>
                <w:rFonts w:asciiTheme="minorHAnsi" w:hAnsiTheme="minorHAnsi"/>
                <w:b/>
                <w:color w:val="808080" w:themeColor="background1" w:themeShade="80"/>
                <w:sz w:val="22"/>
                <w:szCs w:val="22"/>
              </w:rPr>
            </w:pPr>
          </w:p>
        </w:tc>
      </w:tr>
      <w:tr w:rsidR="00961F40" w:rsidRPr="00AF59F1" w:rsidTr="008F1FC6">
        <w:tc>
          <w:tcPr>
            <w:tcW w:w="2022" w:type="dxa"/>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Date of Visit</w:t>
            </w:r>
          </w:p>
        </w:tc>
        <w:tc>
          <w:tcPr>
            <w:tcW w:w="5344" w:type="dxa"/>
            <w:shd w:val="clear" w:color="auto" w:fill="F2F2F2" w:themeFill="background1" w:themeFillShade="F2"/>
          </w:tcPr>
          <w:p w:rsidR="00961F40" w:rsidRPr="00AF59F1" w:rsidRDefault="003C0B96"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14.3.19</w:t>
            </w:r>
          </w:p>
        </w:tc>
        <w:tc>
          <w:tcPr>
            <w:tcW w:w="3090" w:type="dxa"/>
            <w:vMerge/>
            <w:shd w:val="clear" w:color="auto" w:fill="F2F2F2" w:themeFill="background1" w:themeFillShade="F2"/>
          </w:tcPr>
          <w:p w:rsidR="00961F40" w:rsidRPr="00AF59F1" w:rsidRDefault="00961F40" w:rsidP="00961F40">
            <w:pPr>
              <w:rPr>
                <w:rFonts w:asciiTheme="minorHAnsi" w:hAnsiTheme="minorHAnsi"/>
                <w:color w:val="808080" w:themeColor="background1" w:themeShade="80"/>
                <w:sz w:val="22"/>
                <w:szCs w:val="22"/>
              </w:rPr>
            </w:pPr>
          </w:p>
        </w:tc>
      </w:tr>
      <w:tr w:rsidR="00961F40" w:rsidRPr="00AF59F1" w:rsidTr="008F1FC6">
        <w:trPr>
          <w:trHeight w:val="288"/>
        </w:trPr>
        <w:tc>
          <w:tcPr>
            <w:tcW w:w="2022" w:type="dxa"/>
            <w:tcBorders>
              <w:top w:val="single" w:sz="4" w:space="0" w:color="943634" w:themeColor="accent2" w:themeShade="BF"/>
              <w:bottom w:val="single" w:sz="4" w:space="0" w:color="943634" w:themeColor="accent2" w:themeShade="BF"/>
            </w:tcBorders>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Category</w:t>
            </w:r>
          </w:p>
        </w:tc>
        <w:tc>
          <w:tcPr>
            <w:tcW w:w="5344" w:type="dxa"/>
            <w:tcBorders>
              <w:top w:val="single" w:sz="4" w:space="0" w:color="943634" w:themeColor="accent2" w:themeShade="BF"/>
              <w:bottom w:val="single" w:sz="4" w:space="0" w:color="943634" w:themeColor="accent2" w:themeShade="BF"/>
            </w:tcBorders>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p>
        </w:tc>
        <w:tc>
          <w:tcPr>
            <w:tcW w:w="3090" w:type="dxa"/>
            <w:vMerge/>
            <w:shd w:val="clear" w:color="auto" w:fill="F2F2F2" w:themeFill="background1" w:themeFillShade="F2"/>
          </w:tcPr>
          <w:p w:rsidR="00961F40" w:rsidRPr="00AF59F1" w:rsidRDefault="00961F40" w:rsidP="00961F40">
            <w:pPr>
              <w:rPr>
                <w:rFonts w:asciiTheme="minorHAnsi" w:hAnsiTheme="minorHAnsi"/>
                <w:color w:val="808080" w:themeColor="background1" w:themeShade="80"/>
                <w:sz w:val="22"/>
                <w:szCs w:val="22"/>
              </w:rPr>
            </w:pPr>
          </w:p>
        </w:tc>
      </w:tr>
      <w:tr w:rsidR="00961F40" w:rsidRPr="00AF59F1" w:rsidTr="008F1FC6">
        <w:trPr>
          <w:trHeight w:val="400"/>
        </w:trPr>
        <w:tc>
          <w:tcPr>
            <w:tcW w:w="2022" w:type="dxa"/>
            <w:tcBorders>
              <w:top w:val="single" w:sz="4" w:space="0" w:color="943634" w:themeColor="accent2" w:themeShade="BF"/>
              <w:bottom w:val="single" w:sz="4" w:space="0" w:color="943634" w:themeColor="accent2" w:themeShade="BF"/>
            </w:tcBorders>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Time on Site</w:t>
            </w:r>
          </w:p>
        </w:tc>
        <w:tc>
          <w:tcPr>
            <w:tcW w:w="5344" w:type="dxa"/>
            <w:tcBorders>
              <w:top w:val="single" w:sz="4" w:space="0" w:color="943634" w:themeColor="accent2" w:themeShade="BF"/>
              <w:bottom w:val="single" w:sz="4" w:space="0" w:color="943634" w:themeColor="accent2" w:themeShade="BF"/>
            </w:tcBorders>
            <w:shd w:val="clear" w:color="auto" w:fill="F2F2F2" w:themeFill="background1" w:themeFillShade="F2"/>
          </w:tcPr>
          <w:p w:rsidR="00961F40" w:rsidRPr="00AF59F1" w:rsidRDefault="007651DF" w:rsidP="003C0B96">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8.</w:t>
            </w:r>
            <w:r w:rsidR="003C0B96">
              <w:rPr>
                <w:rFonts w:asciiTheme="minorHAnsi" w:hAnsiTheme="minorHAnsi"/>
                <w:b/>
                <w:color w:val="808080" w:themeColor="background1" w:themeShade="80"/>
                <w:sz w:val="22"/>
                <w:szCs w:val="22"/>
              </w:rPr>
              <w:t>00</w:t>
            </w:r>
            <w:r>
              <w:rPr>
                <w:rFonts w:asciiTheme="minorHAnsi" w:hAnsiTheme="minorHAnsi"/>
                <w:b/>
                <w:color w:val="808080" w:themeColor="background1" w:themeShade="80"/>
                <w:sz w:val="22"/>
                <w:szCs w:val="22"/>
              </w:rPr>
              <w:t>am – 1.15</w:t>
            </w:r>
            <w:r w:rsidR="00961F40">
              <w:rPr>
                <w:rFonts w:asciiTheme="minorHAnsi" w:hAnsiTheme="minorHAnsi"/>
                <w:b/>
                <w:color w:val="808080" w:themeColor="background1" w:themeShade="80"/>
                <w:sz w:val="22"/>
                <w:szCs w:val="22"/>
              </w:rPr>
              <w:t>pm</w:t>
            </w:r>
          </w:p>
        </w:tc>
        <w:tc>
          <w:tcPr>
            <w:tcW w:w="3090" w:type="dxa"/>
            <w:vMerge/>
            <w:shd w:val="clear" w:color="auto" w:fill="F2F2F2" w:themeFill="background1" w:themeFillShade="F2"/>
          </w:tcPr>
          <w:p w:rsidR="00961F40" w:rsidRPr="00AF59F1" w:rsidRDefault="00961F40" w:rsidP="00961F40">
            <w:pPr>
              <w:rPr>
                <w:rFonts w:asciiTheme="minorHAnsi" w:hAnsiTheme="minorHAnsi"/>
                <w:color w:val="808080" w:themeColor="background1" w:themeShade="80"/>
                <w:sz w:val="22"/>
                <w:szCs w:val="22"/>
              </w:rPr>
            </w:pPr>
          </w:p>
        </w:tc>
      </w:tr>
      <w:tr w:rsidR="00961F40" w:rsidRPr="00AF59F1" w:rsidTr="008F1FC6">
        <w:trPr>
          <w:trHeight w:val="558"/>
        </w:trPr>
        <w:tc>
          <w:tcPr>
            <w:tcW w:w="2022" w:type="dxa"/>
            <w:tcBorders>
              <w:top w:val="single" w:sz="4" w:space="0" w:color="943634" w:themeColor="accent2" w:themeShade="BF"/>
              <w:bottom w:val="single" w:sz="4" w:space="0" w:color="auto"/>
            </w:tcBorders>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sidRPr="00AF59F1">
              <w:rPr>
                <w:rFonts w:asciiTheme="minorHAnsi" w:hAnsiTheme="minorHAnsi"/>
                <w:b/>
                <w:color w:val="808080" w:themeColor="background1" w:themeShade="80"/>
                <w:sz w:val="22"/>
                <w:szCs w:val="22"/>
              </w:rPr>
              <w:t>Prep/Report time</w:t>
            </w:r>
          </w:p>
        </w:tc>
        <w:tc>
          <w:tcPr>
            <w:tcW w:w="5344" w:type="dxa"/>
            <w:tcBorders>
              <w:top w:val="single" w:sz="4" w:space="0" w:color="943634" w:themeColor="accent2" w:themeShade="BF"/>
              <w:bottom w:val="single" w:sz="4" w:space="0" w:color="auto"/>
            </w:tcBorders>
            <w:shd w:val="clear" w:color="auto" w:fill="F2F2F2" w:themeFill="background1" w:themeFillShade="F2"/>
          </w:tcPr>
          <w:p w:rsidR="00961F40" w:rsidRPr="00AF59F1" w:rsidRDefault="00FE738F"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½ day</w:t>
            </w:r>
          </w:p>
        </w:tc>
        <w:tc>
          <w:tcPr>
            <w:tcW w:w="3090" w:type="dxa"/>
            <w:vMerge/>
            <w:shd w:val="clear" w:color="auto" w:fill="F2F2F2" w:themeFill="background1" w:themeFillShade="F2"/>
          </w:tcPr>
          <w:p w:rsidR="00961F40" w:rsidRPr="00AF59F1" w:rsidRDefault="00961F40" w:rsidP="00961F40">
            <w:pPr>
              <w:rPr>
                <w:rFonts w:asciiTheme="minorHAnsi" w:hAnsiTheme="minorHAnsi"/>
                <w:color w:val="808080" w:themeColor="background1" w:themeShade="80"/>
                <w:sz w:val="22"/>
                <w:szCs w:val="22"/>
              </w:rPr>
            </w:pPr>
          </w:p>
        </w:tc>
      </w:tr>
      <w:tr w:rsidR="00961F40" w:rsidRPr="00AF59F1" w:rsidTr="008F1FC6">
        <w:trPr>
          <w:trHeight w:val="425"/>
        </w:trPr>
        <w:tc>
          <w:tcPr>
            <w:tcW w:w="2022" w:type="dxa"/>
            <w:tcBorders>
              <w:top w:val="single" w:sz="4" w:space="0" w:color="auto"/>
            </w:tcBorders>
            <w:shd w:val="clear" w:color="auto" w:fill="F2F2F2" w:themeFill="background1" w:themeFillShade="F2"/>
          </w:tcPr>
          <w:p w:rsidR="00961F40" w:rsidRPr="00AF59F1" w:rsidRDefault="00961F40"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Peer to Peer Team</w:t>
            </w:r>
          </w:p>
        </w:tc>
        <w:tc>
          <w:tcPr>
            <w:tcW w:w="5344" w:type="dxa"/>
            <w:tcBorders>
              <w:top w:val="single" w:sz="4" w:space="0" w:color="auto"/>
            </w:tcBorders>
            <w:shd w:val="clear" w:color="auto" w:fill="F2F2F2" w:themeFill="background1" w:themeFillShade="F2"/>
          </w:tcPr>
          <w:p w:rsidR="007651DF" w:rsidRDefault="007651DF" w:rsidP="00961F40">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Louise Atkin-HT Dallam Primary School</w:t>
            </w:r>
          </w:p>
          <w:p w:rsidR="003C0B96" w:rsidRPr="003C0B96" w:rsidRDefault="003C0B96" w:rsidP="003C0B96">
            <w:pPr>
              <w:rPr>
                <w:rFonts w:asciiTheme="minorHAnsi" w:hAnsiTheme="minorHAnsi"/>
                <w:b/>
                <w:color w:val="808080" w:themeColor="background1" w:themeShade="80"/>
                <w:sz w:val="22"/>
                <w:szCs w:val="22"/>
              </w:rPr>
            </w:pPr>
            <w:r w:rsidRPr="003C0B96">
              <w:rPr>
                <w:rFonts w:asciiTheme="minorHAnsi" w:hAnsiTheme="minorHAnsi"/>
                <w:b/>
                <w:color w:val="808080" w:themeColor="background1" w:themeShade="80"/>
                <w:sz w:val="22"/>
                <w:szCs w:val="22"/>
              </w:rPr>
              <w:t>Andrea Barnes (EHC Team)</w:t>
            </w:r>
          </w:p>
          <w:p w:rsidR="003C0B96" w:rsidRPr="003C0B96" w:rsidRDefault="003C0B96" w:rsidP="003C0B96">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Ann Harrison (SENco Dallam)</w:t>
            </w:r>
          </w:p>
          <w:p w:rsidR="003C0B96" w:rsidRDefault="003C0B96" w:rsidP="003C0B96">
            <w:pPr>
              <w:rPr>
                <w:rFonts w:asciiTheme="minorHAnsi" w:hAnsiTheme="minorHAnsi"/>
                <w:b/>
                <w:color w:val="808080" w:themeColor="background1" w:themeShade="80"/>
                <w:sz w:val="22"/>
                <w:szCs w:val="22"/>
              </w:rPr>
            </w:pPr>
            <w:r w:rsidRPr="003C0B96">
              <w:rPr>
                <w:rFonts w:asciiTheme="minorHAnsi" w:hAnsiTheme="minorHAnsi"/>
                <w:b/>
                <w:color w:val="808080" w:themeColor="background1" w:themeShade="80"/>
                <w:sz w:val="22"/>
                <w:szCs w:val="22"/>
              </w:rPr>
              <w:t>Ray Rudd (Barrow Hall)</w:t>
            </w:r>
          </w:p>
          <w:p w:rsidR="006C538B" w:rsidRPr="00AF59F1" w:rsidRDefault="003C0B96" w:rsidP="008F1FC6">
            <w:pPr>
              <w:rPr>
                <w:rFonts w:asciiTheme="minorHAnsi" w:hAnsiTheme="minorHAnsi"/>
                <w:b/>
                <w:color w:val="808080" w:themeColor="background1" w:themeShade="80"/>
                <w:sz w:val="22"/>
                <w:szCs w:val="22"/>
              </w:rPr>
            </w:pPr>
            <w:r>
              <w:rPr>
                <w:rFonts w:asciiTheme="minorHAnsi" w:hAnsiTheme="minorHAnsi"/>
                <w:b/>
                <w:color w:val="808080" w:themeColor="background1" w:themeShade="80"/>
                <w:sz w:val="22"/>
                <w:szCs w:val="22"/>
              </w:rPr>
              <w:t>Angy Bellers (SENco Lymm High School)</w:t>
            </w:r>
          </w:p>
        </w:tc>
        <w:tc>
          <w:tcPr>
            <w:tcW w:w="3090" w:type="dxa"/>
            <w:vMerge/>
            <w:shd w:val="clear" w:color="auto" w:fill="F2F2F2" w:themeFill="background1" w:themeFillShade="F2"/>
          </w:tcPr>
          <w:p w:rsidR="00961F40" w:rsidRPr="00AF59F1" w:rsidRDefault="00961F40" w:rsidP="00961F40">
            <w:pPr>
              <w:rPr>
                <w:rFonts w:asciiTheme="minorHAnsi" w:hAnsiTheme="minorHAnsi"/>
                <w:color w:val="808080" w:themeColor="background1" w:themeShade="80"/>
                <w:sz w:val="22"/>
                <w:szCs w:val="22"/>
              </w:rPr>
            </w:pPr>
          </w:p>
        </w:tc>
      </w:tr>
    </w:tbl>
    <w:p w:rsidR="00A955DC" w:rsidRPr="00AF59F1" w:rsidRDefault="00A955DC">
      <w:pPr>
        <w:rPr>
          <w:rFonts w:asciiTheme="minorHAnsi" w:hAnsiTheme="minorHAnsi"/>
          <w:color w:val="808080" w:themeColor="background1" w:themeShade="80"/>
          <w:sz w:val="16"/>
          <w:szCs w:val="16"/>
        </w:rPr>
      </w:pPr>
    </w:p>
    <w:tbl>
      <w:tblPr>
        <w:tblStyle w:val="TableGrid1"/>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738"/>
        <w:gridCol w:w="3853"/>
        <w:gridCol w:w="3865"/>
      </w:tblGrid>
      <w:tr w:rsidR="005403C1" w:rsidRPr="00CA3ABD" w:rsidTr="00662ED1">
        <w:tc>
          <w:tcPr>
            <w:tcW w:w="2802" w:type="dxa"/>
          </w:tcPr>
          <w:p w:rsidR="005403C1" w:rsidRPr="00CA3ABD" w:rsidRDefault="005403C1" w:rsidP="005403C1">
            <w:pPr>
              <w:rPr>
                <w:rFonts w:asciiTheme="minorHAnsi" w:hAnsiTheme="minorHAnsi"/>
                <w:b/>
                <w:color w:val="808080" w:themeColor="background1" w:themeShade="80"/>
                <w:sz w:val="20"/>
              </w:rPr>
            </w:pPr>
            <w:r w:rsidRPr="00CA3ABD">
              <w:rPr>
                <w:rFonts w:asciiTheme="minorHAnsi" w:hAnsiTheme="minorHAnsi"/>
                <w:b/>
                <w:color w:val="808080" w:themeColor="background1" w:themeShade="80"/>
                <w:sz w:val="20"/>
              </w:rPr>
              <w:t xml:space="preserve">Preparatory </w:t>
            </w:r>
            <w:r w:rsidR="00975DF6" w:rsidRPr="00CA3ABD">
              <w:rPr>
                <w:rFonts w:asciiTheme="minorHAnsi" w:hAnsiTheme="minorHAnsi"/>
                <w:b/>
                <w:color w:val="808080" w:themeColor="background1" w:themeShade="80"/>
                <w:sz w:val="20"/>
              </w:rPr>
              <w:t xml:space="preserve">documents used for this visit </w:t>
            </w:r>
          </w:p>
          <w:p w:rsidR="00975DF6" w:rsidRPr="00CA3ABD" w:rsidRDefault="00975DF6" w:rsidP="005403C1">
            <w:pPr>
              <w:rPr>
                <w:rFonts w:asciiTheme="minorHAnsi" w:hAnsiTheme="minorHAnsi" w:cs="Arial"/>
                <w:b/>
                <w:color w:val="808080" w:themeColor="background1" w:themeShade="80"/>
                <w:sz w:val="20"/>
                <w:lang w:eastAsia="en-GB"/>
              </w:rPr>
            </w:pPr>
          </w:p>
        </w:tc>
        <w:tc>
          <w:tcPr>
            <w:tcW w:w="3940" w:type="dxa"/>
          </w:tcPr>
          <w:p w:rsidR="005403C1" w:rsidRDefault="005403C1" w:rsidP="006C538B">
            <w:pPr>
              <w:rPr>
                <w:rFonts w:asciiTheme="minorHAnsi" w:hAnsiTheme="minorHAnsi" w:cs="Arial"/>
                <w:color w:val="808080" w:themeColor="background1" w:themeShade="80"/>
                <w:sz w:val="20"/>
                <w:lang w:eastAsia="en-GB"/>
              </w:rPr>
            </w:pPr>
          </w:p>
          <w:bookmarkStart w:id="2" w:name="_MON_1614407673"/>
          <w:bookmarkEnd w:id="2"/>
          <w:p w:rsidR="00350543" w:rsidRDefault="000C0D1E" w:rsidP="000C0D1E">
            <w:pPr>
              <w:rPr>
                <w:rFonts w:asciiTheme="minorHAnsi" w:hAnsiTheme="minorHAnsi" w:cs="Arial"/>
                <w:color w:val="808080" w:themeColor="background1" w:themeShade="80"/>
                <w:sz w:val="20"/>
                <w:lang w:eastAsia="en-GB"/>
              </w:rPr>
            </w:pPr>
            <w:r>
              <w:rPr>
                <w:rFonts w:asciiTheme="minorHAnsi" w:hAnsiTheme="minorHAnsi" w:cs="Arial"/>
                <w:color w:val="808080" w:themeColor="background1" w:themeShade="80"/>
                <w:sz w:val="20"/>
                <w:lang w:eastAsia="en-GB"/>
              </w:rPr>
              <w:object w:dxaOrig="1543" w:dyaOrig="1000">
                <v:shape id="_x0000_i1026" type="#_x0000_t75" style="width:77.25pt;height:50.25pt" o:ole="">
                  <v:imagedata r:id="rId10" o:title=""/>
                </v:shape>
                <o:OLEObject Type="Embed" ProgID="Word.Document.12" ShapeID="_x0000_i1026" DrawAspect="Icon" ObjectID="_1615102784" r:id="rId11">
                  <o:FieldCodes>\s</o:FieldCodes>
                </o:OLEObject>
              </w:object>
            </w:r>
            <w:bookmarkStart w:id="3" w:name="_MON_1614407694"/>
            <w:bookmarkEnd w:id="3"/>
            <w:r>
              <w:rPr>
                <w:rFonts w:asciiTheme="minorHAnsi" w:hAnsiTheme="minorHAnsi" w:cs="Arial"/>
                <w:color w:val="808080" w:themeColor="background1" w:themeShade="80"/>
                <w:sz w:val="20"/>
                <w:lang w:eastAsia="en-GB"/>
              </w:rPr>
              <w:object w:dxaOrig="1543" w:dyaOrig="1000">
                <v:shape id="_x0000_i1027" type="#_x0000_t75" style="width:77.25pt;height:50.25pt" o:ole="">
                  <v:imagedata r:id="rId12" o:title=""/>
                </v:shape>
                <o:OLEObject Type="Embed" ProgID="Word.Document.12" ShapeID="_x0000_i1027" DrawAspect="Icon" ObjectID="_1615102785" r:id="rId13">
                  <o:FieldCodes>\s</o:FieldCodes>
                </o:OLEObject>
              </w:object>
            </w:r>
          </w:p>
          <w:bookmarkStart w:id="4" w:name="_MON_1614407713"/>
          <w:bookmarkEnd w:id="4"/>
          <w:p w:rsidR="000C0D1E" w:rsidRPr="00CA3ABD" w:rsidRDefault="000C0D1E" w:rsidP="000C0D1E">
            <w:pPr>
              <w:rPr>
                <w:rFonts w:asciiTheme="minorHAnsi" w:hAnsiTheme="minorHAnsi" w:cs="Arial"/>
                <w:color w:val="808080" w:themeColor="background1" w:themeShade="80"/>
                <w:sz w:val="20"/>
                <w:lang w:eastAsia="en-GB"/>
              </w:rPr>
            </w:pPr>
            <w:r>
              <w:rPr>
                <w:rFonts w:asciiTheme="minorHAnsi" w:hAnsiTheme="minorHAnsi" w:cs="Arial"/>
                <w:color w:val="808080" w:themeColor="background1" w:themeShade="80"/>
                <w:sz w:val="20"/>
                <w:lang w:eastAsia="en-GB"/>
              </w:rPr>
              <w:object w:dxaOrig="1543" w:dyaOrig="1000">
                <v:shape id="_x0000_i1028" type="#_x0000_t75" style="width:77.25pt;height:50.25pt" o:ole="">
                  <v:imagedata r:id="rId14" o:title=""/>
                </v:shape>
                <o:OLEObject Type="Embed" ProgID="Word.Document.12" ShapeID="_x0000_i1028" DrawAspect="Icon" ObjectID="_1615102786" r:id="rId15">
                  <o:FieldCodes>\s</o:FieldCodes>
                </o:OLEObject>
              </w:object>
            </w:r>
            <w:bookmarkStart w:id="5" w:name="_MON_1614407733"/>
            <w:bookmarkEnd w:id="5"/>
            <w:r>
              <w:rPr>
                <w:rFonts w:asciiTheme="minorHAnsi" w:hAnsiTheme="minorHAnsi" w:cs="Arial"/>
                <w:color w:val="808080" w:themeColor="background1" w:themeShade="80"/>
                <w:sz w:val="20"/>
                <w:lang w:eastAsia="en-GB"/>
              </w:rPr>
              <w:object w:dxaOrig="1543" w:dyaOrig="1000">
                <v:shape id="_x0000_i1029" type="#_x0000_t75" style="width:77.25pt;height:50.25pt" o:ole="">
                  <v:imagedata r:id="rId16" o:title=""/>
                </v:shape>
                <o:OLEObject Type="Embed" ProgID="Word.Document.12" ShapeID="_x0000_i1029" DrawAspect="Icon" ObjectID="_1615102787" r:id="rId17">
                  <o:FieldCodes>\s</o:FieldCodes>
                </o:OLEObject>
              </w:object>
            </w:r>
            <w:bookmarkStart w:id="6" w:name="_MON_1614407747"/>
            <w:bookmarkEnd w:id="6"/>
            <w:r>
              <w:rPr>
                <w:rFonts w:asciiTheme="minorHAnsi" w:hAnsiTheme="minorHAnsi" w:cs="Arial"/>
                <w:color w:val="808080" w:themeColor="background1" w:themeShade="80"/>
                <w:sz w:val="20"/>
                <w:lang w:eastAsia="en-GB"/>
              </w:rPr>
              <w:object w:dxaOrig="1543" w:dyaOrig="1000">
                <v:shape id="_x0000_i1030" type="#_x0000_t75" style="width:77.25pt;height:50.25pt" o:ole="">
                  <v:imagedata r:id="rId18" o:title=""/>
                </v:shape>
                <o:OLEObject Type="Embed" ProgID="Word.Document.12" ShapeID="_x0000_i1030" DrawAspect="Icon" ObjectID="_1615102788" r:id="rId19">
                  <o:FieldCodes>\s</o:FieldCodes>
                </o:OLEObject>
              </w:object>
            </w:r>
          </w:p>
        </w:tc>
        <w:tc>
          <w:tcPr>
            <w:tcW w:w="3940" w:type="dxa"/>
          </w:tcPr>
          <w:p w:rsidR="00D56462" w:rsidRDefault="00D56462" w:rsidP="00D56462">
            <w:pPr>
              <w:rPr>
                <w:rFonts w:asciiTheme="minorHAnsi" w:hAnsiTheme="minorHAnsi" w:cs="Arial"/>
                <w:b/>
                <w:color w:val="808080" w:themeColor="background1" w:themeShade="80"/>
                <w:sz w:val="20"/>
                <w:lang w:eastAsia="en-GB"/>
              </w:rPr>
            </w:pPr>
            <w:r w:rsidRPr="00D56462">
              <w:rPr>
                <w:rFonts w:asciiTheme="minorHAnsi" w:hAnsiTheme="minorHAnsi" w:cs="Arial"/>
                <w:b/>
                <w:color w:val="808080" w:themeColor="background1" w:themeShade="80"/>
                <w:sz w:val="20"/>
                <w:lang w:eastAsia="en-GB"/>
              </w:rPr>
              <w:t>The School website was used to ascertain prior information about the Schools SEN practice &amp; procedures. The website c</w:t>
            </w:r>
            <w:r w:rsidR="000C0D1E">
              <w:rPr>
                <w:rFonts w:asciiTheme="minorHAnsi" w:hAnsiTheme="minorHAnsi" w:cs="Arial"/>
                <w:b/>
                <w:color w:val="808080" w:themeColor="background1" w:themeShade="80"/>
                <w:sz w:val="20"/>
                <w:lang w:eastAsia="en-GB"/>
              </w:rPr>
              <w:t>ontained the following SEND documents:</w:t>
            </w:r>
          </w:p>
          <w:p w:rsidR="000C0D1E" w:rsidRDefault="000C0D1E" w:rsidP="00D56462">
            <w:pPr>
              <w:rPr>
                <w:rFonts w:asciiTheme="minorHAnsi" w:hAnsiTheme="minorHAnsi" w:cs="Arial"/>
                <w:b/>
                <w:color w:val="808080" w:themeColor="background1" w:themeShade="80"/>
                <w:sz w:val="20"/>
                <w:lang w:eastAsia="en-GB"/>
              </w:rPr>
            </w:pPr>
          </w:p>
          <w:p w:rsidR="000C0D1E" w:rsidRPr="000C0D1E" w:rsidRDefault="000C0D1E" w:rsidP="000C0D1E">
            <w:pPr>
              <w:pStyle w:val="ListParagraph"/>
              <w:numPr>
                <w:ilvl w:val="0"/>
                <w:numId w:val="33"/>
              </w:numPr>
              <w:rPr>
                <w:rFonts w:asciiTheme="minorHAnsi" w:hAnsiTheme="minorHAnsi" w:cs="Arial"/>
                <w:b/>
                <w:color w:val="808080" w:themeColor="background1" w:themeShade="80"/>
                <w:sz w:val="20"/>
                <w:lang w:eastAsia="en-GB"/>
              </w:rPr>
            </w:pPr>
            <w:r w:rsidRPr="000C0D1E">
              <w:rPr>
                <w:rFonts w:asciiTheme="minorHAnsi" w:hAnsiTheme="minorHAnsi" w:cs="Arial"/>
                <w:b/>
                <w:color w:val="808080" w:themeColor="background1" w:themeShade="80"/>
                <w:sz w:val="20"/>
                <w:lang w:eastAsia="en-GB"/>
              </w:rPr>
              <w:t>Curriculum document outlining links to National Curriculum for all key stages</w:t>
            </w:r>
          </w:p>
          <w:p w:rsidR="00D56462" w:rsidRPr="00D56462" w:rsidRDefault="00D56462" w:rsidP="00D56462">
            <w:pPr>
              <w:numPr>
                <w:ilvl w:val="0"/>
                <w:numId w:val="33"/>
              </w:numPr>
              <w:rPr>
                <w:rFonts w:asciiTheme="minorHAnsi" w:hAnsiTheme="minorHAnsi" w:cs="Arial"/>
                <w:b/>
                <w:color w:val="808080" w:themeColor="background1" w:themeShade="80"/>
                <w:sz w:val="20"/>
                <w:lang w:eastAsia="en-GB"/>
              </w:rPr>
            </w:pPr>
            <w:r w:rsidRPr="00D56462">
              <w:rPr>
                <w:rFonts w:asciiTheme="minorHAnsi" w:hAnsiTheme="minorHAnsi" w:cs="Arial"/>
                <w:b/>
                <w:color w:val="808080" w:themeColor="background1" w:themeShade="80"/>
                <w:sz w:val="20"/>
                <w:lang w:eastAsia="en-GB"/>
              </w:rPr>
              <w:t>School Local offer</w:t>
            </w:r>
            <w:r w:rsidR="000C0D1E">
              <w:rPr>
                <w:rFonts w:asciiTheme="minorHAnsi" w:hAnsiTheme="minorHAnsi" w:cs="Arial"/>
                <w:b/>
                <w:color w:val="808080" w:themeColor="background1" w:themeShade="80"/>
                <w:sz w:val="20"/>
                <w:lang w:eastAsia="en-GB"/>
              </w:rPr>
              <w:t>; detailing admissions process / links with parents/ transition/ overview of staff support</w:t>
            </w:r>
          </w:p>
          <w:p w:rsidR="00D56462" w:rsidRPr="00D56462" w:rsidRDefault="00D56462" w:rsidP="00D56462">
            <w:pPr>
              <w:numPr>
                <w:ilvl w:val="0"/>
                <w:numId w:val="33"/>
              </w:numPr>
              <w:rPr>
                <w:rFonts w:asciiTheme="minorHAnsi" w:hAnsiTheme="minorHAnsi" w:cs="Arial"/>
                <w:b/>
                <w:color w:val="808080" w:themeColor="background1" w:themeShade="80"/>
                <w:sz w:val="20"/>
                <w:lang w:eastAsia="en-GB"/>
              </w:rPr>
            </w:pPr>
            <w:r w:rsidRPr="00D56462">
              <w:rPr>
                <w:rFonts w:asciiTheme="minorHAnsi" w:hAnsiTheme="minorHAnsi" w:cs="Arial"/>
                <w:b/>
                <w:color w:val="808080" w:themeColor="background1" w:themeShade="80"/>
                <w:sz w:val="20"/>
                <w:lang w:eastAsia="en-GB"/>
              </w:rPr>
              <w:t>SEND Guide for Parents</w:t>
            </w:r>
          </w:p>
          <w:p w:rsidR="00D56462" w:rsidRPr="00D56462" w:rsidRDefault="00310311" w:rsidP="00D56462">
            <w:pPr>
              <w:numPr>
                <w:ilvl w:val="0"/>
                <w:numId w:val="33"/>
              </w:numPr>
              <w:rPr>
                <w:rFonts w:asciiTheme="minorHAnsi" w:hAnsiTheme="minorHAnsi" w:cs="Arial"/>
                <w:b/>
                <w:color w:val="808080" w:themeColor="background1" w:themeShade="80"/>
                <w:sz w:val="20"/>
                <w:lang w:eastAsia="en-GB"/>
              </w:rPr>
            </w:pPr>
            <w:r>
              <w:rPr>
                <w:rFonts w:asciiTheme="minorHAnsi" w:hAnsiTheme="minorHAnsi" w:cs="Arial"/>
                <w:b/>
                <w:color w:val="808080" w:themeColor="background1" w:themeShade="80"/>
                <w:sz w:val="20"/>
                <w:lang w:eastAsia="en-GB"/>
              </w:rPr>
              <w:t>Anti-</w:t>
            </w:r>
            <w:r w:rsidR="000C0D1E">
              <w:rPr>
                <w:rFonts w:asciiTheme="minorHAnsi" w:hAnsiTheme="minorHAnsi" w:cs="Arial"/>
                <w:b/>
                <w:color w:val="808080" w:themeColor="background1" w:themeShade="80"/>
                <w:sz w:val="20"/>
                <w:lang w:eastAsia="en-GB"/>
              </w:rPr>
              <w:t>bullying policy: how steps are being taken to prevent children from being treated less favourably</w:t>
            </w:r>
          </w:p>
          <w:p w:rsidR="00D56462" w:rsidRDefault="00D56462" w:rsidP="00D56462">
            <w:pPr>
              <w:numPr>
                <w:ilvl w:val="0"/>
                <w:numId w:val="33"/>
              </w:numPr>
              <w:rPr>
                <w:rFonts w:asciiTheme="minorHAnsi" w:hAnsiTheme="minorHAnsi" w:cs="Arial"/>
                <w:b/>
                <w:color w:val="808080" w:themeColor="background1" w:themeShade="80"/>
                <w:sz w:val="20"/>
                <w:lang w:eastAsia="en-GB"/>
              </w:rPr>
            </w:pPr>
            <w:r w:rsidRPr="00D56462">
              <w:rPr>
                <w:rFonts w:asciiTheme="minorHAnsi" w:hAnsiTheme="minorHAnsi" w:cs="Arial"/>
                <w:b/>
                <w:color w:val="808080" w:themeColor="background1" w:themeShade="80"/>
                <w:sz w:val="20"/>
                <w:lang w:eastAsia="en-GB"/>
              </w:rPr>
              <w:t>information for Parents</w:t>
            </w:r>
            <w:r w:rsidR="000C0D1E">
              <w:rPr>
                <w:rFonts w:asciiTheme="minorHAnsi" w:hAnsiTheme="minorHAnsi" w:cs="Arial"/>
                <w:b/>
                <w:color w:val="808080" w:themeColor="background1" w:themeShade="80"/>
                <w:sz w:val="20"/>
                <w:lang w:eastAsia="en-GB"/>
              </w:rPr>
              <w:t>; opportunities to access parent networks and training such as Makaton</w:t>
            </w:r>
          </w:p>
          <w:p w:rsidR="000C0D1E" w:rsidRDefault="000C0D1E" w:rsidP="00D56462">
            <w:pPr>
              <w:numPr>
                <w:ilvl w:val="0"/>
                <w:numId w:val="33"/>
              </w:numPr>
              <w:rPr>
                <w:rFonts w:asciiTheme="minorHAnsi" w:hAnsiTheme="minorHAnsi" w:cs="Arial"/>
                <w:b/>
                <w:color w:val="808080" w:themeColor="background1" w:themeShade="80"/>
                <w:sz w:val="20"/>
                <w:lang w:eastAsia="en-GB"/>
              </w:rPr>
            </w:pPr>
            <w:r>
              <w:rPr>
                <w:rFonts w:asciiTheme="minorHAnsi" w:hAnsiTheme="minorHAnsi" w:cs="Arial"/>
                <w:b/>
                <w:color w:val="808080" w:themeColor="background1" w:themeShade="80"/>
                <w:sz w:val="20"/>
                <w:lang w:eastAsia="en-GB"/>
              </w:rPr>
              <w:t>training opportunities for SEN</w:t>
            </w:r>
          </w:p>
          <w:p w:rsidR="000C0D1E" w:rsidRPr="00D56462" w:rsidRDefault="000C0D1E" w:rsidP="000C0D1E">
            <w:pPr>
              <w:ind w:left="720"/>
              <w:rPr>
                <w:rFonts w:asciiTheme="minorHAnsi" w:hAnsiTheme="minorHAnsi" w:cs="Arial"/>
                <w:b/>
                <w:color w:val="808080" w:themeColor="background1" w:themeShade="80"/>
                <w:sz w:val="20"/>
                <w:lang w:eastAsia="en-GB"/>
              </w:rPr>
            </w:pPr>
          </w:p>
          <w:p w:rsidR="00DF1834" w:rsidRPr="000C0D1E" w:rsidRDefault="00D56462" w:rsidP="00DF1A70">
            <w:pPr>
              <w:rPr>
                <w:rFonts w:asciiTheme="minorHAnsi" w:hAnsiTheme="minorHAnsi" w:cs="Arial"/>
                <w:b/>
                <w:color w:val="808080" w:themeColor="background1" w:themeShade="80"/>
                <w:sz w:val="20"/>
                <w:lang w:eastAsia="en-GB"/>
              </w:rPr>
            </w:pPr>
            <w:r w:rsidRPr="00D56462">
              <w:rPr>
                <w:rFonts w:asciiTheme="minorHAnsi" w:hAnsiTheme="minorHAnsi" w:cs="Arial"/>
                <w:b/>
                <w:color w:val="808080" w:themeColor="background1" w:themeShade="80"/>
                <w:sz w:val="20"/>
                <w:lang w:eastAsia="en-GB"/>
              </w:rPr>
              <w:t xml:space="preserve">The school website meets statutory requirements for SEND. </w:t>
            </w:r>
          </w:p>
          <w:p w:rsidR="00DF1834" w:rsidRPr="00CA3ABD" w:rsidRDefault="00DF1834" w:rsidP="00DF1A70">
            <w:pPr>
              <w:rPr>
                <w:rFonts w:asciiTheme="minorHAnsi" w:hAnsiTheme="minorHAnsi" w:cs="Arial"/>
                <w:b/>
                <w:color w:val="808080" w:themeColor="background1" w:themeShade="80"/>
                <w:sz w:val="20"/>
                <w:lang w:eastAsia="en-GB"/>
              </w:rPr>
            </w:pPr>
          </w:p>
        </w:tc>
      </w:tr>
    </w:tbl>
    <w:p w:rsidR="00D23AC2" w:rsidRPr="00CA3ABD" w:rsidRDefault="00D23AC2">
      <w:pPr>
        <w:rPr>
          <w:rFonts w:asciiTheme="minorHAnsi" w:hAnsiTheme="minorHAnsi"/>
          <w:color w:val="808080" w:themeColor="background1" w:themeShade="80"/>
          <w:sz w:val="16"/>
          <w:szCs w:val="16"/>
        </w:rPr>
      </w:pPr>
    </w:p>
    <w:tbl>
      <w:tblPr>
        <w:tblStyle w:val="TableGrid"/>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0456"/>
      </w:tblGrid>
      <w:tr w:rsidR="005403C1" w:rsidRPr="00AB063B" w:rsidTr="00662ED1">
        <w:tc>
          <w:tcPr>
            <w:tcW w:w="10682" w:type="dxa"/>
          </w:tcPr>
          <w:p w:rsidR="005403C1" w:rsidRDefault="005403C1" w:rsidP="00662ED1">
            <w:pPr>
              <w:rPr>
                <w:rFonts w:asciiTheme="minorHAnsi" w:hAnsiTheme="minorHAnsi" w:cs="Arial"/>
                <w:b/>
                <w:color w:val="808080" w:themeColor="background1" w:themeShade="80"/>
                <w:sz w:val="22"/>
                <w:szCs w:val="22"/>
              </w:rPr>
            </w:pPr>
            <w:r w:rsidRPr="00AB063B">
              <w:rPr>
                <w:rFonts w:asciiTheme="minorHAnsi" w:hAnsiTheme="minorHAnsi" w:cs="Arial"/>
                <w:b/>
                <w:color w:val="808080" w:themeColor="background1" w:themeShade="80"/>
                <w:sz w:val="22"/>
                <w:szCs w:val="22"/>
              </w:rPr>
              <w:t>Relevant Information</w:t>
            </w:r>
          </w:p>
          <w:p w:rsidR="008E52E1" w:rsidRDefault="008E52E1" w:rsidP="00662ED1">
            <w:pPr>
              <w:rPr>
                <w:rFonts w:asciiTheme="minorHAnsi" w:hAnsiTheme="minorHAnsi" w:cs="Arial"/>
                <w:b/>
                <w:color w:val="808080" w:themeColor="background1" w:themeShade="80"/>
                <w:sz w:val="22"/>
                <w:szCs w:val="22"/>
              </w:rPr>
            </w:pPr>
          </w:p>
          <w:p w:rsidR="00260DF4" w:rsidRDefault="00CD0885" w:rsidP="008E52E1">
            <w:pPr>
              <w:rPr>
                <w:rFonts w:asciiTheme="minorHAnsi" w:hAnsiTheme="minorHAnsi" w:cs="Arial"/>
                <w:color w:val="000000" w:themeColor="text1"/>
                <w:sz w:val="22"/>
                <w:szCs w:val="22"/>
                <w:lang w:val="en-US"/>
              </w:rPr>
            </w:pPr>
            <w:r>
              <w:rPr>
                <w:rFonts w:asciiTheme="minorHAnsi" w:hAnsiTheme="minorHAnsi" w:cs="Arial"/>
                <w:color w:val="000000" w:themeColor="text1"/>
                <w:sz w:val="22"/>
                <w:szCs w:val="22"/>
                <w:lang w:val="en-US"/>
              </w:rPr>
              <w:t xml:space="preserve">Green Lane is a community Special school with 187 pupils on roll including the pupils who access the sixth form. There are 21 classes across the 5 Key Stages. Due to the nature of the school there is a high ration of staff to pupils: 26 teachers and 51 Teaching Assistants. </w:t>
            </w:r>
          </w:p>
          <w:p w:rsidR="00260DF4" w:rsidRDefault="00260DF4" w:rsidP="008E52E1">
            <w:pPr>
              <w:rPr>
                <w:rFonts w:asciiTheme="minorHAnsi" w:hAnsiTheme="minorHAnsi" w:cs="Arial"/>
                <w:color w:val="000000" w:themeColor="text1"/>
                <w:sz w:val="22"/>
                <w:szCs w:val="22"/>
                <w:lang w:val="en-US"/>
              </w:rPr>
            </w:pPr>
          </w:p>
          <w:p w:rsidR="008E52E1" w:rsidRDefault="00CD0885" w:rsidP="008E52E1">
            <w:pPr>
              <w:rPr>
                <w:rFonts w:asciiTheme="minorHAnsi" w:hAnsiTheme="minorHAnsi" w:cs="Arial"/>
                <w:color w:val="000000" w:themeColor="text1"/>
                <w:sz w:val="22"/>
                <w:szCs w:val="22"/>
                <w:lang w:val="en-US"/>
              </w:rPr>
            </w:pPr>
            <w:r>
              <w:rPr>
                <w:rFonts w:asciiTheme="minorHAnsi" w:hAnsiTheme="minorHAnsi" w:cs="Arial"/>
                <w:color w:val="000000" w:themeColor="text1"/>
                <w:sz w:val="22"/>
                <w:szCs w:val="22"/>
                <w:lang w:val="en-US"/>
              </w:rPr>
              <w:t>All the pupils attending Green Lane have a Statement of Educational Needs or an Education, Health and Care Plan.</w:t>
            </w:r>
          </w:p>
          <w:p w:rsidR="00CD0885" w:rsidRDefault="00CD0885" w:rsidP="008E52E1">
            <w:pPr>
              <w:rPr>
                <w:rFonts w:asciiTheme="minorHAnsi" w:hAnsiTheme="minorHAnsi" w:cs="Arial"/>
                <w:color w:val="000000" w:themeColor="text1"/>
                <w:sz w:val="22"/>
                <w:szCs w:val="22"/>
                <w:lang w:val="en-US"/>
              </w:rPr>
            </w:pPr>
            <w:r>
              <w:rPr>
                <w:rFonts w:asciiTheme="minorHAnsi" w:hAnsiTheme="minorHAnsi" w:cs="Arial"/>
                <w:color w:val="000000" w:themeColor="text1"/>
                <w:sz w:val="22"/>
                <w:szCs w:val="22"/>
                <w:lang w:val="en-US"/>
              </w:rPr>
              <w:t xml:space="preserve">There are 3 pupils who access high needs medical funding, 55.3% of children are identified as Pupil Premium and 4.9% of the children are identified as EAL.  </w:t>
            </w:r>
            <w:r w:rsidR="00260DF4">
              <w:rPr>
                <w:rFonts w:asciiTheme="minorHAnsi" w:hAnsiTheme="minorHAnsi" w:cs="Arial"/>
                <w:color w:val="000000" w:themeColor="text1"/>
                <w:sz w:val="22"/>
                <w:szCs w:val="22"/>
                <w:lang w:val="en-US"/>
              </w:rPr>
              <w:t>The delegated budget for the school is 2.4 million.</w:t>
            </w:r>
          </w:p>
          <w:p w:rsidR="00260DF4" w:rsidRDefault="00260DF4" w:rsidP="008E52E1">
            <w:pPr>
              <w:rPr>
                <w:rFonts w:asciiTheme="minorHAnsi" w:hAnsiTheme="minorHAnsi" w:cs="Arial"/>
                <w:color w:val="000000" w:themeColor="text1"/>
                <w:sz w:val="22"/>
                <w:szCs w:val="22"/>
                <w:lang w:val="en-US"/>
              </w:rPr>
            </w:pPr>
          </w:p>
          <w:p w:rsidR="00260DF4" w:rsidRPr="00260DF4" w:rsidRDefault="00260DF4" w:rsidP="008E52E1">
            <w:pPr>
              <w:rPr>
                <w:rFonts w:asciiTheme="minorHAnsi" w:hAnsiTheme="minorHAnsi" w:cs="Arial"/>
                <w:color w:val="000000" w:themeColor="text1"/>
                <w:sz w:val="22"/>
                <w:szCs w:val="22"/>
                <w:lang w:val="en-US"/>
              </w:rPr>
            </w:pPr>
            <w:r>
              <w:rPr>
                <w:rFonts w:asciiTheme="minorHAnsi" w:hAnsiTheme="minorHAnsi" w:cs="Arial"/>
                <w:color w:val="000000" w:themeColor="text1"/>
                <w:sz w:val="22"/>
                <w:szCs w:val="22"/>
                <w:lang w:val="en-US"/>
              </w:rPr>
              <w:t xml:space="preserve">Whole school attendance figures including sixth form is 93.5% and persistence absence figures are 20.8%. </w:t>
            </w:r>
          </w:p>
          <w:p w:rsidR="008E52E1" w:rsidRPr="00AB063B" w:rsidRDefault="008E52E1" w:rsidP="00662ED1">
            <w:pPr>
              <w:rPr>
                <w:rFonts w:asciiTheme="minorHAnsi" w:hAnsiTheme="minorHAnsi" w:cs="Arial"/>
                <w:color w:val="808080" w:themeColor="background1" w:themeShade="80"/>
                <w:sz w:val="22"/>
                <w:szCs w:val="22"/>
              </w:rPr>
            </w:pPr>
          </w:p>
          <w:p w:rsidR="004D185A" w:rsidRPr="001D6BF8" w:rsidRDefault="004D185A" w:rsidP="00DB3C0E">
            <w:pPr>
              <w:rPr>
                <w:rFonts w:ascii="Calibri" w:hAnsi="Calibri"/>
                <w:sz w:val="22"/>
                <w:szCs w:val="22"/>
              </w:rPr>
            </w:pPr>
          </w:p>
        </w:tc>
      </w:tr>
    </w:tbl>
    <w:p w:rsidR="005403C1" w:rsidRPr="00AB063B" w:rsidRDefault="005403C1">
      <w:pPr>
        <w:rPr>
          <w:rFonts w:asciiTheme="minorHAnsi" w:hAnsiTheme="minorHAnsi"/>
          <w:color w:val="808080" w:themeColor="background1" w:themeShade="80"/>
          <w:sz w:val="22"/>
          <w:szCs w:val="22"/>
        </w:rPr>
      </w:pPr>
    </w:p>
    <w:tbl>
      <w:tblPr>
        <w:tblStyle w:val="TableGrid"/>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0456"/>
      </w:tblGrid>
      <w:tr w:rsidR="00AF59F1" w:rsidRPr="00AB063B" w:rsidTr="00AF59F1">
        <w:tc>
          <w:tcPr>
            <w:tcW w:w="10682" w:type="dxa"/>
            <w:shd w:val="clear" w:color="auto" w:fill="F2F2F2" w:themeFill="background1" w:themeFillShade="F2"/>
          </w:tcPr>
          <w:p w:rsidR="00753D96" w:rsidRDefault="00753D96" w:rsidP="00662ED1">
            <w:pPr>
              <w:rPr>
                <w:rFonts w:asciiTheme="minorHAnsi" w:hAnsiTheme="minorHAnsi" w:cs="Arial"/>
                <w:b/>
                <w:i/>
                <w:sz w:val="22"/>
                <w:szCs w:val="22"/>
              </w:rPr>
            </w:pPr>
          </w:p>
          <w:p w:rsidR="005403C1" w:rsidRDefault="0009153A" w:rsidP="00662ED1">
            <w:pPr>
              <w:rPr>
                <w:rFonts w:asciiTheme="minorHAnsi" w:hAnsiTheme="minorHAnsi" w:cs="Arial"/>
                <w:b/>
                <w:i/>
                <w:sz w:val="22"/>
                <w:szCs w:val="22"/>
              </w:rPr>
            </w:pPr>
            <w:r>
              <w:rPr>
                <w:rFonts w:asciiTheme="minorHAnsi" w:hAnsiTheme="minorHAnsi" w:cs="Arial"/>
                <w:b/>
                <w:i/>
                <w:sz w:val="22"/>
                <w:szCs w:val="22"/>
              </w:rPr>
              <w:t>Overall quality of SEND provision</w:t>
            </w:r>
          </w:p>
          <w:p w:rsidR="00753D96" w:rsidRPr="00AB063B" w:rsidRDefault="00753D96" w:rsidP="00662ED1">
            <w:pPr>
              <w:rPr>
                <w:rFonts w:asciiTheme="minorHAnsi" w:hAnsiTheme="minorHAnsi" w:cs="Arial"/>
                <w:b/>
                <w:i/>
                <w:sz w:val="22"/>
                <w:szCs w:val="22"/>
              </w:rPr>
            </w:pPr>
          </w:p>
          <w:p w:rsidR="00131752" w:rsidRPr="00AC6F9C" w:rsidRDefault="004D185A" w:rsidP="00A56C3A">
            <w:pPr>
              <w:rPr>
                <w:rFonts w:asciiTheme="minorHAnsi" w:hAnsiTheme="minorHAnsi" w:cs="Arial"/>
                <w:sz w:val="22"/>
                <w:szCs w:val="22"/>
              </w:rPr>
            </w:pPr>
            <w:r w:rsidRPr="008E52E1">
              <w:rPr>
                <w:rFonts w:asciiTheme="minorHAnsi" w:hAnsiTheme="minorHAnsi" w:cs="Arial"/>
                <w:sz w:val="22"/>
                <w:szCs w:val="22"/>
              </w:rPr>
              <w:t xml:space="preserve">It is the view of the review team that </w:t>
            </w:r>
            <w:r w:rsidR="00260DF4">
              <w:rPr>
                <w:rFonts w:asciiTheme="minorHAnsi" w:hAnsiTheme="minorHAnsi" w:cs="Arial"/>
                <w:sz w:val="22"/>
                <w:szCs w:val="22"/>
              </w:rPr>
              <w:t>Green Lane Special</w:t>
            </w:r>
            <w:r w:rsidR="001D6BF8" w:rsidRPr="008E52E1">
              <w:rPr>
                <w:rFonts w:asciiTheme="minorHAnsi" w:hAnsiTheme="minorHAnsi" w:cs="Arial"/>
                <w:sz w:val="22"/>
                <w:szCs w:val="22"/>
              </w:rPr>
              <w:t xml:space="preserve"> School</w:t>
            </w:r>
            <w:r w:rsidR="00FE700C" w:rsidRPr="008E52E1">
              <w:rPr>
                <w:rFonts w:asciiTheme="minorHAnsi" w:hAnsiTheme="minorHAnsi" w:cs="Arial"/>
                <w:sz w:val="22"/>
                <w:szCs w:val="22"/>
              </w:rPr>
              <w:t xml:space="preserve"> </w:t>
            </w:r>
            <w:r w:rsidR="008E52E1">
              <w:rPr>
                <w:rFonts w:asciiTheme="minorHAnsi" w:hAnsiTheme="minorHAnsi" w:cs="Arial"/>
                <w:sz w:val="22"/>
                <w:szCs w:val="22"/>
              </w:rPr>
              <w:t xml:space="preserve">provides </w:t>
            </w:r>
            <w:r w:rsidR="00260DF4">
              <w:rPr>
                <w:rFonts w:asciiTheme="minorHAnsi" w:hAnsiTheme="minorHAnsi" w:cs="Arial"/>
                <w:sz w:val="22"/>
                <w:szCs w:val="22"/>
              </w:rPr>
              <w:t>exceptional</w:t>
            </w:r>
            <w:r w:rsidR="007C01F2" w:rsidRPr="007C01F2">
              <w:rPr>
                <w:rFonts w:asciiTheme="minorHAnsi" w:hAnsiTheme="minorHAnsi" w:cs="Arial"/>
                <w:sz w:val="22"/>
                <w:szCs w:val="22"/>
              </w:rPr>
              <w:t xml:space="preserve"> </w:t>
            </w:r>
            <w:r w:rsidR="007C01F2">
              <w:rPr>
                <w:rFonts w:asciiTheme="minorHAnsi" w:hAnsiTheme="minorHAnsi" w:cs="Arial"/>
                <w:sz w:val="22"/>
                <w:szCs w:val="22"/>
              </w:rPr>
              <w:t>support</w:t>
            </w:r>
            <w:r w:rsidR="00D56462">
              <w:rPr>
                <w:rFonts w:asciiTheme="minorHAnsi" w:hAnsiTheme="minorHAnsi" w:cs="Arial"/>
                <w:sz w:val="22"/>
                <w:szCs w:val="22"/>
              </w:rPr>
              <w:t xml:space="preserve"> and care to meet the needs of pupils with special educational needs at the scho</w:t>
            </w:r>
            <w:r w:rsidR="0064062B">
              <w:rPr>
                <w:rFonts w:asciiTheme="minorHAnsi" w:hAnsiTheme="minorHAnsi" w:cs="Arial"/>
                <w:sz w:val="22"/>
                <w:szCs w:val="22"/>
              </w:rPr>
              <w:t>o</w:t>
            </w:r>
            <w:r w:rsidR="00D56462">
              <w:rPr>
                <w:rFonts w:asciiTheme="minorHAnsi" w:hAnsiTheme="minorHAnsi" w:cs="Arial"/>
                <w:sz w:val="22"/>
                <w:szCs w:val="22"/>
              </w:rPr>
              <w:t>l</w:t>
            </w:r>
            <w:r w:rsidR="007C01F2">
              <w:rPr>
                <w:rFonts w:asciiTheme="minorHAnsi" w:hAnsiTheme="minorHAnsi" w:cs="Arial"/>
                <w:sz w:val="22"/>
                <w:szCs w:val="22"/>
              </w:rPr>
              <w:t>.</w:t>
            </w:r>
          </w:p>
          <w:p w:rsidR="00754125" w:rsidRDefault="00754125" w:rsidP="00A56C3A">
            <w:pPr>
              <w:rPr>
                <w:rFonts w:asciiTheme="minorHAnsi" w:hAnsiTheme="minorHAnsi" w:cs="Arial"/>
                <w:b/>
                <w:i/>
                <w:sz w:val="22"/>
                <w:szCs w:val="22"/>
              </w:rPr>
            </w:pPr>
          </w:p>
          <w:p w:rsidR="00A56C3A" w:rsidRDefault="00A56C3A" w:rsidP="00A56C3A">
            <w:pPr>
              <w:rPr>
                <w:rFonts w:asciiTheme="minorHAnsi" w:hAnsiTheme="minorHAnsi" w:cs="Arial"/>
                <w:b/>
                <w:i/>
                <w:sz w:val="22"/>
                <w:szCs w:val="22"/>
              </w:rPr>
            </w:pPr>
            <w:r w:rsidRPr="00AB063B">
              <w:rPr>
                <w:rFonts w:asciiTheme="minorHAnsi" w:hAnsiTheme="minorHAnsi" w:cs="Arial"/>
                <w:b/>
                <w:i/>
                <w:sz w:val="22"/>
                <w:szCs w:val="22"/>
              </w:rPr>
              <w:t>Summary of the Review:</w:t>
            </w:r>
          </w:p>
          <w:p w:rsidR="008E52E1" w:rsidRDefault="008E52E1" w:rsidP="00A56C3A">
            <w:pPr>
              <w:rPr>
                <w:rFonts w:asciiTheme="minorHAnsi" w:hAnsiTheme="minorHAnsi" w:cs="Arial"/>
                <w:b/>
                <w:i/>
                <w:sz w:val="22"/>
                <w:szCs w:val="22"/>
              </w:rPr>
            </w:pPr>
          </w:p>
          <w:p w:rsidR="001D68C5" w:rsidRDefault="0009153A" w:rsidP="001D68C5">
            <w:pPr>
              <w:rPr>
                <w:rFonts w:asciiTheme="minorHAnsi" w:hAnsiTheme="minorHAnsi" w:cs="Arial"/>
                <w:b/>
                <w:sz w:val="22"/>
                <w:szCs w:val="22"/>
              </w:rPr>
            </w:pPr>
            <w:r>
              <w:rPr>
                <w:rFonts w:asciiTheme="minorHAnsi" w:hAnsiTheme="minorHAnsi" w:cs="Arial"/>
                <w:b/>
                <w:sz w:val="22"/>
                <w:szCs w:val="22"/>
              </w:rPr>
              <w:t>Quality of Leadership for SEND</w:t>
            </w:r>
          </w:p>
          <w:p w:rsidR="00260DF4" w:rsidRDefault="00260DF4" w:rsidP="001D68C5">
            <w:pPr>
              <w:rPr>
                <w:rFonts w:asciiTheme="minorHAnsi" w:hAnsiTheme="minorHAnsi" w:cs="Arial"/>
                <w:b/>
                <w:sz w:val="22"/>
                <w:szCs w:val="22"/>
              </w:rPr>
            </w:pPr>
          </w:p>
          <w:p w:rsidR="00AC6F9C" w:rsidRPr="00AC6F9C" w:rsidRDefault="00AC6F9C" w:rsidP="00446C54">
            <w:pPr>
              <w:pStyle w:val="ListParagraph"/>
              <w:numPr>
                <w:ilvl w:val="0"/>
                <w:numId w:val="48"/>
              </w:numPr>
              <w:rPr>
                <w:rFonts w:asciiTheme="minorHAnsi" w:hAnsiTheme="minorHAnsi" w:cstheme="minorHAnsi"/>
                <w:sz w:val="22"/>
                <w:szCs w:val="22"/>
              </w:rPr>
            </w:pPr>
            <w:r w:rsidRPr="00AC6F9C">
              <w:rPr>
                <w:rFonts w:asciiTheme="minorHAnsi" w:hAnsiTheme="minorHAnsi" w:cstheme="minorHAnsi"/>
                <w:sz w:val="22"/>
                <w:szCs w:val="22"/>
              </w:rPr>
              <w:t xml:space="preserve">There is a </w:t>
            </w:r>
            <w:r w:rsidRPr="00AC6F9C">
              <w:rPr>
                <w:rFonts w:asciiTheme="minorHAnsi" w:hAnsiTheme="minorHAnsi" w:cstheme="minorHAnsi"/>
                <w:b/>
                <w:sz w:val="22"/>
                <w:szCs w:val="22"/>
              </w:rPr>
              <w:t>clear vision and ambition</w:t>
            </w:r>
            <w:r w:rsidRPr="00AC6F9C">
              <w:rPr>
                <w:rFonts w:asciiTheme="minorHAnsi" w:hAnsiTheme="minorHAnsi" w:cstheme="minorHAnsi"/>
                <w:sz w:val="22"/>
                <w:szCs w:val="22"/>
              </w:rPr>
              <w:t xml:space="preserve"> for pupils at Green Lane which is articulated passionately by the Head Teacher and Deputy Head teacher</w:t>
            </w:r>
            <w:r>
              <w:rPr>
                <w:rFonts w:asciiTheme="minorHAnsi" w:hAnsiTheme="minorHAnsi" w:cstheme="minorHAnsi"/>
                <w:sz w:val="22"/>
                <w:szCs w:val="22"/>
              </w:rPr>
              <w:t xml:space="preserve"> and</w:t>
            </w:r>
            <w:r w:rsidR="00420A91">
              <w:rPr>
                <w:rFonts w:asciiTheme="minorHAnsi" w:hAnsiTheme="minorHAnsi" w:cstheme="minorHAnsi"/>
                <w:sz w:val="22"/>
                <w:szCs w:val="22"/>
              </w:rPr>
              <w:t xml:space="preserve"> lived </w:t>
            </w:r>
            <w:r w:rsidR="00CD67D1">
              <w:rPr>
                <w:rFonts w:asciiTheme="minorHAnsi" w:hAnsiTheme="minorHAnsi" w:cstheme="minorHAnsi"/>
                <w:sz w:val="22"/>
                <w:szCs w:val="22"/>
              </w:rPr>
              <w:t>by all</w:t>
            </w:r>
            <w:r w:rsidR="00420A91">
              <w:rPr>
                <w:rFonts w:asciiTheme="minorHAnsi" w:hAnsiTheme="minorHAnsi" w:cstheme="minorHAnsi"/>
                <w:sz w:val="22"/>
                <w:szCs w:val="22"/>
              </w:rPr>
              <w:t xml:space="preserve"> staff</w:t>
            </w:r>
            <w:r w:rsidRPr="00AC6F9C">
              <w:rPr>
                <w:rFonts w:asciiTheme="minorHAnsi" w:hAnsiTheme="minorHAnsi" w:cstheme="minorHAnsi"/>
                <w:sz w:val="22"/>
                <w:szCs w:val="22"/>
              </w:rPr>
              <w:t>. The Head teacher</w:t>
            </w:r>
            <w:r>
              <w:rPr>
                <w:rFonts w:asciiTheme="minorHAnsi" w:hAnsiTheme="minorHAnsi" w:cstheme="minorHAnsi"/>
                <w:sz w:val="22"/>
                <w:szCs w:val="22"/>
              </w:rPr>
              <w:t xml:space="preserve"> spoke about enabling children to be ‘ready to learn,’</w:t>
            </w:r>
            <w:r w:rsidR="00C82010">
              <w:rPr>
                <w:rFonts w:asciiTheme="minorHAnsi" w:hAnsiTheme="minorHAnsi" w:cstheme="minorHAnsi"/>
                <w:sz w:val="22"/>
                <w:szCs w:val="22"/>
              </w:rPr>
              <w:t xml:space="preserve"> and ‘measuring what we value.’ As a result </w:t>
            </w:r>
            <w:r w:rsidR="00C82010" w:rsidRPr="00420A91">
              <w:rPr>
                <w:rFonts w:asciiTheme="minorHAnsi" w:hAnsiTheme="minorHAnsi" w:cstheme="minorHAnsi"/>
                <w:b/>
                <w:sz w:val="22"/>
                <w:szCs w:val="22"/>
              </w:rPr>
              <w:t>all children are championed and all achievement celebrated.</w:t>
            </w:r>
            <w:r w:rsidR="00C82010">
              <w:rPr>
                <w:rFonts w:asciiTheme="minorHAnsi" w:hAnsiTheme="minorHAnsi" w:cstheme="minorHAnsi"/>
                <w:sz w:val="22"/>
                <w:szCs w:val="22"/>
              </w:rPr>
              <w:t xml:space="preserve"> </w:t>
            </w:r>
            <w:r w:rsidR="00420A91">
              <w:rPr>
                <w:rFonts w:asciiTheme="minorHAnsi" w:hAnsiTheme="minorHAnsi" w:cstheme="minorHAnsi"/>
                <w:sz w:val="22"/>
                <w:szCs w:val="22"/>
              </w:rPr>
              <w:t xml:space="preserve">There are consistently high expectations for both academic and personal targets.  </w:t>
            </w:r>
            <w:r>
              <w:rPr>
                <w:rFonts w:asciiTheme="minorHAnsi" w:hAnsiTheme="minorHAnsi" w:cstheme="minorHAnsi"/>
                <w:sz w:val="22"/>
                <w:szCs w:val="22"/>
              </w:rPr>
              <w:t xml:space="preserve"> </w:t>
            </w:r>
          </w:p>
          <w:p w:rsidR="00446C54" w:rsidRPr="00446C54" w:rsidRDefault="00446C54" w:rsidP="00446C54">
            <w:pPr>
              <w:pStyle w:val="ListParagraph"/>
              <w:numPr>
                <w:ilvl w:val="0"/>
                <w:numId w:val="48"/>
              </w:numPr>
              <w:rPr>
                <w:rFonts w:asciiTheme="minorHAnsi" w:hAnsiTheme="minorHAnsi" w:cstheme="minorHAnsi"/>
              </w:rPr>
            </w:pPr>
            <w:r w:rsidRPr="00446C54">
              <w:rPr>
                <w:rFonts w:asciiTheme="minorHAnsi" w:hAnsiTheme="minorHAnsi" w:cstheme="minorHAnsi"/>
                <w:b/>
                <w:sz w:val="22"/>
                <w:szCs w:val="22"/>
              </w:rPr>
              <w:t>The culture of Green Lane fosters a positive and collaborative team ethos amongst staff and children.</w:t>
            </w:r>
            <w:r>
              <w:rPr>
                <w:rFonts w:asciiTheme="minorHAnsi" w:hAnsiTheme="minorHAnsi" w:cstheme="minorHAnsi"/>
                <w:b/>
                <w:sz w:val="22"/>
                <w:szCs w:val="22"/>
              </w:rPr>
              <w:t xml:space="preserve"> </w:t>
            </w:r>
            <w:r w:rsidRPr="00446C54">
              <w:rPr>
                <w:rFonts w:asciiTheme="minorHAnsi" w:hAnsiTheme="minorHAnsi" w:cstheme="minorHAnsi"/>
                <w:sz w:val="22"/>
                <w:szCs w:val="22"/>
              </w:rPr>
              <w:t xml:space="preserve">This is driven </w:t>
            </w:r>
            <w:r>
              <w:rPr>
                <w:rFonts w:asciiTheme="minorHAnsi" w:hAnsiTheme="minorHAnsi" w:cstheme="minorHAnsi"/>
                <w:sz w:val="22"/>
                <w:szCs w:val="22"/>
              </w:rPr>
              <w:t xml:space="preserve">by the Head teacher whose </w:t>
            </w:r>
            <w:r w:rsidR="00260DF4" w:rsidRPr="00446C54">
              <w:rPr>
                <w:rFonts w:asciiTheme="minorHAnsi" w:hAnsiTheme="minorHAnsi" w:cstheme="minorHAnsi"/>
                <w:b/>
                <w:sz w:val="22"/>
                <w:szCs w:val="22"/>
              </w:rPr>
              <w:t>inspirational leadership</w:t>
            </w:r>
            <w:r w:rsidR="00260DF4" w:rsidRPr="00446C54">
              <w:rPr>
                <w:rFonts w:asciiTheme="minorHAnsi" w:hAnsiTheme="minorHAnsi" w:cstheme="minorHAnsi"/>
                <w:sz w:val="22"/>
                <w:szCs w:val="22"/>
              </w:rPr>
              <w:t xml:space="preserve"> </w:t>
            </w:r>
            <w:r w:rsidR="00260DF4" w:rsidRPr="00446C54">
              <w:rPr>
                <w:rFonts w:asciiTheme="minorHAnsi" w:hAnsiTheme="minorHAnsi" w:cstheme="minorHAnsi"/>
                <w:b/>
                <w:sz w:val="22"/>
                <w:szCs w:val="22"/>
              </w:rPr>
              <w:t>(ably supported by his deputy and leadership team)</w:t>
            </w:r>
            <w:r w:rsidR="00260DF4" w:rsidRPr="00446C54">
              <w:rPr>
                <w:rFonts w:asciiTheme="minorHAnsi" w:hAnsiTheme="minorHAnsi" w:cstheme="minorHAnsi"/>
                <w:sz w:val="22"/>
                <w:szCs w:val="22"/>
              </w:rPr>
              <w:t xml:space="preserve"> has created a </w:t>
            </w:r>
            <w:r w:rsidR="00260DF4" w:rsidRPr="00446C54">
              <w:rPr>
                <w:rFonts w:asciiTheme="minorHAnsi" w:hAnsiTheme="minorHAnsi" w:cstheme="minorHAnsi"/>
                <w:b/>
                <w:sz w:val="22"/>
                <w:szCs w:val="22"/>
              </w:rPr>
              <w:t>dynamic whole staff team</w:t>
            </w:r>
            <w:r>
              <w:rPr>
                <w:rFonts w:asciiTheme="minorHAnsi" w:hAnsiTheme="minorHAnsi" w:cstheme="minorHAnsi"/>
                <w:b/>
                <w:sz w:val="22"/>
                <w:szCs w:val="22"/>
              </w:rPr>
              <w:t>.</w:t>
            </w:r>
            <w:r w:rsidR="00260DF4" w:rsidRPr="00446C54">
              <w:rPr>
                <w:rFonts w:asciiTheme="minorHAnsi" w:hAnsiTheme="minorHAnsi" w:cstheme="minorHAnsi"/>
                <w:sz w:val="22"/>
                <w:szCs w:val="22"/>
              </w:rPr>
              <w:t xml:space="preserve"> </w:t>
            </w:r>
          </w:p>
          <w:p w:rsidR="00446C54" w:rsidRPr="00446C54" w:rsidRDefault="00BB04B9" w:rsidP="00446C54">
            <w:pPr>
              <w:pStyle w:val="ListParagraph"/>
              <w:numPr>
                <w:ilvl w:val="0"/>
                <w:numId w:val="48"/>
              </w:numPr>
              <w:rPr>
                <w:rFonts w:asciiTheme="minorHAnsi" w:hAnsiTheme="minorHAnsi" w:cstheme="minorHAnsi"/>
                <w:sz w:val="22"/>
                <w:szCs w:val="22"/>
              </w:rPr>
            </w:pPr>
            <w:r w:rsidRPr="00446C54">
              <w:rPr>
                <w:rFonts w:asciiTheme="minorHAnsi" w:hAnsiTheme="minorHAnsi" w:cstheme="minorHAnsi"/>
                <w:sz w:val="22"/>
                <w:szCs w:val="22"/>
              </w:rPr>
              <w:t xml:space="preserve">The </w:t>
            </w:r>
            <w:r w:rsidR="00446C54" w:rsidRPr="00446C54">
              <w:rPr>
                <w:rFonts w:asciiTheme="minorHAnsi" w:hAnsiTheme="minorHAnsi" w:cstheme="minorHAnsi"/>
                <w:sz w:val="22"/>
                <w:szCs w:val="22"/>
              </w:rPr>
              <w:t>head</w:t>
            </w:r>
            <w:r w:rsidR="00B253B4">
              <w:rPr>
                <w:rFonts w:asciiTheme="minorHAnsi" w:hAnsiTheme="minorHAnsi" w:cstheme="minorHAnsi"/>
                <w:sz w:val="22"/>
                <w:szCs w:val="22"/>
              </w:rPr>
              <w:t xml:space="preserve"> </w:t>
            </w:r>
            <w:r w:rsidR="00446C54" w:rsidRPr="00446C54">
              <w:rPr>
                <w:rFonts w:asciiTheme="minorHAnsi" w:hAnsiTheme="minorHAnsi" w:cstheme="minorHAnsi"/>
                <w:sz w:val="22"/>
                <w:szCs w:val="22"/>
              </w:rPr>
              <w:t>teacher</w:t>
            </w:r>
            <w:r w:rsidRPr="00446C54">
              <w:rPr>
                <w:rFonts w:asciiTheme="minorHAnsi" w:hAnsiTheme="minorHAnsi" w:cstheme="minorHAnsi"/>
                <w:sz w:val="22"/>
                <w:szCs w:val="22"/>
              </w:rPr>
              <w:t xml:space="preserve"> has established </w:t>
            </w:r>
            <w:r w:rsidRPr="00AC6F9C">
              <w:rPr>
                <w:rFonts w:asciiTheme="minorHAnsi" w:hAnsiTheme="minorHAnsi" w:cstheme="minorHAnsi"/>
                <w:b/>
                <w:sz w:val="22"/>
                <w:szCs w:val="22"/>
              </w:rPr>
              <w:t>well defined roles and responsibilities</w:t>
            </w:r>
            <w:r w:rsidRPr="00446C54">
              <w:rPr>
                <w:rFonts w:asciiTheme="minorHAnsi" w:hAnsiTheme="minorHAnsi" w:cstheme="minorHAnsi"/>
                <w:sz w:val="22"/>
                <w:szCs w:val="22"/>
              </w:rPr>
              <w:t xml:space="preserve"> so that all his staff</w:t>
            </w:r>
            <w:r w:rsidR="00446C54" w:rsidRPr="00446C54">
              <w:rPr>
                <w:rFonts w:asciiTheme="minorHAnsi" w:hAnsiTheme="minorHAnsi" w:cstheme="minorHAnsi"/>
                <w:sz w:val="22"/>
                <w:szCs w:val="22"/>
              </w:rPr>
              <w:t>:</w:t>
            </w:r>
            <w:r w:rsidRPr="00446C54">
              <w:rPr>
                <w:rFonts w:asciiTheme="minorHAnsi" w:hAnsiTheme="minorHAnsi" w:cstheme="minorHAnsi"/>
                <w:sz w:val="22"/>
                <w:szCs w:val="22"/>
              </w:rPr>
              <w:t xml:space="preserve"> </w:t>
            </w:r>
            <w:r w:rsidR="00AC6F9C">
              <w:rPr>
                <w:rFonts w:asciiTheme="minorHAnsi" w:hAnsiTheme="minorHAnsi" w:cstheme="minorHAnsi"/>
                <w:sz w:val="22"/>
                <w:szCs w:val="22"/>
              </w:rPr>
              <w:t>senior leaders, middle leaders, t</w:t>
            </w:r>
            <w:r w:rsidRPr="00446C54">
              <w:rPr>
                <w:rFonts w:asciiTheme="minorHAnsi" w:hAnsiTheme="minorHAnsi" w:cstheme="minorHAnsi"/>
                <w:sz w:val="22"/>
                <w:szCs w:val="22"/>
              </w:rPr>
              <w:t xml:space="preserve">eachers and </w:t>
            </w:r>
            <w:r w:rsidR="00AC6F9C">
              <w:rPr>
                <w:rFonts w:asciiTheme="minorHAnsi" w:hAnsiTheme="minorHAnsi" w:cstheme="minorHAnsi"/>
                <w:sz w:val="22"/>
                <w:szCs w:val="22"/>
              </w:rPr>
              <w:t>t</w:t>
            </w:r>
            <w:r w:rsidRPr="00446C54">
              <w:rPr>
                <w:rFonts w:asciiTheme="minorHAnsi" w:hAnsiTheme="minorHAnsi" w:cstheme="minorHAnsi"/>
                <w:sz w:val="22"/>
                <w:szCs w:val="22"/>
              </w:rPr>
              <w:t xml:space="preserve">eaching Assistants have a leadership responsibility. </w:t>
            </w:r>
            <w:r w:rsidR="00446C54" w:rsidRPr="00446C54">
              <w:rPr>
                <w:rFonts w:asciiTheme="minorHAnsi" w:hAnsiTheme="minorHAnsi" w:cstheme="minorHAnsi"/>
                <w:sz w:val="22"/>
                <w:szCs w:val="22"/>
              </w:rPr>
              <w:t xml:space="preserve">The result is that </w:t>
            </w:r>
            <w:r w:rsidR="00446C54" w:rsidRPr="00AC6F9C">
              <w:rPr>
                <w:rFonts w:asciiTheme="minorHAnsi" w:hAnsiTheme="minorHAnsi" w:cstheme="minorHAnsi"/>
                <w:sz w:val="22"/>
                <w:szCs w:val="22"/>
              </w:rPr>
              <w:t>a</w:t>
            </w:r>
            <w:r w:rsidRPr="00AC6F9C">
              <w:rPr>
                <w:rFonts w:asciiTheme="minorHAnsi" w:hAnsiTheme="minorHAnsi" w:cstheme="minorHAnsi"/>
                <w:sz w:val="22"/>
                <w:szCs w:val="22"/>
              </w:rPr>
              <w:t xml:space="preserve">ll </w:t>
            </w:r>
            <w:r w:rsidR="00AC6F9C">
              <w:rPr>
                <w:rFonts w:asciiTheme="minorHAnsi" w:hAnsiTheme="minorHAnsi" w:cstheme="minorHAnsi"/>
                <w:sz w:val="22"/>
                <w:szCs w:val="22"/>
              </w:rPr>
              <w:t xml:space="preserve">staff </w:t>
            </w:r>
            <w:r w:rsidR="00446C54" w:rsidRPr="00446C54">
              <w:rPr>
                <w:rFonts w:asciiTheme="minorHAnsi" w:hAnsiTheme="minorHAnsi" w:cstheme="minorHAnsi"/>
                <w:sz w:val="22"/>
                <w:szCs w:val="22"/>
              </w:rPr>
              <w:t xml:space="preserve">feel empowered and motivated to use their expertise to develop, monitor and evaluate the provision for the children at the school. </w:t>
            </w:r>
            <w:r w:rsidR="00BF093B">
              <w:rPr>
                <w:rFonts w:asciiTheme="minorHAnsi" w:hAnsiTheme="minorHAnsi" w:cstheme="minorHAnsi"/>
                <w:sz w:val="22"/>
                <w:szCs w:val="22"/>
              </w:rPr>
              <w:t>Staff spoke about how the established systems: pupil progress meetings and Key stage meetings ensure that their contribution is valued.</w:t>
            </w:r>
          </w:p>
          <w:p w:rsidR="00BB04B9" w:rsidRPr="0022619B" w:rsidRDefault="00446C54" w:rsidP="00446C54">
            <w:pPr>
              <w:pStyle w:val="ListParagraph"/>
              <w:numPr>
                <w:ilvl w:val="0"/>
                <w:numId w:val="48"/>
              </w:numPr>
              <w:rPr>
                <w:rFonts w:asciiTheme="minorHAnsi" w:hAnsiTheme="minorHAnsi" w:cstheme="minorHAnsi"/>
                <w:sz w:val="22"/>
                <w:szCs w:val="22"/>
              </w:rPr>
            </w:pPr>
            <w:r>
              <w:rPr>
                <w:rFonts w:asciiTheme="minorHAnsi" w:hAnsiTheme="minorHAnsi" w:cstheme="minorHAnsi"/>
                <w:b/>
                <w:sz w:val="22"/>
                <w:szCs w:val="22"/>
              </w:rPr>
              <w:t xml:space="preserve">The school has invested in high quality continuous professional development </w:t>
            </w:r>
            <w:r w:rsidRPr="0022619B">
              <w:rPr>
                <w:rFonts w:asciiTheme="minorHAnsi" w:hAnsiTheme="minorHAnsi" w:cstheme="minorHAnsi"/>
                <w:sz w:val="22"/>
                <w:szCs w:val="22"/>
              </w:rPr>
              <w:t>which ensures that staff</w:t>
            </w:r>
            <w:r>
              <w:rPr>
                <w:rFonts w:asciiTheme="minorHAnsi" w:hAnsiTheme="minorHAnsi" w:cstheme="minorHAnsi"/>
                <w:b/>
                <w:sz w:val="22"/>
                <w:szCs w:val="22"/>
              </w:rPr>
              <w:t xml:space="preserve"> </w:t>
            </w:r>
            <w:r w:rsidR="00BB04B9" w:rsidRPr="00446C54">
              <w:rPr>
                <w:rFonts w:asciiTheme="minorHAnsi" w:hAnsiTheme="minorHAnsi" w:cstheme="minorHAnsi"/>
                <w:sz w:val="22"/>
                <w:szCs w:val="22"/>
              </w:rPr>
              <w:t xml:space="preserve">have the right skill set and subject knowledge to carry out their roles effectively.  They have high expectations of themselves and their children and </w:t>
            </w:r>
            <w:r w:rsidR="00BB04B9" w:rsidRPr="00446C54">
              <w:rPr>
                <w:rFonts w:asciiTheme="minorHAnsi" w:hAnsiTheme="minorHAnsi" w:cstheme="minorHAnsi"/>
                <w:bCs/>
                <w:sz w:val="22"/>
                <w:szCs w:val="22"/>
              </w:rPr>
              <w:t xml:space="preserve">can articulate their roles in monitoring, evaluation and impact on provision and outcomes. </w:t>
            </w:r>
            <w:r w:rsidR="0022619B">
              <w:rPr>
                <w:rFonts w:asciiTheme="minorHAnsi" w:hAnsiTheme="minorHAnsi" w:cstheme="minorHAnsi"/>
                <w:bCs/>
                <w:sz w:val="22"/>
                <w:szCs w:val="22"/>
              </w:rPr>
              <w:t xml:space="preserve">Many leaders have secured nationally recognised accreditations: </w:t>
            </w:r>
            <w:r w:rsidR="0022619B" w:rsidRPr="0022619B">
              <w:rPr>
                <w:rFonts w:asciiTheme="minorHAnsi" w:hAnsiTheme="minorHAnsi" w:cstheme="minorHAnsi"/>
                <w:bCs/>
                <w:sz w:val="22"/>
                <w:szCs w:val="22"/>
                <w:lang w:val="en-US"/>
              </w:rPr>
              <w:t>NPQH, NPQSL, NPQML and SLE programmes.</w:t>
            </w:r>
          </w:p>
          <w:p w:rsidR="0022619B" w:rsidRPr="0022619B" w:rsidRDefault="0022619B" w:rsidP="00446C54">
            <w:pPr>
              <w:pStyle w:val="ListParagraph"/>
              <w:numPr>
                <w:ilvl w:val="0"/>
                <w:numId w:val="48"/>
              </w:numPr>
              <w:rPr>
                <w:rFonts w:asciiTheme="minorHAnsi" w:hAnsiTheme="minorHAnsi" w:cstheme="minorHAnsi"/>
                <w:sz w:val="22"/>
                <w:szCs w:val="22"/>
              </w:rPr>
            </w:pPr>
            <w:r w:rsidRPr="0010586E">
              <w:rPr>
                <w:rFonts w:asciiTheme="minorHAnsi" w:hAnsiTheme="minorHAnsi" w:cstheme="minorHAnsi"/>
                <w:sz w:val="22"/>
                <w:szCs w:val="22"/>
              </w:rPr>
              <w:t>There is</w:t>
            </w:r>
            <w:r w:rsidR="0010586E">
              <w:rPr>
                <w:rFonts w:asciiTheme="minorHAnsi" w:hAnsiTheme="minorHAnsi" w:cstheme="minorHAnsi"/>
                <w:sz w:val="22"/>
                <w:szCs w:val="22"/>
              </w:rPr>
              <w:t xml:space="preserve"> a</w:t>
            </w:r>
            <w:r>
              <w:rPr>
                <w:rFonts w:asciiTheme="minorHAnsi" w:hAnsiTheme="minorHAnsi" w:cstheme="minorHAnsi"/>
                <w:b/>
                <w:sz w:val="22"/>
                <w:szCs w:val="22"/>
              </w:rPr>
              <w:t xml:space="preserve"> commitment to outreach and training</w:t>
            </w:r>
            <w:r w:rsidR="0010586E">
              <w:rPr>
                <w:rFonts w:asciiTheme="minorHAnsi" w:hAnsiTheme="minorHAnsi" w:cstheme="minorHAnsi"/>
                <w:b/>
                <w:sz w:val="22"/>
                <w:szCs w:val="22"/>
              </w:rPr>
              <w:t xml:space="preserve"> across a number of special educational needs areas</w:t>
            </w:r>
            <w:r>
              <w:rPr>
                <w:rFonts w:asciiTheme="minorHAnsi" w:hAnsiTheme="minorHAnsi" w:cstheme="minorHAnsi"/>
                <w:b/>
                <w:sz w:val="22"/>
                <w:szCs w:val="22"/>
              </w:rPr>
              <w:t xml:space="preserve"> </w:t>
            </w:r>
            <w:r>
              <w:rPr>
                <w:rFonts w:asciiTheme="minorHAnsi" w:hAnsiTheme="minorHAnsi" w:cstheme="minorHAnsi"/>
                <w:sz w:val="22"/>
                <w:szCs w:val="22"/>
              </w:rPr>
              <w:t xml:space="preserve">for </w:t>
            </w:r>
            <w:r w:rsidR="00470F82">
              <w:rPr>
                <w:rFonts w:asciiTheme="minorHAnsi" w:hAnsiTheme="minorHAnsi" w:cstheme="minorHAnsi"/>
                <w:sz w:val="22"/>
                <w:szCs w:val="22"/>
              </w:rPr>
              <w:t>school staff</w:t>
            </w:r>
            <w:r>
              <w:rPr>
                <w:rFonts w:asciiTheme="minorHAnsi" w:hAnsiTheme="minorHAnsi" w:cstheme="minorHAnsi"/>
                <w:sz w:val="22"/>
                <w:szCs w:val="22"/>
              </w:rPr>
              <w:t xml:space="preserve"> and parents. The school website outlines</w:t>
            </w:r>
            <w:r w:rsidR="0010586E">
              <w:rPr>
                <w:rFonts w:asciiTheme="minorHAnsi" w:hAnsiTheme="minorHAnsi" w:cstheme="minorHAnsi"/>
                <w:sz w:val="22"/>
                <w:szCs w:val="22"/>
              </w:rPr>
              <w:t xml:space="preserve"> Makaton and network opportunities for parents and</w:t>
            </w:r>
            <w:r w:rsidR="00470F82">
              <w:rPr>
                <w:rFonts w:asciiTheme="minorHAnsi" w:hAnsiTheme="minorHAnsi" w:cstheme="minorHAnsi"/>
                <w:sz w:val="22"/>
                <w:szCs w:val="22"/>
              </w:rPr>
              <w:t xml:space="preserve"> training in Team Teach, managing challenging behaviour, ASD the role of the teaching assistant and outstanding SEN practice.  </w:t>
            </w:r>
            <w:r w:rsidR="0010586E">
              <w:rPr>
                <w:rFonts w:asciiTheme="minorHAnsi" w:hAnsiTheme="minorHAnsi" w:cstheme="minorHAnsi"/>
                <w:sz w:val="22"/>
                <w:szCs w:val="22"/>
              </w:rPr>
              <w:t xml:space="preserve"> </w:t>
            </w:r>
          </w:p>
          <w:p w:rsidR="0022619B" w:rsidRPr="00465B54" w:rsidRDefault="0022619B" w:rsidP="0022619B">
            <w:pPr>
              <w:pStyle w:val="ListParagraph"/>
              <w:numPr>
                <w:ilvl w:val="0"/>
                <w:numId w:val="48"/>
              </w:numPr>
              <w:rPr>
                <w:rFonts w:asciiTheme="minorHAnsi" w:hAnsiTheme="minorHAnsi" w:cstheme="minorHAnsi"/>
                <w:b/>
                <w:sz w:val="22"/>
                <w:szCs w:val="22"/>
              </w:rPr>
            </w:pPr>
            <w:r w:rsidRPr="0022619B">
              <w:rPr>
                <w:rFonts w:asciiTheme="minorHAnsi" w:hAnsiTheme="minorHAnsi" w:cstheme="minorHAnsi"/>
                <w:sz w:val="22"/>
                <w:szCs w:val="22"/>
              </w:rPr>
              <w:t xml:space="preserve">The school has received a number of awards over the years including the </w:t>
            </w:r>
            <w:r w:rsidRPr="00465B54">
              <w:rPr>
                <w:rFonts w:asciiTheme="minorHAnsi" w:hAnsiTheme="minorHAnsi" w:cstheme="minorHAnsi"/>
                <w:b/>
                <w:sz w:val="22"/>
                <w:szCs w:val="22"/>
              </w:rPr>
              <w:t xml:space="preserve">Artsmark Silver Award, Basic Skills Quality Mark, NAS Autism Accreditation, Information and Communication Technology Mark, Healthy School Status, Active Mark, Sports Mark and FMSiS standard. </w:t>
            </w:r>
          </w:p>
          <w:p w:rsidR="00841194" w:rsidRPr="0052520D" w:rsidRDefault="00C82010" w:rsidP="00C82010">
            <w:pPr>
              <w:pStyle w:val="ListParagraph"/>
              <w:numPr>
                <w:ilvl w:val="0"/>
                <w:numId w:val="48"/>
              </w:numPr>
              <w:rPr>
                <w:rFonts w:asciiTheme="minorHAnsi" w:hAnsiTheme="minorHAnsi" w:cstheme="minorHAnsi"/>
                <w:sz w:val="22"/>
                <w:szCs w:val="22"/>
              </w:rPr>
            </w:pPr>
            <w:r>
              <w:rPr>
                <w:rFonts w:asciiTheme="minorHAnsi" w:hAnsiTheme="minorHAnsi" w:cstheme="minorHAnsi"/>
                <w:sz w:val="22"/>
                <w:szCs w:val="22"/>
              </w:rPr>
              <w:t xml:space="preserve">The school has established </w:t>
            </w:r>
            <w:r w:rsidRPr="0052520D">
              <w:rPr>
                <w:rFonts w:asciiTheme="minorHAnsi" w:hAnsiTheme="minorHAnsi" w:cstheme="minorHAnsi"/>
                <w:b/>
                <w:sz w:val="22"/>
                <w:szCs w:val="22"/>
              </w:rPr>
              <w:t>robust systems for tracking attainment and progress</w:t>
            </w:r>
            <w:r>
              <w:rPr>
                <w:rFonts w:asciiTheme="minorHAnsi" w:hAnsiTheme="minorHAnsi" w:cstheme="minorHAnsi"/>
                <w:sz w:val="22"/>
                <w:szCs w:val="22"/>
              </w:rPr>
              <w:t xml:space="preserve"> of children. The school know their children well and </w:t>
            </w:r>
            <w:r w:rsidR="00841194" w:rsidRPr="00465B54">
              <w:rPr>
                <w:rFonts w:asciiTheme="minorHAnsi" w:hAnsiTheme="minorHAnsi" w:cs="Arial"/>
                <w:b/>
                <w:sz w:val="22"/>
                <w:szCs w:val="22"/>
              </w:rPr>
              <w:t>set ambitious targets</w:t>
            </w:r>
            <w:r w:rsidR="00841194" w:rsidRPr="00C82010">
              <w:rPr>
                <w:rFonts w:asciiTheme="minorHAnsi" w:hAnsiTheme="minorHAnsi" w:cs="Arial"/>
                <w:sz w:val="22"/>
                <w:szCs w:val="22"/>
              </w:rPr>
              <w:t xml:space="preserve"> for them. There is a rigorous teacher assessment process in place to support attainment and achievement. This system is owned by all staff; it has been reflected on and refined over a number of years</w:t>
            </w:r>
            <w:r w:rsidR="0052520D">
              <w:rPr>
                <w:rFonts w:asciiTheme="minorHAnsi" w:hAnsiTheme="minorHAnsi" w:cs="Arial"/>
                <w:sz w:val="22"/>
                <w:szCs w:val="22"/>
              </w:rPr>
              <w:t>.</w:t>
            </w:r>
          </w:p>
          <w:p w:rsidR="0052520D" w:rsidRPr="0052520D" w:rsidRDefault="0052520D" w:rsidP="0052520D">
            <w:pPr>
              <w:pStyle w:val="ListParagraph"/>
              <w:numPr>
                <w:ilvl w:val="0"/>
                <w:numId w:val="48"/>
              </w:numPr>
              <w:rPr>
                <w:rFonts w:asciiTheme="minorHAnsi" w:hAnsiTheme="minorHAnsi" w:cs="Arial"/>
                <w:sz w:val="22"/>
                <w:szCs w:val="22"/>
                <w:lang w:val="en-US"/>
              </w:rPr>
            </w:pPr>
            <w:r>
              <w:rPr>
                <w:rFonts w:asciiTheme="minorHAnsi" w:hAnsiTheme="minorHAnsi" w:cs="Arial"/>
                <w:sz w:val="22"/>
                <w:szCs w:val="22"/>
              </w:rPr>
              <w:t>The school use a range of assessment programmes to capture the attainment of children; B-squared, SCERTS, P-levels and national expectations. Students in KS4 have access to ASDAN</w:t>
            </w:r>
            <w:r w:rsidRPr="0052520D">
              <w:rPr>
                <w:rFonts w:ascii="Helvetica" w:hAnsi="Helvetica" w:cs="Arial"/>
                <w:color w:val="0A0A0A"/>
                <w:lang w:val="en"/>
              </w:rPr>
              <w:t xml:space="preserve"> </w:t>
            </w:r>
            <w:r>
              <w:rPr>
                <w:rFonts w:asciiTheme="minorHAnsi" w:hAnsiTheme="minorHAnsi" w:cs="Arial"/>
                <w:sz w:val="22"/>
                <w:szCs w:val="22"/>
                <w:lang w:val="en"/>
              </w:rPr>
              <w:t>offering</w:t>
            </w:r>
            <w:r w:rsidRPr="0052520D">
              <w:rPr>
                <w:rFonts w:asciiTheme="minorHAnsi" w:hAnsiTheme="minorHAnsi" w:cs="Arial"/>
                <w:sz w:val="22"/>
                <w:szCs w:val="22"/>
                <w:lang w:val="en"/>
              </w:rPr>
              <w:t xml:space="preserve"> a range of nationally approved qualifications based around the development of personal, social and employability skills</w:t>
            </w:r>
            <w:r>
              <w:rPr>
                <w:rFonts w:asciiTheme="minorHAnsi" w:hAnsiTheme="minorHAnsi" w:cs="Arial"/>
                <w:sz w:val="22"/>
                <w:szCs w:val="22"/>
              </w:rPr>
              <w:t>.</w:t>
            </w:r>
            <w:r w:rsidR="009867EF">
              <w:rPr>
                <w:rFonts w:asciiTheme="minorHAnsi" w:hAnsiTheme="minorHAnsi" w:cs="Arial"/>
                <w:sz w:val="22"/>
                <w:szCs w:val="22"/>
              </w:rPr>
              <w:t xml:space="preserve"> </w:t>
            </w:r>
            <w:r w:rsidR="00465B54">
              <w:rPr>
                <w:rFonts w:asciiTheme="minorHAnsi" w:hAnsiTheme="minorHAnsi" w:cs="Arial"/>
                <w:sz w:val="22"/>
                <w:szCs w:val="22"/>
              </w:rPr>
              <w:t xml:space="preserve">The school may want to consider </w:t>
            </w:r>
            <w:r w:rsidR="00465B54">
              <w:rPr>
                <w:rFonts w:asciiTheme="minorHAnsi" w:hAnsiTheme="minorHAnsi" w:cs="Arial"/>
                <w:sz w:val="22"/>
                <w:szCs w:val="22"/>
                <w:lang w:val="en-US"/>
              </w:rPr>
              <w:t>m</w:t>
            </w:r>
            <w:r w:rsidRPr="009867EF">
              <w:rPr>
                <w:rFonts w:asciiTheme="minorHAnsi" w:hAnsiTheme="minorHAnsi" w:cs="Arial"/>
                <w:sz w:val="22"/>
                <w:szCs w:val="22"/>
                <w:lang w:val="en-US"/>
              </w:rPr>
              <w:t>oderation</w:t>
            </w:r>
            <w:r w:rsidRPr="0052520D">
              <w:rPr>
                <w:rFonts w:asciiTheme="minorHAnsi" w:hAnsiTheme="minorHAnsi" w:cs="Arial"/>
                <w:sz w:val="22"/>
                <w:szCs w:val="22"/>
                <w:lang w:val="en-US"/>
              </w:rPr>
              <w:t xml:space="preserve"> of </w:t>
            </w:r>
            <w:r w:rsidR="009867EF">
              <w:rPr>
                <w:rFonts w:asciiTheme="minorHAnsi" w:hAnsiTheme="minorHAnsi" w:cs="Arial"/>
                <w:sz w:val="22"/>
                <w:szCs w:val="22"/>
                <w:lang w:val="en-US"/>
              </w:rPr>
              <w:t>assessments</w:t>
            </w:r>
            <w:r w:rsidRPr="0052520D">
              <w:rPr>
                <w:rFonts w:asciiTheme="minorHAnsi" w:hAnsiTheme="minorHAnsi" w:cs="Arial"/>
                <w:sz w:val="22"/>
                <w:szCs w:val="22"/>
                <w:lang w:val="en-US"/>
              </w:rPr>
              <w:t xml:space="preserve"> with </w:t>
            </w:r>
            <w:r w:rsidR="00465B54">
              <w:rPr>
                <w:rFonts w:asciiTheme="minorHAnsi" w:hAnsiTheme="minorHAnsi" w:cs="Arial"/>
                <w:sz w:val="22"/>
                <w:szCs w:val="22"/>
                <w:lang w:val="en-US"/>
              </w:rPr>
              <w:t xml:space="preserve">mainstream </w:t>
            </w:r>
            <w:r w:rsidRPr="0052520D">
              <w:rPr>
                <w:rFonts w:asciiTheme="minorHAnsi" w:hAnsiTheme="minorHAnsi" w:cs="Arial"/>
                <w:sz w:val="22"/>
                <w:szCs w:val="22"/>
                <w:lang w:val="en-US"/>
              </w:rPr>
              <w:t xml:space="preserve">schools </w:t>
            </w:r>
            <w:r w:rsidR="00465B54">
              <w:rPr>
                <w:rFonts w:asciiTheme="minorHAnsi" w:hAnsiTheme="minorHAnsi" w:cs="Arial"/>
                <w:sz w:val="22"/>
                <w:szCs w:val="22"/>
                <w:lang w:val="en-US"/>
              </w:rPr>
              <w:t>to</w:t>
            </w:r>
            <w:r w:rsidRPr="0052520D">
              <w:rPr>
                <w:rFonts w:asciiTheme="minorHAnsi" w:hAnsiTheme="minorHAnsi" w:cs="Arial"/>
                <w:sz w:val="22"/>
                <w:szCs w:val="22"/>
                <w:lang w:val="en-US"/>
              </w:rPr>
              <w:t xml:space="preserve"> enable another external perspective on how </w:t>
            </w:r>
            <w:r w:rsidR="009867EF">
              <w:rPr>
                <w:rFonts w:asciiTheme="minorHAnsi" w:hAnsiTheme="minorHAnsi" w:cs="Arial"/>
                <w:sz w:val="22"/>
                <w:szCs w:val="22"/>
                <w:lang w:val="en-US"/>
              </w:rPr>
              <w:t>pupils are achieving at Green Lane.</w:t>
            </w:r>
          </w:p>
          <w:p w:rsidR="004D7593" w:rsidRDefault="00CA2941" w:rsidP="00C82010">
            <w:pPr>
              <w:pStyle w:val="ListParagraph"/>
              <w:numPr>
                <w:ilvl w:val="0"/>
                <w:numId w:val="48"/>
              </w:numPr>
              <w:rPr>
                <w:rFonts w:asciiTheme="minorHAnsi" w:hAnsiTheme="minorHAnsi" w:cstheme="minorHAnsi"/>
                <w:sz w:val="22"/>
                <w:szCs w:val="22"/>
              </w:rPr>
            </w:pPr>
            <w:r>
              <w:rPr>
                <w:rFonts w:asciiTheme="minorHAnsi" w:hAnsiTheme="minorHAnsi" w:cstheme="minorHAnsi"/>
                <w:sz w:val="22"/>
                <w:szCs w:val="22"/>
              </w:rPr>
              <w:t xml:space="preserve">Systems are </w:t>
            </w:r>
            <w:r w:rsidRPr="00465B54">
              <w:rPr>
                <w:rFonts w:asciiTheme="minorHAnsi" w:hAnsiTheme="minorHAnsi" w:cstheme="minorHAnsi"/>
                <w:b/>
                <w:sz w:val="22"/>
                <w:szCs w:val="22"/>
              </w:rPr>
              <w:t xml:space="preserve">well established </w:t>
            </w:r>
            <w:r w:rsidR="00465B54" w:rsidRPr="00465B54">
              <w:rPr>
                <w:rFonts w:asciiTheme="minorHAnsi" w:hAnsiTheme="minorHAnsi" w:cstheme="minorHAnsi"/>
                <w:b/>
                <w:sz w:val="22"/>
                <w:szCs w:val="22"/>
              </w:rPr>
              <w:t xml:space="preserve">for </w:t>
            </w:r>
            <w:r w:rsidRPr="00465B54">
              <w:rPr>
                <w:rFonts w:asciiTheme="minorHAnsi" w:hAnsiTheme="minorHAnsi" w:cstheme="minorHAnsi"/>
                <w:b/>
                <w:sz w:val="22"/>
                <w:szCs w:val="22"/>
              </w:rPr>
              <w:t>transition</w:t>
            </w:r>
            <w:r w:rsidR="00465B54" w:rsidRPr="00465B54">
              <w:rPr>
                <w:rFonts w:asciiTheme="minorHAnsi" w:hAnsiTheme="minorHAnsi" w:cstheme="minorHAnsi"/>
                <w:b/>
                <w:sz w:val="22"/>
                <w:szCs w:val="22"/>
              </w:rPr>
              <w:t xml:space="preserve"> points</w:t>
            </w:r>
            <w:r>
              <w:rPr>
                <w:rFonts w:asciiTheme="minorHAnsi" w:hAnsiTheme="minorHAnsi" w:cstheme="minorHAnsi"/>
                <w:sz w:val="22"/>
                <w:szCs w:val="22"/>
              </w:rPr>
              <w:t>; both with other schools as children enter Green Lane and between key stages.</w:t>
            </w:r>
            <w:r w:rsidR="00F8438C">
              <w:rPr>
                <w:rFonts w:asciiTheme="minorHAnsi" w:hAnsiTheme="minorHAnsi" w:cstheme="minorHAnsi"/>
                <w:sz w:val="22"/>
                <w:szCs w:val="22"/>
              </w:rPr>
              <w:t xml:space="preserve"> </w:t>
            </w:r>
          </w:p>
          <w:p w:rsidR="0052520D" w:rsidRDefault="00F8438C" w:rsidP="00C82010">
            <w:pPr>
              <w:pStyle w:val="ListParagraph"/>
              <w:numPr>
                <w:ilvl w:val="0"/>
                <w:numId w:val="48"/>
              </w:numPr>
              <w:rPr>
                <w:rFonts w:asciiTheme="minorHAnsi" w:hAnsiTheme="minorHAnsi" w:cstheme="minorHAnsi"/>
                <w:sz w:val="22"/>
                <w:szCs w:val="22"/>
              </w:rPr>
            </w:pPr>
            <w:r>
              <w:rPr>
                <w:rFonts w:asciiTheme="minorHAnsi" w:hAnsiTheme="minorHAnsi" w:cstheme="minorHAnsi"/>
                <w:sz w:val="22"/>
                <w:szCs w:val="22"/>
              </w:rPr>
              <w:t>Information about the school: the School Development plan, school self-evaluation and action plans are consistently realistic and purposeful. These are understood by all stakeholders.</w:t>
            </w:r>
          </w:p>
          <w:p w:rsidR="00F8438C" w:rsidRDefault="00F8438C" w:rsidP="00F8438C">
            <w:pPr>
              <w:pStyle w:val="ListParagraph"/>
              <w:numPr>
                <w:ilvl w:val="0"/>
                <w:numId w:val="48"/>
              </w:numPr>
              <w:rPr>
                <w:rFonts w:asciiTheme="minorHAnsi" w:hAnsiTheme="minorHAnsi" w:cstheme="minorHAnsi"/>
                <w:sz w:val="22"/>
                <w:szCs w:val="22"/>
              </w:rPr>
            </w:pPr>
            <w:r w:rsidRPr="005C6CD3">
              <w:rPr>
                <w:rFonts w:asciiTheme="minorHAnsi" w:hAnsiTheme="minorHAnsi" w:cstheme="minorHAnsi"/>
                <w:b/>
                <w:sz w:val="22"/>
                <w:szCs w:val="22"/>
              </w:rPr>
              <w:t>Staff morale is high:</w:t>
            </w:r>
            <w:r>
              <w:rPr>
                <w:rFonts w:asciiTheme="minorHAnsi" w:hAnsiTheme="minorHAnsi" w:cstheme="minorHAnsi"/>
                <w:sz w:val="22"/>
                <w:szCs w:val="22"/>
              </w:rPr>
              <w:t xml:space="preserve"> typically staff </w:t>
            </w:r>
            <w:r w:rsidRPr="00F8438C">
              <w:rPr>
                <w:rFonts w:asciiTheme="minorHAnsi" w:hAnsiTheme="minorHAnsi" w:cstheme="minorHAnsi"/>
                <w:sz w:val="22"/>
                <w:szCs w:val="22"/>
              </w:rPr>
              <w:t xml:space="preserve">are enthusiastic, knowledgeable and passionate, as evident in the </w:t>
            </w:r>
            <w:r>
              <w:rPr>
                <w:rFonts w:asciiTheme="minorHAnsi" w:hAnsiTheme="minorHAnsi" w:cstheme="minorHAnsi"/>
                <w:sz w:val="22"/>
                <w:szCs w:val="22"/>
              </w:rPr>
              <w:t>meetings during the</w:t>
            </w:r>
            <w:r w:rsidRPr="00F8438C">
              <w:rPr>
                <w:rFonts w:asciiTheme="minorHAnsi" w:hAnsiTheme="minorHAnsi" w:cstheme="minorHAnsi"/>
                <w:sz w:val="22"/>
                <w:szCs w:val="22"/>
              </w:rPr>
              <w:t xml:space="preserve"> review. Team dynamics and team spirit are exceptionally strong.</w:t>
            </w:r>
          </w:p>
          <w:p w:rsidR="004B17B5" w:rsidRDefault="004B17B5" w:rsidP="004B17B5">
            <w:pPr>
              <w:pStyle w:val="ListParagraph"/>
              <w:numPr>
                <w:ilvl w:val="0"/>
                <w:numId w:val="48"/>
              </w:numPr>
              <w:rPr>
                <w:rFonts w:asciiTheme="minorHAnsi" w:hAnsiTheme="minorHAnsi" w:cstheme="minorHAnsi"/>
                <w:sz w:val="22"/>
                <w:szCs w:val="22"/>
              </w:rPr>
            </w:pPr>
            <w:r w:rsidRPr="004B17B5">
              <w:rPr>
                <w:rFonts w:asciiTheme="minorHAnsi" w:hAnsiTheme="minorHAnsi" w:cstheme="minorHAnsi"/>
                <w:b/>
                <w:sz w:val="22"/>
                <w:szCs w:val="22"/>
              </w:rPr>
              <w:t>Governors are fully included in the life of the school.</w:t>
            </w:r>
            <w:r w:rsidRPr="004B17B5">
              <w:rPr>
                <w:rFonts w:asciiTheme="minorHAnsi" w:hAnsiTheme="minorHAnsi" w:cstheme="minorHAnsi"/>
                <w:sz w:val="22"/>
                <w:szCs w:val="22"/>
              </w:rPr>
              <w:t xml:space="preserve"> They s</w:t>
            </w:r>
            <w:r>
              <w:rPr>
                <w:rFonts w:asciiTheme="minorHAnsi" w:hAnsiTheme="minorHAnsi" w:cstheme="minorHAnsi"/>
                <w:sz w:val="22"/>
                <w:szCs w:val="22"/>
              </w:rPr>
              <w:t>i</w:t>
            </w:r>
            <w:r w:rsidRPr="004B17B5">
              <w:rPr>
                <w:rFonts w:asciiTheme="minorHAnsi" w:hAnsiTheme="minorHAnsi" w:cstheme="minorHAnsi"/>
                <w:sz w:val="22"/>
                <w:szCs w:val="22"/>
              </w:rPr>
              <w:t xml:space="preserve">t on all the committees </w:t>
            </w:r>
            <w:r>
              <w:rPr>
                <w:rFonts w:asciiTheme="minorHAnsi" w:hAnsiTheme="minorHAnsi" w:cstheme="minorHAnsi"/>
                <w:sz w:val="22"/>
                <w:szCs w:val="22"/>
              </w:rPr>
              <w:t>which ensures each Governor has a good understanding of the school’s position. Governors are proud of their role in establishing the sixth</w:t>
            </w:r>
            <w:r w:rsidRPr="004B17B5">
              <w:rPr>
                <w:rFonts w:asciiTheme="minorHAnsi" w:hAnsiTheme="minorHAnsi" w:cstheme="minorHAnsi"/>
                <w:sz w:val="22"/>
                <w:szCs w:val="22"/>
              </w:rPr>
              <w:t xml:space="preserve"> form. They have an overview of pupil performance and are involved in the governor committee relating to this. </w:t>
            </w:r>
          </w:p>
          <w:p w:rsidR="004B17B5" w:rsidRPr="004B17B5" w:rsidRDefault="004B17B5" w:rsidP="004B17B5">
            <w:pPr>
              <w:rPr>
                <w:rFonts w:asciiTheme="minorHAnsi" w:hAnsiTheme="minorHAnsi" w:cstheme="minorHAnsi"/>
                <w:sz w:val="22"/>
                <w:szCs w:val="22"/>
              </w:rPr>
            </w:pPr>
          </w:p>
          <w:p w:rsidR="00BF093B" w:rsidRDefault="00BF093B" w:rsidP="0052520D">
            <w:pPr>
              <w:rPr>
                <w:rFonts w:asciiTheme="minorHAnsi" w:hAnsiTheme="minorHAnsi" w:cstheme="minorHAnsi"/>
                <w:b/>
                <w:sz w:val="22"/>
                <w:szCs w:val="22"/>
              </w:rPr>
            </w:pPr>
          </w:p>
          <w:p w:rsidR="005C6CD3" w:rsidRDefault="006F1CC4" w:rsidP="0052520D">
            <w:pPr>
              <w:rPr>
                <w:rFonts w:asciiTheme="minorHAnsi" w:hAnsiTheme="minorHAnsi" w:cstheme="minorHAnsi"/>
                <w:b/>
                <w:sz w:val="22"/>
                <w:szCs w:val="22"/>
              </w:rPr>
            </w:pPr>
            <w:r>
              <w:rPr>
                <w:rFonts w:asciiTheme="minorHAnsi" w:hAnsiTheme="minorHAnsi" w:cstheme="minorHAnsi"/>
                <w:b/>
                <w:sz w:val="22"/>
                <w:szCs w:val="22"/>
              </w:rPr>
              <w:t xml:space="preserve">Quality of </w:t>
            </w:r>
            <w:r w:rsidRPr="006F1CC4">
              <w:rPr>
                <w:rFonts w:asciiTheme="minorHAnsi" w:hAnsiTheme="minorHAnsi" w:cstheme="minorHAnsi"/>
                <w:b/>
                <w:sz w:val="22"/>
                <w:szCs w:val="22"/>
              </w:rPr>
              <w:t>Teaching and Learning</w:t>
            </w:r>
          </w:p>
          <w:p w:rsidR="0087034A" w:rsidRDefault="0087034A" w:rsidP="0052520D">
            <w:pPr>
              <w:rPr>
                <w:rFonts w:asciiTheme="minorHAnsi" w:hAnsiTheme="minorHAnsi" w:cstheme="minorHAnsi"/>
                <w:b/>
                <w:sz w:val="22"/>
                <w:szCs w:val="22"/>
              </w:rPr>
            </w:pPr>
          </w:p>
          <w:p w:rsidR="0087034A" w:rsidRDefault="0087034A" w:rsidP="0087034A">
            <w:pPr>
              <w:jc w:val="center"/>
              <w:rPr>
                <w:rFonts w:asciiTheme="minorHAnsi" w:hAnsiTheme="minorHAnsi" w:cstheme="minorHAnsi"/>
                <w:b/>
                <w:sz w:val="22"/>
                <w:szCs w:val="22"/>
              </w:rPr>
            </w:pPr>
            <w:r>
              <w:rPr>
                <w:rFonts w:asciiTheme="minorHAnsi" w:hAnsiTheme="minorHAnsi" w:cstheme="minorHAnsi"/>
                <w:b/>
                <w:sz w:val="22"/>
                <w:szCs w:val="22"/>
              </w:rPr>
              <w:t xml:space="preserve">‘I always want Green Lane in my life.’ </w:t>
            </w:r>
          </w:p>
          <w:p w:rsidR="0087034A" w:rsidRDefault="0087034A" w:rsidP="0087034A">
            <w:pPr>
              <w:jc w:val="center"/>
              <w:rPr>
                <w:rFonts w:asciiTheme="minorHAnsi" w:hAnsiTheme="minorHAnsi" w:cstheme="minorHAnsi"/>
                <w:b/>
                <w:sz w:val="22"/>
                <w:szCs w:val="22"/>
              </w:rPr>
            </w:pPr>
            <w:r>
              <w:rPr>
                <w:rFonts w:asciiTheme="minorHAnsi" w:hAnsiTheme="minorHAnsi" w:cstheme="minorHAnsi"/>
                <w:b/>
                <w:sz w:val="22"/>
                <w:szCs w:val="22"/>
              </w:rPr>
              <w:t xml:space="preserve">‘It’s like a family here.’ </w:t>
            </w:r>
          </w:p>
          <w:p w:rsidR="0087034A" w:rsidRDefault="0087034A" w:rsidP="0087034A">
            <w:pPr>
              <w:jc w:val="center"/>
              <w:rPr>
                <w:rFonts w:asciiTheme="minorHAnsi" w:hAnsiTheme="minorHAnsi" w:cstheme="minorHAnsi"/>
                <w:b/>
                <w:sz w:val="22"/>
                <w:szCs w:val="22"/>
              </w:rPr>
            </w:pPr>
          </w:p>
          <w:p w:rsidR="0052520D" w:rsidRDefault="0087034A" w:rsidP="0087034A">
            <w:pPr>
              <w:jc w:val="center"/>
              <w:rPr>
                <w:rFonts w:asciiTheme="minorHAnsi" w:hAnsiTheme="minorHAnsi" w:cstheme="minorHAnsi"/>
                <w:b/>
                <w:sz w:val="22"/>
                <w:szCs w:val="22"/>
              </w:rPr>
            </w:pPr>
            <w:r>
              <w:rPr>
                <w:rFonts w:asciiTheme="minorHAnsi" w:hAnsiTheme="minorHAnsi" w:cstheme="minorHAnsi"/>
                <w:b/>
                <w:sz w:val="22"/>
                <w:szCs w:val="22"/>
              </w:rPr>
              <w:t>Students at Green Lane</w:t>
            </w:r>
          </w:p>
          <w:p w:rsidR="0087034A" w:rsidRPr="0087034A" w:rsidRDefault="0087034A" w:rsidP="0087034A">
            <w:pPr>
              <w:jc w:val="center"/>
              <w:rPr>
                <w:rFonts w:asciiTheme="minorHAnsi" w:hAnsiTheme="minorHAnsi" w:cstheme="minorHAnsi"/>
                <w:b/>
                <w:sz w:val="22"/>
                <w:szCs w:val="22"/>
              </w:rPr>
            </w:pPr>
          </w:p>
          <w:p w:rsidR="008A3A76" w:rsidRDefault="008A3A76" w:rsidP="008A3A76">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 xml:space="preserve">The school environment at Green Lane is set up to enable </w:t>
            </w:r>
            <w:r w:rsidRPr="008A3A76">
              <w:rPr>
                <w:rFonts w:asciiTheme="minorHAnsi" w:hAnsiTheme="minorHAnsi" w:cstheme="minorHAnsi"/>
                <w:b/>
                <w:sz w:val="22"/>
                <w:szCs w:val="22"/>
              </w:rPr>
              <w:t>students to thrive</w:t>
            </w:r>
            <w:r>
              <w:rPr>
                <w:rFonts w:asciiTheme="minorHAnsi" w:hAnsiTheme="minorHAnsi" w:cstheme="minorHAnsi"/>
                <w:sz w:val="22"/>
                <w:szCs w:val="22"/>
              </w:rPr>
              <w:t xml:space="preserve">. </w:t>
            </w:r>
            <w:r w:rsidRPr="008A3A76">
              <w:rPr>
                <w:rFonts w:asciiTheme="minorHAnsi" w:hAnsiTheme="minorHAnsi" w:cstheme="minorHAnsi"/>
                <w:sz w:val="22"/>
                <w:szCs w:val="22"/>
              </w:rPr>
              <w:t xml:space="preserve">There is a </w:t>
            </w:r>
            <w:r w:rsidRPr="001D0418">
              <w:rPr>
                <w:rFonts w:asciiTheme="minorHAnsi" w:hAnsiTheme="minorHAnsi" w:cstheme="minorHAnsi"/>
                <w:b/>
                <w:sz w:val="22"/>
                <w:szCs w:val="22"/>
              </w:rPr>
              <w:t>consistency</w:t>
            </w:r>
            <w:r w:rsidRPr="008A3A76">
              <w:rPr>
                <w:rFonts w:asciiTheme="minorHAnsi" w:hAnsiTheme="minorHAnsi" w:cstheme="minorHAnsi"/>
                <w:sz w:val="22"/>
                <w:szCs w:val="22"/>
              </w:rPr>
              <w:t xml:space="preserve"> to the approach used: </w:t>
            </w:r>
            <w:r w:rsidRPr="0087034A">
              <w:rPr>
                <w:rFonts w:asciiTheme="minorHAnsi" w:hAnsiTheme="minorHAnsi" w:cstheme="minorHAnsi"/>
                <w:b/>
                <w:sz w:val="22"/>
                <w:szCs w:val="22"/>
              </w:rPr>
              <w:t>calm, well organised, purposeful, welcoming classrooms</w:t>
            </w:r>
            <w:r w:rsidRPr="008A3A76">
              <w:rPr>
                <w:rFonts w:asciiTheme="minorHAnsi" w:hAnsiTheme="minorHAnsi" w:cstheme="minorHAnsi"/>
                <w:sz w:val="22"/>
                <w:szCs w:val="22"/>
              </w:rPr>
              <w:t xml:space="preserve">. Displays celebrate achievement in a range of </w:t>
            </w:r>
            <w:r w:rsidR="00805A68">
              <w:rPr>
                <w:rFonts w:asciiTheme="minorHAnsi" w:hAnsiTheme="minorHAnsi" w:cstheme="minorHAnsi"/>
                <w:sz w:val="22"/>
                <w:szCs w:val="22"/>
              </w:rPr>
              <w:t xml:space="preserve">curriculum </w:t>
            </w:r>
            <w:r w:rsidRPr="008A3A76">
              <w:rPr>
                <w:rFonts w:asciiTheme="minorHAnsi" w:hAnsiTheme="minorHAnsi" w:cstheme="minorHAnsi"/>
                <w:sz w:val="22"/>
                <w:szCs w:val="22"/>
              </w:rPr>
              <w:t xml:space="preserve">areas </w:t>
            </w:r>
            <w:r>
              <w:rPr>
                <w:rFonts w:asciiTheme="minorHAnsi" w:hAnsiTheme="minorHAnsi" w:cstheme="minorHAnsi"/>
                <w:sz w:val="22"/>
                <w:szCs w:val="22"/>
              </w:rPr>
              <w:t>using</w:t>
            </w:r>
            <w:r w:rsidR="0087034A">
              <w:rPr>
                <w:rFonts w:asciiTheme="minorHAnsi" w:hAnsiTheme="minorHAnsi" w:cstheme="minorHAnsi"/>
                <w:sz w:val="22"/>
                <w:szCs w:val="22"/>
              </w:rPr>
              <w:t xml:space="preserve"> photographs, written information, signs and symbols.</w:t>
            </w:r>
          </w:p>
          <w:p w:rsidR="00805A68" w:rsidRDefault="00805A68" w:rsidP="008A3A76">
            <w:pPr>
              <w:pStyle w:val="ListParagraph"/>
              <w:numPr>
                <w:ilvl w:val="0"/>
                <w:numId w:val="50"/>
              </w:numPr>
              <w:rPr>
                <w:rFonts w:asciiTheme="minorHAnsi" w:hAnsiTheme="minorHAnsi" w:cstheme="minorHAnsi"/>
                <w:sz w:val="22"/>
                <w:szCs w:val="22"/>
              </w:rPr>
            </w:pPr>
            <w:r w:rsidRPr="001D0418">
              <w:rPr>
                <w:rFonts w:asciiTheme="minorHAnsi" w:hAnsiTheme="minorHAnsi" w:cstheme="minorHAnsi"/>
                <w:b/>
                <w:sz w:val="22"/>
                <w:szCs w:val="22"/>
              </w:rPr>
              <w:t>Relationships are exceptional</w:t>
            </w:r>
            <w:r>
              <w:rPr>
                <w:rFonts w:asciiTheme="minorHAnsi" w:hAnsiTheme="minorHAnsi" w:cstheme="minorHAnsi"/>
                <w:sz w:val="22"/>
                <w:szCs w:val="22"/>
              </w:rPr>
              <w:t xml:space="preserve">. </w:t>
            </w:r>
            <w:r w:rsidR="006F206A">
              <w:rPr>
                <w:rFonts w:asciiTheme="minorHAnsi" w:hAnsiTheme="minorHAnsi" w:cstheme="minorHAnsi"/>
                <w:sz w:val="22"/>
                <w:szCs w:val="22"/>
              </w:rPr>
              <w:t xml:space="preserve">Staff </w:t>
            </w:r>
            <w:r w:rsidR="000A5D5C">
              <w:rPr>
                <w:rFonts w:asciiTheme="minorHAnsi" w:hAnsiTheme="minorHAnsi" w:cstheme="minorHAnsi"/>
                <w:sz w:val="22"/>
                <w:szCs w:val="22"/>
              </w:rPr>
              <w:t>kn</w:t>
            </w:r>
            <w:r w:rsidR="001D0418">
              <w:rPr>
                <w:rFonts w:asciiTheme="minorHAnsi" w:hAnsiTheme="minorHAnsi" w:cstheme="minorHAnsi"/>
                <w:sz w:val="22"/>
                <w:szCs w:val="22"/>
              </w:rPr>
              <w:t xml:space="preserve">ow </w:t>
            </w:r>
            <w:r w:rsidR="006F206A">
              <w:rPr>
                <w:rFonts w:asciiTheme="minorHAnsi" w:hAnsiTheme="minorHAnsi" w:cstheme="minorHAnsi"/>
                <w:sz w:val="22"/>
                <w:szCs w:val="22"/>
              </w:rPr>
              <w:t xml:space="preserve">their children well </w:t>
            </w:r>
            <w:r w:rsidR="001D0418">
              <w:rPr>
                <w:rFonts w:asciiTheme="minorHAnsi" w:hAnsiTheme="minorHAnsi" w:cstheme="minorHAnsi"/>
                <w:sz w:val="22"/>
                <w:szCs w:val="22"/>
              </w:rPr>
              <w:t>and use</w:t>
            </w:r>
            <w:r w:rsidR="00A858EF">
              <w:rPr>
                <w:rFonts w:asciiTheme="minorHAnsi" w:hAnsiTheme="minorHAnsi" w:cstheme="minorHAnsi"/>
                <w:sz w:val="22"/>
                <w:szCs w:val="22"/>
              </w:rPr>
              <w:t xml:space="preserve"> humour and persona</w:t>
            </w:r>
            <w:r w:rsidR="006F206A">
              <w:rPr>
                <w:rFonts w:asciiTheme="minorHAnsi" w:hAnsiTheme="minorHAnsi" w:cstheme="minorHAnsi"/>
                <w:sz w:val="22"/>
                <w:szCs w:val="22"/>
              </w:rPr>
              <w:t xml:space="preserve">lised approaches to ensure that children </w:t>
            </w:r>
            <w:r w:rsidR="001D0418">
              <w:rPr>
                <w:rFonts w:asciiTheme="minorHAnsi" w:hAnsiTheme="minorHAnsi" w:cstheme="minorHAnsi"/>
                <w:sz w:val="22"/>
                <w:szCs w:val="22"/>
              </w:rPr>
              <w:t>are</w:t>
            </w:r>
            <w:r w:rsidR="006F206A">
              <w:rPr>
                <w:rFonts w:asciiTheme="minorHAnsi" w:hAnsiTheme="minorHAnsi" w:cstheme="minorHAnsi"/>
                <w:sz w:val="22"/>
                <w:szCs w:val="22"/>
              </w:rPr>
              <w:t xml:space="preserve"> fully engaged in lessons.</w:t>
            </w:r>
            <w:r w:rsidR="00A858EF">
              <w:rPr>
                <w:rFonts w:asciiTheme="minorHAnsi" w:hAnsiTheme="minorHAnsi" w:cstheme="minorHAnsi"/>
                <w:sz w:val="22"/>
                <w:szCs w:val="22"/>
              </w:rPr>
              <w:t xml:space="preserve"> At all times </w:t>
            </w:r>
            <w:r w:rsidR="00A858EF" w:rsidRPr="001D0418">
              <w:rPr>
                <w:rFonts w:asciiTheme="minorHAnsi" w:hAnsiTheme="minorHAnsi" w:cstheme="minorHAnsi"/>
                <w:b/>
                <w:sz w:val="22"/>
                <w:szCs w:val="22"/>
              </w:rPr>
              <w:t xml:space="preserve">relationships between staff and students, </w:t>
            </w:r>
            <w:r w:rsidR="001D0418">
              <w:rPr>
                <w:rFonts w:asciiTheme="minorHAnsi" w:hAnsiTheme="minorHAnsi" w:cstheme="minorHAnsi"/>
                <w:b/>
                <w:sz w:val="22"/>
                <w:szCs w:val="22"/>
              </w:rPr>
              <w:t xml:space="preserve">and </w:t>
            </w:r>
            <w:r w:rsidR="00A858EF" w:rsidRPr="001D0418">
              <w:rPr>
                <w:rFonts w:asciiTheme="minorHAnsi" w:hAnsiTheme="minorHAnsi" w:cstheme="minorHAnsi"/>
                <w:b/>
                <w:sz w:val="22"/>
                <w:szCs w:val="22"/>
              </w:rPr>
              <w:t>student to student were respectful.</w:t>
            </w:r>
          </w:p>
          <w:p w:rsidR="006F206A" w:rsidRDefault="006F206A" w:rsidP="008A3A76">
            <w:pPr>
              <w:pStyle w:val="ListParagraph"/>
              <w:numPr>
                <w:ilvl w:val="0"/>
                <w:numId w:val="50"/>
              </w:numPr>
              <w:rPr>
                <w:rFonts w:asciiTheme="minorHAnsi" w:hAnsiTheme="minorHAnsi" w:cstheme="minorHAnsi"/>
                <w:sz w:val="22"/>
                <w:szCs w:val="22"/>
              </w:rPr>
            </w:pPr>
            <w:r w:rsidRPr="001D0418">
              <w:rPr>
                <w:rFonts w:asciiTheme="minorHAnsi" w:hAnsiTheme="minorHAnsi" w:cstheme="minorHAnsi"/>
                <w:b/>
                <w:sz w:val="22"/>
                <w:szCs w:val="22"/>
              </w:rPr>
              <w:t>Teachers used qu</w:t>
            </w:r>
            <w:r w:rsidR="002A2264" w:rsidRPr="001D0418">
              <w:rPr>
                <w:rFonts w:asciiTheme="minorHAnsi" w:hAnsiTheme="minorHAnsi" w:cstheme="minorHAnsi"/>
                <w:b/>
                <w:sz w:val="22"/>
                <w:szCs w:val="22"/>
              </w:rPr>
              <w:t>estioning to good effect</w:t>
            </w:r>
            <w:r w:rsidR="002A2264">
              <w:rPr>
                <w:rFonts w:asciiTheme="minorHAnsi" w:hAnsiTheme="minorHAnsi" w:cstheme="minorHAnsi"/>
                <w:sz w:val="22"/>
                <w:szCs w:val="22"/>
              </w:rPr>
              <w:t>; sensitively</w:t>
            </w:r>
            <w:r>
              <w:rPr>
                <w:rFonts w:asciiTheme="minorHAnsi" w:hAnsiTheme="minorHAnsi" w:cstheme="minorHAnsi"/>
                <w:sz w:val="22"/>
                <w:szCs w:val="22"/>
              </w:rPr>
              <w:t xml:space="preserve"> encouraging children to improve their work or challenge themselves.</w:t>
            </w:r>
            <w:r w:rsidR="00A858EF">
              <w:rPr>
                <w:rFonts w:asciiTheme="minorHAnsi" w:hAnsiTheme="minorHAnsi" w:cstheme="minorHAnsi"/>
                <w:sz w:val="22"/>
                <w:szCs w:val="22"/>
              </w:rPr>
              <w:t xml:space="preserve"> </w:t>
            </w:r>
            <w:r w:rsidR="001D0418">
              <w:rPr>
                <w:rFonts w:asciiTheme="minorHAnsi" w:hAnsiTheme="minorHAnsi" w:cstheme="minorHAnsi"/>
                <w:sz w:val="22"/>
                <w:szCs w:val="22"/>
              </w:rPr>
              <w:t>Use of ‘t</w:t>
            </w:r>
            <w:r w:rsidR="00A858EF">
              <w:rPr>
                <w:rFonts w:asciiTheme="minorHAnsi" w:hAnsiTheme="minorHAnsi" w:cstheme="minorHAnsi"/>
                <w:sz w:val="22"/>
                <w:szCs w:val="22"/>
              </w:rPr>
              <w:t>hinking time</w:t>
            </w:r>
            <w:r w:rsidR="001D0418">
              <w:rPr>
                <w:rFonts w:asciiTheme="minorHAnsi" w:hAnsiTheme="minorHAnsi" w:cstheme="minorHAnsi"/>
                <w:sz w:val="22"/>
                <w:szCs w:val="22"/>
              </w:rPr>
              <w:t>’</w:t>
            </w:r>
            <w:r w:rsidR="00A858EF">
              <w:rPr>
                <w:rFonts w:asciiTheme="minorHAnsi" w:hAnsiTheme="minorHAnsi" w:cstheme="minorHAnsi"/>
                <w:sz w:val="22"/>
                <w:szCs w:val="22"/>
              </w:rPr>
              <w:t xml:space="preserve"> enable</w:t>
            </w:r>
            <w:r w:rsidR="001D0418">
              <w:rPr>
                <w:rFonts w:asciiTheme="minorHAnsi" w:hAnsiTheme="minorHAnsi" w:cstheme="minorHAnsi"/>
                <w:sz w:val="22"/>
                <w:szCs w:val="22"/>
              </w:rPr>
              <w:t>d</w:t>
            </w:r>
            <w:r w:rsidR="00A858EF">
              <w:rPr>
                <w:rFonts w:asciiTheme="minorHAnsi" w:hAnsiTheme="minorHAnsi" w:cstheme="minorHAnsi"/>
                <w:sz w:val="22"/>
                <w:szCs w:val="22"/>
              </w:rPr>
              <w:t xml:space="preserve"> children to answer when they were comfortable. It was the view of the review team that children made progress in the lessons observed.</w:t>
            </w:r>
          </w:p>
          <w:p w:rsidR="00805A68" w:rsidRDefault="006F206A" w:rsidP="006F206A">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In all lessons there was a</w:t>
            </w:r>
            <w:r w:rsidR="001D0418">
              <w:rPr>
                <w:rFonts w:asciiTheme="minorHAnsi" w:hAnsiTheme="minorHAnsi" w:cstheme="minorHAnsi"/>
                <w:sz w:val="22"/>
                <w:szCs w:val="22"/>
              </w:rPr>
              <w:t>n emphasis</w:t>
            </w:r>
            <w:r>
              <w:rPr>
                <w:rFonts w:asciiTheme="minorHAnsi" w:hAnsiTheme="minorHAnsi" w:cstheme="minorHAnsi"/>
                <w:sz w:val="22"/>
                <w:szCs w:val="22"/>
              </w:rPr>
              <w:t xml:space="preserve"> on </w:t>
            </w:r>
            <w:r w:rsidRPr="001D0418">
              <w:rPr>
                <w:rFonts w:asciiTheme="minorHAnsi" w:hAnsiTheme="minorHAnsi" w:cstheme="minorHAnsi"/>
                <w:b/>
                <w:sz w:val="22"/>
                <w:szCs w:val="22"/>
              </w:rPr>
              <w:t>basic skills</w:t>
            </w:r>
            <w:r w:rsidR="000A5D5C" w:rsidRPr="001D0418">
              <w:rPr>
                <w:rFonts w:asciiTheme="minorHAnsi" w:hAnsiTheme="minorHAnsi" w:cstheme="minorHAnsi"/>
                <w:b/>
                <w:sz w:val="22"/>
                <w:szCs w:val="22"/>
              </w:rPr>
              <w:t xml:space="preserve"> and social skills</w:t>
            </w:r>
            <w:r>
              <w:rPr>
                <w:rFonts w:asciiTheme="minorHAnsi" w:hAnsiTheme="minorHAnsi" w:cstheme="minorHAnsi"/>
                <w:sz w:val="22"/>
                <w:szCs w:val="22"/>
              </w:rPr>
              <w:t xml:space="preserve">: </w:t>
            </w:r>
            <w:r w:rsidRPr="001D0418">
              <w:rPr>
                <w:rFonts w:asciiTheme="minorHAnsi" w:hAnsiTheme="minorHAnsi" w:cstheme="minorHAnsi"/>
                <w:b/>
                <w:sz w:val="22"/>
                <w:szCs w:val="22"/>
              </w:rPr>
              <w:t>clear instructional language, establishment of vocabulary</w:t>
            </w:r>
            <w:r w:rsidR="000A5D5C" w:rsidRPr="001D0418">
              <w:rPr>
                <w:rFonts w:asciiTheme="minorHAnsi" w:hAnsiTheme="minorHAnsi" w:cstheme="minorHAnsi"/>
                <w:b/>
                <w:sz w:val="22"/>
                <w:szCs w:val="22"/>
              </w:rPr>
              <w:t>, opportunities for turn taking, sharing</w:t>
            </w:r>
            <w:r w:rsidRPr="001D0418">
              <w:rPr>
                <w:rFonts w:asciiTheme="minorHAnsi" w:hAnsiTheme="minorHAnsi" w:cstheme="minorHAnsi"/>
                <w:b/>
                <w:sz w:val="22"/>
                <w:szCs w:val="22"/>
              </w:rPr>
              <w:t xml:space="preserve"> and </w:t>
            </w:r>
            <w:r w:rsidR="00A858EF" w:rsidRPr="001D0418">
              <w:rPr>
                <w:rFonts w:asciiTheme="minorHAnsi" w:hAnsiTheme="minorHAnsi" w:cstheme="minorHAnsi"/>
                <w:b/>
                <w:sz w:val="22"/>
                <w:szCs w:val="22"/>
              </w:rPr>
              <w:t>constant</w:t>
            </w:r>
            <w:r w:rsidR="000A5D5C" w:rsidRPr="001D0418">
              <w:rPr>
                <w:rFonts w:asciiTheme="minorHAnsi" w:hAnsiTheme="minorHAnsi" w:cstheme="minorHAnsi"/>
                <w:b/>
                <w:sz w:val="22"/>
                <w:szCs w:val="22"/>
              </w:rPr>
              <w:t xml:space="preserve"> encouragement of</w:t>
            </w:r>
            <w:r w:rsidR="00805A68" w:rsidRPr="001D0418">
              <w:rPr>
                <w:rFonts w:asciiTheme="minorHAnsi" w:hAnsiTheme="minorHAnsi" w:cstheme="minorHAnsi"/>
                <w:b/>
                <w:sz w:val="22"/>
                <w:szCs w:val="22"/>
              </w:rPr>
              <w:t xml:space="preserve"> conversation</w:t>
            </w:r>
            <w:r w:rsidR="00A858EF">
              <w:rPr>
                <w:rFonts w:asciiTheme="minorHAnsi" w:hAnsiTheme="minorHAnsi" w:cstheme="minorHAnsi"/>
                <w:sz w:val="22"/>
                <w:szCs w:val="22"/>
              </w:rPr>
              <w:t>. Children in</w:t>
            </w:r>
            <w:r>
              <w:rPr>
                <w:rFonts w:asciiTheme="minorHAnsi" w:hAnsiTheme="minorHAnsi" w:cstheme="minorHAnsi"/>
                <w:sz w:val="22"/>
                <w:szCs w:val="22"/>
              </w:rPr>
              <w:t xml:space="preserve"> classes were observed to encourage each other to impr</w:t>
            </w:r>
            <w:r w:rsidR="001D0418">
              <w:rPr>
                <w:rFonts w:asciiTheme="minorHAnsi" w:hAnsiTheme="minorHAnsi" w:cstheme="minorHAnsi"/>
                <w:sz w:val="22"/>
                <w:szCs w:val="22"/>
              </w:rPr>
              <w:t>ove their work</w:t>
            </w:r>
            <w:r w:rsidR="00A858EF">
              <w:rPr>
                <w:rFonts w:asciiTheme="minorHAnsi" w:hAnsiTheme="minorHAnsi" w:cstheme="minorHAnsi"/>
                <w:sz w:val="22"/>
                <w:szCs w:val="22"/>
              </w:rPr>
              <w:t>.</w:t>
            </w:r>
          </w:p>
          <w:p w:rsidR="000A5D5C" w:rsidRPr="006F206A" w:rsidRDefault="000A5D5C" w:rsidP="006F206A">
            <w:pPr>
              <w:pStyle w:val="ListParagraph"/>
              <w:numPr>
                <w:ilvl w:val="0"/>
                <w:numId w:val="50"/>
              </w:numPr>
              <w:rPr>
                <w:rFonts w:asciiTheme="minorHAnsi" w:hAnsiTheme="minorHAnsi" w:cstheme="minorHAnsi"/>
                <w:sz w:val="22"/>
                <w:szCs w:val="22"/>
              </w:rPr>
            </w:pPr>
            <w:r w:rsidRPr="001D0418">
              <w:rPr>
                <w:rFonts w:asciiTheme="minorHAnsi" w:hAnsiTheme="minorHAnsi" w:cstheme="minorHAnsi"/>
                <w:b/>
                <w:sz w:val="22"/>
                <w:szCs w:val="22"/>
              </w:rPr>
              <w:t xml:space="preserve">Resources </w:t>
            </w:r>
            <w:r w:rsidR="001D0418">
              <w:rPr>
                <w:rFonts w:asciiTheme="minorHAnsi" w:hAnsiTheme="minorHAnsi" w:cstheme="minorHAnsi"/>
                <w:b/>
                <w:sz w:val="22"/>
                <w:szCs w:val="22"/>
              </w:rPr>
              <w:t>are</w:t>
            </w:r>
            <w:r w:rsidRPr="001D0418">
              <w:rPr>
                <w:rFonts w:asciiTheme="minorHAnsi" w:hAnsiTheme="minorHAnsi" w:cstheme="minorHAnsi"/>
                <w:b/>
                <w:sz w:val="22"/>
                <w:szCs w:val="22"/>
              </w:rPr>
              <w:t xml:space="preserve"> well planned</w:t>
            </w:r>
            <w:r>
              <w:rPr>
                <w:rFonts w:asciiTheme="minorHAnsi" w:hAnsiTheme="minorHAnsi" w:cstheme="minorHAnsi"/>
                <w:sz w:val="22"/>
                <w:szCs w:val="22"/>
              </w:rPr>
              <w:t xml:space="preserve"> to support pupils and were accessible to all; this includes sensory resources which children used independently to self-regulate.</w:t>
            </w:r>
          </w:p>
          <w:p w:rsidR="00805A68" w:rsidRPr="00805A68" w:rsidRDefault="004F5B43" w:rsidP="00805A68">
            <w:pPr>
              <w:pStyle w:val="ListParagraph"/>
              <w:numPr>
                <w:ilvl w:val="0"/>
                <w:numId w:val="50"/>
              </w:numPr>
              <w:rPr>
                <w:rFonts w:asciiTheme="minorHAnsi" w:hAnsiTheme="minorHAnsi" w:cstheme="minorHAnsi"/>
                <w:b/>
                <w:sz w:val="22"/>
                <w:szCs w:val="22"/>
              </w:rPr>
            </w:pPr>
            <w:r w:rsidRPr="00805A68">
              <w:rPr>
                <w:rFonts w:asciiTheme="minorHAnsi" w:hAnsiTheme="minorHAnsi" w:cstheme="minorHAnsi"/>
                <w:b/>
                <w:sz w:val="22"/>
                <w:szCs w:val="22"/>
              </w:rPr>
              <w:t xml:space="preserve">Student behaviour during the review was observed to be exemplary. </w:t>
            </w:r>
            <w:r w:rsidR="006F1CC4" w:rsidRPr="00805A68">
              <w:rPr>
                <w:rFonts w:asciiTheme="minorHAnsi" w:hAnsiTheme="minorHAnsi" w:cstheme="minorHAnsi"/>
                <w:sz w:val="22"/>
                <w:szCs w:val="22"/>
              </w:rPr>
              <w:t xml:space="preserve">In all lessons observed there was a </w:t>
            </w:r>
            <w:r w:rsidR="006F1CC4" w:rsidRPr="00805A68">
              <w:rPr>
                <w:rFonts w:asciiTheme="minorHAnsi" w:hAnsiTheme="minorHAnsi" w:cstheme="minorHAnsi"/>
                <w:b/>
                <w:sz w:val="22"/>
                <w:szCs w:val="22"/>
              </w:rPr>
              <w:t>high level of engagement</w:t>
            </w:r>
            <w:r w:rsidR="006F1CC4" w:rsidRPr="00805A68">
              <w:rPr>
                <w:rFonts w:asciiTheme="minorHAnsi" w:hAnsiTheme="minorHAnsi" w:cstheme="minorHAnsi"/>
                <w:sz w:val="22"/>
                <w:szCs w:val="22"/>
              </w:rPr>
              <w:t xml:space="preserve">. </w:t>
            </w:r>
            <w:r w:rsidR="008A3A76" w:rsidRPr="00805A68">
              <w:rPr>
                <w:rFonts w:asciiTheme="minorHAnsi" w:hAnsiTheme="minorHAnsi" w:cstheme="minorHAnsi"/>
                <w:sz w:val="22"/>
                <w:szCs w:val="22"/>
              </w:rPr>
              <w:t xml:space="preserve">Lessons were personalised to meet the needs of individuals; use of </w:t>
            </w:r>
            <w:r w:rsidR="0087034A" w:rsidRPr="00805A68">
              <w:rPr>
                <w:rFonts w:asciiTheme="minorHAnsi" w:hAnsiTheme="minorHAnsi" w:cstheme="minorHAnsi"/>
                <w:sz w:val="22"/>
                <w:szCs w:val="22"/>
              </w:rPr>
              <w:t>signs and symbols ensured that information is accessible to all and encouraged independence.</w:t>
            </w:r>
          </w:p>
          <w:p w:rsidR="0087034A" w:rsidRPr="00805A68" w:rsidRDefault="0087034A" w:rsidP="0087034A">
            <w:pPr>
              <w:pStyle w:val="ListParagraph"/>
              <w:numPr>
                <w:ilvl w:val="0"/>
                <w:numId w:val="50"/>
              </w:numPr>
              <w:rPr>
                <w:rFonts w:asciiTheme="minorHAnsi" w:hAnsiTheme="minorHAnsi" w:cstheme="minorHAnsi"/>
                <w:b/>
                <w:sz w:val="22"/>
                <w:szCs w:val="22"/>
              </w:rPr>
            </w:pPr>
            <w:r w:rsidRPr="00805A68">
              <w:rPr>
                <w:rFonts w:asciiTheme="minorHAnsi" w:hAnsiTheme="minorHAnsi" w:cstheme="minorHAnsi"/>
                <w:sz w:val="22"/>
                <w:szCs w:val="22"/>
              </w:rPr>
              <w:t xml:space="preserve">The </w:t>
            </w:r>
            <w:r w:rsidRPr="00805A68">
              <w:rPr>
                <w:rFonts w:asciiTheme="minorHAnsi" w:hAnsiTheme="minorHAnsi" w:cstheme="minorHAnsi"/>
                <w:b/>
                <w:sz w:val="22"/>
                <w:szCs w:val="22"/>
              </w:rPr>
              <w:t>bespoke Green Lane Curriculum</w:t>
            </w:r>
            <w:r w:rsidRPr="00805A68">
              <w:rPr>
                <w:rFonts w:asciiTheme="minorHAnsi" w:hAnsiTheme="minorHAnsi" w:cstheme="minorHAnsi"/>
                <w:sz w:val="22"/>
                <w:szCs w:val="22"/>
              </w:rPr>
              <w:t xml:space="preserve"> is informed by a deep knowledge of the diverse community. It is driven by strong beliefs around teaching content that best meets pupils’ needs; </w:t>
            </w:r>
            <w:r w:rsidRPr="00805A68">
              <w:rPr>
                <w:rFonts w:asciiTheme="minorHAnsi" w:hAnsiTheme="minorHAnsi" w:cstheme="minorHAnsi"/>
                <w:b/>
                <w:sz w:val="22"/>
                <w:szCs w:val="22"/>
              </w:rPr>
              <w:t>to build successful learners, confident individuals and responsible citizens</w:t>
            </w:r>
            <w:r w:rsidRPr="00805A68">
              <w:rPr>
                <w:rFonts w:asciiTheme="minorHAnsi" w:hAnsiTheme="minorHAnsi" w:cstheme="minorHAnsi"/>
                <w:sz w:val="22"/>
                <w:szCs w:val="22"/>
              </w:rPr>
              <w:t xml:space="preserve">.  As a consequence, children respond enthusiastically and </w:t>
            </w:r>
            <w:r w:rsidRPr="00805A68">
              <w:rPr>
                <w:rFonts w:asciiTheme="minorHAnsi" w:hAnsiTheme="minorHAnsi" w:cstheme="minorHAnsi"/>
                <w:b/>
                <w:sz w:val="22"/>
                <w:szCs w:val="22"/>
              </w:rPr>
              <w:t>thrive in a caring, lov</w:t>
            </w:r>
            <w:r w:rsidR="00805A68" w:rsidRPr="00805A68">
              <w:rPr>
                <w:rFonts w:asciiTheme="minorHAnsi" w:hAnsiTheme="minorHAnsi" w:cstheme="minorHAnsi"/>
                <w:b/>
                <w:sz w:val="22"/>
                <w:szCs w:val="22"/>
              </w:rPr>
              <w:t>ing and motivating</w:t>
            </w:r>
            <w:r w:rsidRPr="00805A68">
              <w:rPr>
                <w:rFonts w:asciiTheme="minorHAnsi" w:hAnsiTheme="minorHAnsi" w:cstheme="minorHAnsi"/>
                <w:b/>
                <w:sz w:val="22"/>
                <w:szCs w:val="22"/>
              </w:rPr>
              <w:t xml:space="preserve"> learning environment.  </w:t>
            </w:r>
          </w:p>
          <w:p w:rsidR="00E8514B" w:rsidRPr="004C2362" w:rsidRDefault="00E8514B" w:rsidP="00503133">
            <w:pPr>
              <w:pStyle w:val="ListParagraph"/>
              <w:numPr>
                <w:ilvl w:val="0"/>
                <w:numId w:val="50"/>
              </w:numPr>
              <w:rPr>
                <w:rFonts w:asciiTheme="minorHAnsi" w:hAnsiTheme="minorHAnsi" w:cstheme="minorHAnsi"/>
                <w:b/>
                <w:sz w:val="22"/>
                <w:szCs w:val="22"/>
              </w:rPr>
            </w:pPr>
            <w:r w:rsidRPr="00E8514B">
              <w:rPr>
                <w:rFonts w:asciiTheme="minorHAnsi" w:hAnsiTheme="minorHAnsi" w:cstheme="minorHAnsi"/>
                <w:b/>
                <w:sz w:val="22"/>
                <w:szCs w:val="22"/>
              </w:rPr>
              <w:t xml:space="preserve">Learning spaces are used imaginatively to support differentiation and small group interventions.  </w:t>
            </w:r>
            <w:r w:rsidRPr="00503133">
              <w:rPr>
                <w:rFonts w:asciiTheme="minorHAnsi" w:hAnsiTheme="minorHAnsi" w:cstheme="minorHAnsi"/>
                <w:sz w:val="22"/>
                <w:szCs w:val="22"/>
              </w:rPr>
              <w:t>The outdoor areas are well-equipped with varied play spaces during break and lunchtimes.  Recent additions to playground resources and equipment support the development of gross motor skills and social and emotional and sensory learning.  The new running track (requested by children) is supporting their social, emotional, mental health and well-being.</w:t>
            </w:r>
          </w:p>
          <w:p w:rsidR="004C2362" w:rsidRPr="004C2362" w:rsidRDefault="004C2362" w:rsidP="004C2362">
            <w:pPr>
              <w:pStyle w:val="ListParagraph"/>
              <w:numPr>
                <w:ilvl w:val="0"/>
                <w:numId w:val="50"/>
              </w:numPr>
              <w:rPr>
                <w:rFonts w:asciiTheme="minorHAnsi" w:hAnsiTheme="minorHAnsi" w:cstheme="minorHAnsi"/>
                <w:sz w:val="22"/>
                <w:szCs w:val="22"/>
              </w:rPr>
            </w:pPr>
            <w:r w:rsidRPr="004C2362">
              <w:rPr>
                <w:rFonts w:asciiTheme="minorHAnsi" w:hAnsiTheme="minorHAnsi" w:cstheme="minorHAnsi"/>
                <w:sz w:val="22"/>
                <w:szCs w:val="22"/>
              </w:rPr>
              <w:t xml:space="preserve">All teaching assistants were </w:t>
            </w:r>
            <w:r w:rsidRPr="004C2362">
              <w:rPr>
                <w:rFonts w:asciiTheme="minorHAnsi" w:hAnsiTheme="minorHAnsi" w:cstheme="minorHAnsi"/>
                <w:b/>
                <w:sz w:val="22"/>
                <w:szCs w:val="22"/>
              </w:rPr>
              <w:t>professional, knowledgeable and confident</w:t>
            </w:r>
            <w:r w:rsidRPr="004C2362">
              <w:rPr>
                <w:rFonts w:asciiTheme="minorHAnsi" w:hAnsiTheme="minorHAnsi" w:cstheme="minorHAnsi"/>
                <w:sz w:val="22"/>
                <w:szCs w:val="22"/>
              </w:rPr>
              <w:t xml:space="preserve"> when talking about children’s individual needs. </w:t>
            </w:r>
            <w:r>
              <w:rPr>
                <w:rFonts w:asciiTheme="minorHAnsi" w:hAnsiTheme="minorHAnsi" w:cstheme="minorHAnsi"/>
                <w:sz w:val="22"/>
                <w:szCs w:val="22"/>
              </w:rPr>
              <w:t>They c</w:t>
            </w:r>
            <w:r w:rsidRPr="004C2362">
              <w:rPr>
                <w:rFonts w:asciiTheme="minorHAnsi" w:hAnsiTheme="minorHAnsi" w:cstheme="minorHAnsi"/>
                <w:sz w:val="22"/>
                <w:szCs w:val="22"/>
              </w:rPr>
              <w:t>ould talk confidently about how they contributed to the assessment process both formally (via systems) and informally recording soft data through observations</w:t>
            </w:r>
            <w:r w:rsidR="001D0418">
              <w:rPr>
                <w:rFonts w:asciiTheme="minorHAnsi" w:hAnsiTheme="minorHAnsi" w:cstheme="minorHAnsi"/>
                <w:sz w:val="22"/>
                <w:szCs w:val="22"/>
              </w:rPr>
              <w:t xml:space="preserve"> and</w:t>
            </w:r>
            <w:r w:rsidRPr="004C2362">
              <w:rPr>
                <w:rFonts w:asciiTheme="minorHAnsi" w:hAnsiTheme="minorHAnsi" w:cstheme="minorHAnsi"/>
                <w:sz w:val="22"/>
                <w:szCs w:val="22"/>
              </w:rPr>
              <w:t xml:space="preserve"> knowledge of children. </w:t>
            </w:r>
            <w:r>
              <w:rPr>
                <w:rFonts w:asciiTheme="minorHAnsi" w:hAnsiTheme="minorHAnsi" w:cstheme="minorHAnsi"/>
                <w:sz w:val="22"/>
                <w:szCs w:val="22"/>
              </w:rPr>
              <w:t>Teaching assistants were able to talk</w:t>
            </w:r>
            <w:r w:rsidRPr="004C2362">
              <w:rPr>
                <w:rFonts w:asciiTheme="minorHAnsi" w:hAnsiTheme="minorHAnsi" w:cstheme="minorHAnsi"/>
                <w:sz w:val="22"/>
                <w:szCs w:val="22"/>
              </w:rPr>
              <w:t xml:space="preserve"> about how data discussed at Pupil Progress meetings informed intervention groups and highlighted k</w:t>
            </w:r>
            <w:r>
              <w:rPr>
                <w:rFonts w:asciiTheme="minorHAnsi" w:hAnsiTheme="minorHAnsi" w:cstheme="minorHAnsi"/>
                <w:sz w:val="22"/>
                <w:szCs w:val="22"/>
              </w:rPr>
              <w:t xml:space="preserve">ey children for them to support. </w:t>
            </w:r>
            <w:r w:rsidRPr="004C2362">
              <w:rPr>
                <w:rFonts w:asciiTheme="minorHAnsi" w:hAnsiTheme="minorHAnsi" w:cstheme="minorHAnsi"/>
                <w:sz w:val="22"/>
                <w:szCs w:val="22"/>
              </w:rPr>
              <w:t>They were proactive in developing and adapting environments, strategies and activities to suit the differing needs of the children. They all talked about the importance of adopting a multi-sensory approach wherever possible to engage children and stimulate learning. They talked about the wider responsibilities that they all had across school and how they use this expertise to provide a consistent point of contact for other professional and to offer support and support training to other members of staff. (</w:t>
            </w:r>
            <w:r w:rsidR="001D0418" w:rsidRPr="004C2362">
              <w:rPr>
                <w:rFonts w:asciiTheme="minorHAnsi" w:hAnsiTheme="minorHAnsi" w:cstheme="minorHAnsi"/>
                <w:sz w:val="22"/>
                <w:szCs w:val="22"/>
              </w:rPr>
              <w:t>E.g</w:t>
            </w:r>
            <w:r w:rsidRPr="004C2362">
              <w:rPr>
                <w:rFonts w:asciiTheme="minorHAnsi" w:hAnsiTheme="minorHAnsi" w:cstheme="minorHAnsi"/>
                <w:sz w:val="22"/>
                <w:szCs w:val="22"/>
              </w:rPr>
              <w:t>. medical /health care</w:t>
            </w:r>
            <w:r w:rsidR="001D0418">
              <w:rPr>
                <w:rFonts w:asciiTheme="minorHAnsi" w:hAnsiTheme="minorHAnsi" w:cstheme="minorHAnsi"/>
                <w:sz w:val="22"/>
                <w:szCs w:val="22"/>
              </w:rPr>
              <w:t xml:space="preserve"> plans, outreach, Makaton etc.</w:t>
            </w:r>
            <w:r w:rsidRPr="004C2362">
              <w:rPr>
                <w:rFonts w:asciiTheme="minorHAnsi" w:hAnsiTheme="minorHAnsi" w:cstheme="minorHAnsi"/>
                <w:sz w:val="22"/>
                <w:szCs w:val="22"/>
              </w:rPr>
              <w:t>)</w:t>
            </w:r>
          </w:p>
          <w:p w:rsidR="004C2362" w:rsidRPr="004C2362" w:rsidRDefault="004C2362" w:rsidP="004C2362">
            <w:pPr>
              <w:pStyle w:val="ListParagraph"/>
              <w:numPr>
                <w:ilvl w:val="0"/>
                <w:numId w:val="50"/>
              </w:numPr>
              <w:rPr>
                <w:rFonts w:asciiTheme="minorHAnsi" w:hAnsiTheme="minorHAnsi" w:cstheme="minorHAnsi"/>
                <w:sz w:val="22"/>
                <w:szCs w:val="22"/>
              </w:rPr>
            </w:pPr>
            <w:r w:rsidRPr="004C2362">
              <w:rPr>
                <w:rFonts w:asciiTheme="minorHAnsi" w:hAnsiTheme="minorHAnsi" w:cstheme="minorHAnsi"/>
                <w:sz w:val="22"/>
                <w:szCs w:val="22"/>
              </w:rPr>
              <w:t xml:space="preserve">Staff understood and were involved in developing </w:t>
            </w:r>
            <w:r>
              <w:rPr>
                <w:rFonts w:asciiTheme="minorHAnsi" w:hAnsiTheme="minorHAnsi" w:cstheme="minorHAnsi"/>
                <w:sz w:val="22"/>
                <w:szCs w:val="22"/>
              </w:rPr>
              <w:t>and reviewing behaviour plans. They were a</w:t>
            </w:r>
            <w:r w:rsidRPr="004C2362">
              <w:rPr>
                <w:rFonts w:asciiTheme="minorHAnsi" w:hAnsiTheme="minorHAnsi" w:cstheme="minorHAnsi"/>
                <w:sz w:val="22"/>
                <w:szCs w:val="22"/>
              </w:rPr>
              <w:t>ble to disc</w:t>
            </w:r>
            <w:r>
              <w:rPr>
                <w:rFonts w:asciiTheme="minorHAnsi" w:hAnsiTheme="minorHAnsi" w:cstheme="minorHAnsi"/>
                <w:sz w:val="22"/>
                <w:szCs w:val="22"/>
              </w:rPr>
              <w:t xml:space="preserve">uss the importance of constant, </w:t>
            </w:r>
            <w:r w:rsidRPr="004C2362">
              <w:rPr>
                <w:rFonts w:asciiTheme="minorHAnsi" w:hAnsiTheme="minorHAnsi" w:cstheme="minorHAnsi"/>
                <w:sz w:val="22"/>
                <w:szCs w:val="22"/>
              </w:rPr>
              <w:t>effective co</w:t>
            </w:r>
            <w:r>
              <w:rPr>
                <w:rFonts w:asciiTheme="minorHAnsi" w:hAnsiTheme="minorHAnsi" w:cstheme="minorHAnsi"/>
                <w:sz w:val="22"/>
                <w:szCs w:val="22"/>
              </w:rPr>
              <w:t xml:space="preserve">mmunication with class teacher and </w:t>
            </w:r>
            <w:r w:rsidRPr="004C2362">
              <w:rPr>
                <w:rFonts w:asciiTheme="minorHAnsi" w:hAnsiTheme="minorHAnsi" w:cstheme="minorHAnsi"/>
                <w:sz w:val="22"/>
                <w:szCs w:val="22"/>
              </w:rPr>
              <w:t xml:space="preserve">parents. </w:t>
            </w:r>
            <w:r>
              <w:rPr>
                <w:rFonts w:asciiTheme="minorHAnsi" w:hAnsiTheme="minorHAnsi" w:cstheme="minorHAnsi"/>
                <w:sz w:val="22"/>
                <w:szCs w:val="22"/>
              </w:rPr>
              <w:t>Teaching assistants v</w:t>
            </w:r>
            <w:r w:rsidRPr="004C2362">
              <w:rPr>
                <w:rFonts w:asciiTheme="minorHAnsi" w:hAnsiTheme="minorHAnsi" w:cstheme="minorHAnsi"/>
                <w:sz w:val="22"/>
                <w:szCs w:val="22"/>
              </w:rPr>
              <w:t>alued K</w:t>
            </w:r>
            <w:r>
              <w:rPr>
                <w:rFonts w:asciiTheme="minorHAnsi" w:hAnsiTheme="minorHAnsi" w:cstheme="minorHAnsi"/>
                <w:sz w:val="22"/>
                <w:szCs w:val="22"/>
              </w:rPr>
              <w:t xml:space="preserve">ey </w:t>
            </w:r>
            <w:r w:rsidRPr="004C2362">
              <w:rPr>
                <w:rFonts w:asciiTheme="minorHAnsi" w:hAnsiTheme="minorHAnsi" w:cstheme="minorHAnsi"/>
                <w:sz w:val="22"/>
                <w:szCs w:val="22"/>
              </w:rPr>
              <w:t>S</w:t>
            </w:r>
            <w:r>
              <w:rPr>
                <w:rFonts w:asciiTheme="minorHAnsi" w:hAnsiTheme="minorHAnsi" w:cstheme="minorHAnsi"/>
                <w:sz w:val="22"/>
                <w:szCs w:val="22"/>
              </w:rPr>
              <w:t>tage</w:t>
            </w:r>
            <w:r w:rsidRPr="004C2362">
              <w:rPr>
                <w:rFonts w:asciiTheme="minorHAnsi" w:hAnsiTheme="minorHAnsi" w:cstheme="minorHAnsi"/>
                <w:sz w:val="22"/>
                <w:szCs w:val="22"/>
              </w:rPr>
              <w:t xml:space="preserve"> meeting</w:t>
            </w:r>
            <w:r>
              <w:rPr>
                <w:rFonts w:asciiTheme="minorHAnsi" w:hAnsiTheme="minorHAnsi" w:cstheme="minorHAnsi"/>
                <w:sz w:val="22"/>
                <w:szCs w:val="22"/>
              </w:rPr>
              <w:t>s</w:t>
            </w:r>
            <w:r w:rsidRPr="004C2362">
              <w:rPr>
                <w:rFonts w:asciiTheme="minorHAnsi" w:hAnsiTheme="minorHAnsi" w:cstheme="minorHAnsi"/>
                <w:sz w:val="22"/>
                <w:szCs w:val="22"/>
              </w:rPr>
              <w:t xml:space="preserve"> to allow strategies for particular children to be discussed with a wider group of people who may have worked with the children before. </w:t>
            </w:r>
          </w:p>
          <w:p w:rsidR="004C2362" w:rsidRPr="004C2362" w:rsidRDefault="004C2362" w:rsidP="004C2362">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During the review teachers and teaching assistants spoke about</w:t>
            </w:r>
            <w:r w:rsidRPr="004C2362">
              <w:rPr>
                <w:rFonts w:asciiTheme="minorHAnsi" w:hAnsiTheme="minorHAnsi" w:cstheme="minorHAnsi"/>
                <w:sz w:val="22"/>
                <w:szCs w:val="22"/>
              </w:rPr>
              <w:t xml:space="preserve"> how all children were encouraged to communicate and contribute</w:t>
            </w:r>
            <w:r>
              <w:rPr>
                <w:rFonts w:asciiTheme="minorHAnsi" w:hAnsiTheme="minorHAnsi" w:cstheme="minorHAnsi"/>
                <w:sz w:val="22"/>
                <w:szCs w:val="22"/>
              </w:rPr>
              <w:t>.  Staff spoke about rather than expecting one</w:t>
            </w:r>
            <w:r w:rsidRPr="004C2362">
              <w:rPr>
                <w:rFonts w:asciiTheme="minorHAnsi" w:hAnsiTheme="minorHAnsi" w:cstheme="minorHAnsi"/>
                <w:sz w:val="22"/>
                <w:szCs w:val="22"/>
              </w:rPr>
              <w:t xml:space="preserve"> way to communicate or record work, they work</w:t>
            </w:r>
            <w:r>
              <w:rPr>
                <w:rFonts w:asciiTheme="minorHAnsi" w:hAnsiTheme="minorHAnsi" w:cstheme="minorHAnsi"/>
                <w:sz w:val="22"/>
                <w:szCs w:val="22"/>
              </w:rPr>
              <w:t>ed</w:t>
            </w:r>
            <w:r w:rsidRPr="004C2362">
              <w:rPr>
                <w:rFonts w:asciiTheme="minorHAnsi" w:hAnsiTheme="minorHAnsi" w:cstheme="minorHAnsi"/>
                <w:sz w:val="22"/>
                <w:szCs w:val="22"/>
              </w:rPr>
              <w:t xml:space="preserve"> alongside children to develop their most effective way of com</w:t>
            </w:r>
            <w:r w:rsidR="001D0418">
              <w:rPr>
                <w:rFonts w:asciiTheme="minorHAnsi" w:hAnsiTheme="minorHAnsi" w:cstheme="minorHAnsi"/>
                <w:sz w:val="22"/>
                <w:szCs w:val="22"/>
              </w:rPr>
              <w:t>municating whether it be speech, signing</w:t>
            </w:r>
            <w:r w:rsidRPr="004C2362">
              <w:rPr>
                <w:rFonts w:asciiTheme="minorHAnsi" w:hAnsiTheme="minorHAnsi" w:cstheme="minorHAnsi"/>
                <w:sz w:val="22"/>
                <w:szCs w:val="22"/>
              </w:rPr>
              <w:t xml:space="preserve">, </w:t>
            </w:r>
            <w:r w:rsidR="00B253B4" w:rsidRPr="004C2362">
              <w:rPr>
                <w:rFonts w:asciiTheme="minorHAnsi" w:hAnsiTheme="minorHAnsi" w:cstheme="minorHAnsi"/>
                <w:sz w:val="22"/>
                <w:szCs w:val="22"/>
              </w:rPr>
              <w:t>symbols,</w:t>
            </w:r>
            <w:r w:rsidRPr="004C2362">
              <w:rPr>
                <w:rFonts w:asciiTheme="minorHAnsi" w:hAnsiTheme="minorHAnsi" w:cstheme="minorHAnsi"/>
                <w:sz w:val="22"/>
                <w:szCs w:val="22"/>
              </w:rPr>
              <w:t xml:space="preserve"> or electronically. (Child’s voice.)</w:t>
            </w:r>
          </w:p>
          <w:p w:rsidR="00174253" w:rsidRPr="00417C39" w:rsidRDefault="00174253" w:rsidP="00174253">
            <w:pPr>
              <w:pStyle w:val="ListParagraph"/>
              <w:numPr>
                <w:ilvl w:val="0"/>
                <w:numId w:val="50"/>
              </w:numPr>
              <w:rPr>
                <w:rFonts w:asciiTheme="minorHAnsi" w:hAnsiTheme="minorHAnsi" w:cstheme="minorHAnsi"/>
                <w:sz w:val="22"/>
                <w:szCs w:val="22"/>
              </w:rPr>
            </w:pPr>
            <w:r w:rsidRPr="00503133">
              <w:rPr>
                <w:rFonts w:asciiTheme="minorHAnsi" w:hAnsiTheme="minorHAnsi" w:cstheme="minorHAnsi"/>
                <w:b/>
                <w:sz w:val="22"/>
                <w:szCs w:val="22"/>
              </w:rPr>
              <w:t>Students are well-mannered, happy, co-operative and r</w:t>
            </w:r>
            <w:r w:rsidR="00805A68" w:rsidRPr="00503133">
              <w:rPr>
                <w:rFonts w:asciiTheme="minorHAnsi" w:hAnsiTheme="minorHAnsi" w:cstheme="minorHAnsi"/>
                <w:b/>
                <w:sz w:val="22"/>
                <w:szCs w:val="22"/>
              </w:rPr>
              <w:t>espectful</w:t>
            </w:r>
            <w:r w:rsidR="00805A68">
              <w:rPr>
                <w:rFonts w:asciiTheme="minorHAnsi" w:hAnsiTheme="minorHAnsi" w:cstheme="minorHAnsi"/>
                <w:sz w:val="22"/>
                <w:szCs w:val="22"/>
              </w:rPr>
              <w:t xml:space="preserve">. </w:t>
            </w:r>
          </w:p>
          <w:p w:rsidR="00417C39" w:rsidRPr="00417C39" w:rsidRDefault="00174253" w:rsidP="00417C39">
            <w:pPr>
              <w:pStyle w:val="ListParagraph"/>
              <w:numPr>
                <w:ilvl w:val="0"/>
                <w:numId w:val="50"/>
              </w:numPr>
              <w:rPr>
                <w:rFonts w:asciiTheme="minorHAnsi" w:hAnsiTheme="minorHAnsi" w:cstheme="minorHAnsi"/>
                <w:sz w:val="22"/>
                <w:szCs w:val="22"/>
              </w:rPr>
            </w:pPr>
            <w:r w:rsidRPr="00417C39">
              <w:rPr>
                <w:rFonts w:asciiTheme="minorHAnsi" w:hAnsiTheme="minorHAnsi" w:cstheme="minorHAnsi"/>
                <w:sz w:val="22"/>
                <w:szCs w:val="22"/>
              </w:rPr>
              <w:t xml:space="preserve">Meetings with the school council show they are </w:t>
            </w:r>
            <w:r w:rsidRPr="001D0418">
              <w:rPr>
                <w:rFonts w:asciiTheme="minorHAnsi" w:hAnsiTheme="minorHAnsi" w:cstheme="minorHAnsi"/>
                <w:b/>
                <w:sz w:val="22"/>
                <w:szCs w:val="22"/>
              </w:rPr>
              <w:t>proud of their school</w:t>
            </w:r>
            <w:r w:rsidRPr="00417C39">
              <w:rPr>
                <w:rFonts w:asciiTheme="minorHAnsi" w:hAnsiTheme="minorHAnsi" w:cstheme="minorHAnsi"/>
                <w:sz w:val="22"/>
                <w:szCs w:val="22"/>
              </w:rPr>
              <w:t xml:space="preserve"> and the areas they have helped to improve. They spoke passionately about their achievements</w:t>
            </w:r>
            <w:r w:rsidR="00417C39" w:rsidRPr="00417C39">
              <w:rPr>
                <w:rFonts w:asciiTheme="minorHAnsi" w:hAnsiTheme="minorHAnsi" w:cstheme="minorHAnsi"/>
                <w:sz w:val="22"/>
                <w:szCs w:val="22"/>
              </w:rPr>
              <w:t>: setting up the running track which helps to,</w:t>
            </w:r>
            <w:r w:rsidR="00805A68">
              <w:rPr>
                <w:rFonts w:asciiTheme="minorHAnsi" w:hAnsiTheme="minorHAnsi" w:cstheme="minorHAnsi"/>
                <w:b/>
                <w:sz w:val="22"/>
                <w:szCs w:val="22"/>
              </w:rPr>
              <w:t xml:space="preserve"> ‘</w:t>
            </w:r>
            <w:r w:rsidR="00417C39" w:rsidRPr="00805A68">
              <w:rPr>
                <w:rFonts w:asciiTheme="minorHAnsi" w:hAnsiTheme="minorHAnsi" w:cstheme="minorHAnsi"/>
                <w:b/>
                <w:sz w:val="22"/>
                <w:szCs w:val="22"/>
              </w:rPr>
              <w:t>refresh your mind and helps you to focus,</w:t>
            </w:r>
            <w:r w:rsidR="00417C39" w:rsidRPr="00417C39">
              <w:rPr>
                <w:rFonts w:asciiTheme="minorHAnsi" w:hAnsiTheme="minorHAnsi" w:cstheme="minorHAnsi"/>
                <w:sz w:val="22"/>
                <w:szCs w:val="22"/>
              </w:rPr>
              <w:t xml:space="preserve">’ and the willow structures for </w:t>
            </w:r>
            <w:r w:rsidR="00417C39" w:rsidRPr="00805A68">
              <w:rPr>
                <w:rFonts w:asciiTheme="minorHAnsi" w:hAnsiTheme="minorHAnsi" w:cstheme="minorHAnsi"/>
                <w:b/>
                <w:sz w:val="22"/>
                <w:szCs w:val="22"/>
              </w:rPr>
              <w:t>‘a calm outdoor space.’</w:t>
            </w:r>
            <w:r w:rsidR="00417C39" w:rsidRPr="00417C39">
              <w:rPr>
                <w:rFonts w:asciiTheme="minorHAnsi" w:hAnsiTheme="minorHAnsi" w:cstheme="minorHAnsi"/>
                <w:sz w:val="22"/>
                <w:szCs w:val="22"/>
              </w:rPr>
              <w:t xml:space="preserve">  </w:t>
            </w:r>
          </w:p>
          <w:p w:rsidR="00174253" w:rsidRDefault="00417C39" w:rsidP="00417C39">
            <w:pPr>
              <w:pStyle w:val="ListParagraph"/>
              <w:numPr>
                <w:ilvl w:val="0"/>
                <w:numId w:val="50"/>
              </w:numPr>
              <w:rPr>
                <w:rFonts w:asciiTheme="minorHAnsi" w:hAnsiTheme="minorHAnsi" w:cstheme="minorHAnsi"/>
                <w:sz w:val="22"/>
                <w:szCs w:val="22"/>
              </w:rPr>
            </w:pPr>
            <w:r w:rsidRPr="00417C39">
              <w:rPr>
                <w:rFonts w:asciiTheme="minorHAnsi" w:hAnsiTheme="minorHAnsi" w:cstheme="minorHAnsi"/>
                <w:sz w:val="22"/>
                <w:szCs w:val="22"/>
              </w:rPr>
              <w:t>Students could articulate what they had got better at since attending Green Lane: o</w:t>
            </w:r>
            <w:r w:rsidR="00174253" w:rsidRPr="00417C39">
              <w:rPr>
                <w:rFonts w:asciiTheme="minorHAnsi" w:hAnsiTheme="minorHAnsi" w:cstheme="minorHAnsi"/>
                <w:sz w:val="22"/>
                <w:szCs w:val="22"/>
              </w:rPr>
              <w:t xml:space="preserve">ne school councillor </w:t>
            </w:r>
            <w:r w:rsidRPr="00417C39">
              <w:rPr>
                <w:rFonts w:asciiTheme="minorHAnsi" w:hAnsiTheme="minorHAnsi" w:cstheme="minorHAnsi"/>
                <w:sz w:val="22"/>
                <w:szCs w:val="22"/>
              </w:rPr>
              <w:t>stating</w:t>
            </w:r>
            <w:r w:rsidR="00174253" w:rsidRPr="00417C39">
              <w:rPr>
                <w:rFonts w:asciiTheme="minorHAnsi" w:hAnsiTheme="minorHAnsi" w:cstheme="minorHAnsi"/>
                <w:sz w:val="22"/>
                <w:szCs w:val="22"/>
              </w:rPr>
              <w:t xml:space="preserve"> that she used to lack confidence and now </w:t>
            </w:r>
            <w:r w:rsidR="00174253" w:rsidRPr="00805A68">
              <w:rPr>
                <w:rFonts w:asciiTheme="minorHAnsi" w:hAnsiTheme="minorHAnsi" w:cstheme="minorHAnsi"/>
                <w:b/>
                <w:sz w:val="22"/>
                <w:szCs w:val="22"/>
              </w:rPr>
              <w:t>‘I’m good at greeting and looking</w:t>
            </w:r>
            <w:r w:rsidR="004A266D" w:rsidRPr="00805A68">
              <w:rPr>
                <w:rFonts w:asciiTheme="minorHAnsi" w:hAnsiTheme="minorHAnsi" w:cstheme="minorHAnsi"/>
                <w:b/>
                <w:sz w:val="22"/>
                <w:szCs w:val="22"/>
              </w:rPr>
              <w:t xml:space="preserve"> after other children in school.’ </w:t>
            </w:r>
            <w:r w:rsidR="001360C1">
              <w:rPr>
                <w:rFonts w:asciiTheme="minorHAnsi" w:hAnsiTheme="minorHAnsi" w:cstheme="minorHAnsi"/>
                <w:sz w:val="22"/>
                <w:szCs w:val="22"/>
              </w:rPr>
              <w:t>Pupils talked about the</w:t>
            </w:r>
            <w:r w:rsidR="001360C1" w:rsidRPr="001360C1">
              <w:rPr>
                <w:rFonts w:asciiTheme="minorHAnsi" w:hAnsiTheme="minorHAnsi" w:cstheme="minorHAnsi"/>
                <w:sz w:val="22"/>
                <w:szCs w:val="22"/>
              </w:rPr>
              <w:t xml:space="preserve"> </w:t>
            </w:r>
            <w:r w:rsidR="001360C1" w:rsidRPr="001D0418">
              <w:rPr>
                <w:rFonts w:asciiTheme="minorHAnsi" w:hAnsiTheme="minorHAnsi" w:cstheme="minorHAnsi"/>
                <w:b/>
                <w:sz w:val="22"/>
                <w:szCs w:val="22"/>
              </w:rPr>
              <w:t>wide range of subject areas</w:t>
            </w:r>
            <w:r w:rsidR="001360C1" w:rsidRPr="001360C1">
              <w:rPr>
                <w:rFonts w:asciiTheme="minorHAnsi" w:hAnsiTheme="minorHAnsi" w:cstheme="minorHAnsi"/>
                <w:sz w:val="22"/>
                <w:szCs w:val="22"/>
              </w:rPr>
              <w:t xml:space="preserve"> that they enjoyed: English, maths, dancing, science, art and computing. </w:t>
            </w:r>
          </w:p>
          <w:p w:rsidR="00503133" w:rsidRDefault="00503133" w:rsidP="00417C39">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 xml:space="preserve">Pupils could articulate how the school marking policy helps them to improve; green pen for improvements and red for what the teacher is happy with. The school may like to reflect on the policy and to ensure that comments from teachers are linked to an action. This would make the marking more meaningful and demonstrate </w:t>
            </w:r>
            <w:r w:rsidR="001D0418">
              <w:rPr>
                <w:rFonts w:asciiTheme="minorHAnsi" w:hAnsiTheme="minorHAnsi" w:cstheme="minorHAnsi"/>
                <w:sz w:val="22"/>
                <w:szCs w:val="22"/>
              </w:rPr>
              <w:t xml:space="preserve">that students </w:t>
            </w:r>
            <w:r>
              <w:rPr>
                <w:rFonts w:asciiTheme="minorHAnsi" w:hAnsiTheme="minorHAnsi" w:cstheme="minorHAnsi"/>
                <w:sz w:val="22"/>
                <w:szCs w:val="22"/>
              </w:rPr>
              <w:t xml:space="preserve">have understood teacher’s comments. </w:t>
            </w:r>
          </w:p>
          <w:p w:rsidR="00A061AD" w:rsidRDefault="00CA3B46" w:rsidP="00A061AD">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Pupil work books demonstrate</w:t>
            </w:r>
            <w:r w:rsidR="00A061AD">
              <w:rPr>
                <w:rFonts w:asciiTheme="minorHAnsi" w:hAnsiTheme="minorHAnsi" w:cstheme="minorHAnsi"/>
                <w:sz w:val="22"/>
                <w:szCs w:val="22"/>
              </w:rPr>
              <w:t xml:space="preserve"> how studen</w:t>
            </w:r>
            <w:r>
              <w:rPr>
                <w:rFonts w:asciiTheme="minorHAnsi" w:hAnsiTheme="minorHAnsi" w:cstheme="minorHAnsi"/>
                <w:sz w:val="22"/>
                <w:szCs w:val="22"/>
              </w:rPr>
              <w:t>ts have</w:t>
            </w:r>
            <w:r w:rsidR="00A061AD">
              <w:rPr>
                <w:rFonts w:asciiTheme="minorHAnsi" w:hAnsiTheme="minorHAnsi" w:cstheme="minorHAnsi"/>
                <w:sz w:val="22"/>
                <w:szCs w:val="22"/>
              </w:rPr>
              <w:t xml:space="preserve"> improved over time. This was particularly evident in ASDAN folders and books.</w:t>
            </w:r>
            <w:r w:rsidR="001D0418">
              <w:rPr>
                <w:rFonts w:asciiTheme="minorHAnsi" w:hAnsiTheme="minorHAnsi" w:cstheme="minorHAnsi"/>
                <w:sz w:val="22"/>
                <w:szCs w:val="22"/>
              </w:rPr>
              <w:t xml:space="preserve"> Work books typically contain a good quantity of work</w:t>
            </w:r>
            <w:r w:rsidR="009F3EC3">
              <w:rPr>
                <w:rFonts w:asciiTheme="minorHAnsi" w:hAnsiTheme="minorHAnsi" w:cstheme="minorHAnsi"/>
                <w:sz w:val="22"/>
                <w:szCs w:val="22"/>
              </w:rPr>
              <w:t xml:space="preserve"> and are</w:t>
            </w:r>
            <w:r w:rsidR="001D0418">
              <w:rPr>
                <w:rFonts w:asciiTheme="minorHAnsi" w:hAnsiTheme="minorHAnsi" w:cstheme="minorHAnsi"/>
                <w:sz w:val="22"/>
                <w:szCs w:val="22"/>
              </w:rPr>
              <w:t xml:space="preserve"> well presented.</w:t>
            </w:r>
          </w:p>
          <w:p w:rsidR="00A061AD" w:rsidRPr="00A061AD" w:rsidRDefault="006E41F4" w:rsidP="00A061AD">
            <w:pPr>
              <w:pStyle w:val="ListParagraph"/>
              <w:numPr>
                <w:ilvl w:val="0"/>
                <w:numId w:val="50"/>
              </w:numPr>
              <w:rPr>
                <w:rFonts w:asciiTheme="minorHAnsi" w:hAnsiTheme="minorHAnsi" w:cstheme="minorHAnsi"/>
                <w:sz w:val="22"/>
                <w:szCs w:val="22"/>
              </w:rPr>
            </w:pPr>
            <w:r>
              <w:rPr>
                <w:rFonts w:asciiTheme="minorHAnsi" w:hAnsiTheme="minorHAnsi" w:cstheme="minorHAnsi"/>
                <w:sz w:val="22"/>
                <w:szCs w:val="22"/>
              </w:rPr>
              <w:t>The leadership te</w:t>
            </w:r>
            <w:r w:rsidR="00A061AD">
              <w:rPr>
                <w:rFonts w:asciiTheme="minorHAnsi" w:hAnsiTheme="minorHAnsi" w:cstheme="minorHAnsi"/>
                <w:sz w:val="22"/>
                <w:szCs w:val="22"/>
              </w:rPr>
              <w:t>a</w:t>
            </w:r>
            <w:r>
              <w:rPr>
                <w:rFonts w:asciiTheme="minorHAnsi" w:hAnsiTheme="minorHAnsi" w:cstheme="minorHAnsi"/>
                <w:sz w:val="22"/>
                <w:szCs w:val="22"/>
              </w:rPr>
              <w:t>m may like to consider if the school needs a ‘go to’ programme for the teaching of phonics so that a consistent approach can be established. This would need to be supplemented</w:t>
            </w:r>
            <w:r w:rsidR="00CA3B46">
              <w:rPr>
                <w:rFonts w:asciiTheme="minorHAnsi" w:hAnsiTheme="minorHAnsi" w:cstheme="minorHAnsi"/>
                <w:sz w:val="22"/>
                <w:szCs w:val="22"/>
              </w:rPr>
              <w:t xml:space="preserve"> and </w:t>
            </w:r>
            <w:r w:rsidR="00B253B4">
              <w:rPr>
                <w:rFonts w:asciiTheme="minorHAnsi" w:hAnsiTheme="minorHAnsi" w:cstheme="minorHAnsi"/>
                <w:sz w:val="22"/>
                <w:szCs w:val="22"/>
              </w:rPr>
              <w:t>amended</w:t>
            </w:r>
            <w:r>
              <w:rPr>
                <w:rFonts w:asciiTheme="minorHAnsi" w:hAnsiTheme="minorHAnsi" w:cstheme="minorHAnsi"/>
                <w:sz w:val="22"/>
                <w:szCs w:val="22"/>
              </w:rPr>
              <w:t xml:space="preserve"> for some</w:t>
            </w:r>
            <w:r w:rsidR="00F61395">
              <w:rPr>
                <w:rFonts w:asciiTheme="minorHAnsi" w:hAnsiTheme="minorHAnsi" w:cstheme="minorHAnsi"/>
                <w:sz w:val="22"/>
                <w:szCs w:val="22"/>
              </w:rPr>
              <w:t xml:space="preserve"> learners, but there may be</w:t>
            </w:r>
            <w:r>
              <w:rPr>
                <w:rFonts w:asciiTheme="minorHAnsi" w:hAnsiTheme="minorHAnsi" w:cstheme="minorHAnsi"/>
                <w:sz w:val="22"/>
                <w:szCs w:val="22"/>
              </w:rPr>
              <w:t xml:space="preserve"> value in having an approach that is progressive as the children move through the school. </w:t>
            </w:r>
            <w:r w:rsidR="00F61395">
              <w:rPr>
                <w:rFonts w:asciiTheme="minorHAnsi" w:hAnsiTheme="minorHAnsi" w:cstheme="minorHAnsi"/>
                <w:sz w:val="22"/>
                <w:szCs w:val="22"/>
              </w:rPr>
              <w:t>In the same way, t</w:t>
            </w:r>
            <w:r>
              <w:rPr>
                <w:rFonts w:asciiTheme="minorHAnsi" w:hAnsiTheme="minorHAnsi" w:cstheme="minorHAnsi"/>
                <w:sz w:val="22"/>
                <w:szCs w:val="22"/>
              </w:rPr>
              <w:t>he school have invested in a</w:t>
            </w:r>
            <w:r w:rsidR="00F61395">
              <w:rPr>
                <w:rFonts w:asciiTheme="minorHAnsi" w:hAnsiTheme="minorHAnsi" w:cstheme="minorHAnsi"/>
                <w:sz w:val="22"/>
                <w:szCs w:val="22"/>
              </w:rPr>
              <w:t xml:space="preserve"> handwriting policy, but the approach was not consistently used across school. It might be of benefit to revisit this with staff to ensure that they are confident to use</w:t>
            </w:r>
            <w:r w:rsidR="00CA3B46">
              <w:rPr>
                <w:rFonts w:asciiTheme="minorHAnsi" w:hAnsiTheme="minorHAnsi" w:cstheme="minorHAnsi"/>
                <w:sz w:val="22"/>
                <w:szCs w:val="22"/>
              </w:rPr>
              <w:t xml:space="preserve"> it.</w:t>
            </w:r>
          </w:p>
          <w:p w:rsidR="008A3A76" w:rsidRPr="002C36D0" w:rsidRDefault="004A266D" w:rsidP="008A3A76">
            <w:pPr>
              <w:pStyle w:val="ListParagraph"/>
              <w:numPr>
                <w:ilvl w:val="0"/>
                <w:numId w:val="50"/>
              </w:numPr>
              <w:rPr>
                <w:rFonts w:asciiTheme="minorHAnsi" w:hAnsiTheme="minorHAnsi" w:cstheme="minorHAnsi"/>
                <w:b/>
                <w:sz w:val="22"/>
                <w:szCs w:val="22"/>
              </w:rPr>
            </w:pPr>
            <w:r w:rsidRPr="004A266D">
              <w:rPr>
                <w:rFonts w:asciiTheme="minorHAnsi" w:hAnsiTheme="minorHAnsi" w:cstheme="minorHAnsi"/>
                <w:sz w:val="22"/>
                <w:szCs w:val="22"/>
              </w:rPr>
              <w:t xml:space="preserve">Students appreciate the investments the school has made in KS4. They state that the approach to their learning is flexible, that </w:t>
            </w:r>
            <w:r w:rsidRPr="004706C3">
              <w:rPr>
                <w:rFonts w:asciiTheme="minorHAnsi" w:hAnsiTheme="minorHAnsi" w:cstheme="minorHAnsi"/>
                <w:b/>
                <w:sz w:val="22"/>
                <w:szCs w:val="22"/>
              </w:rPr>
              <w:t>their opinions are valued and that they are treated with respect –</w:t>
            </w:r>
            <w:r w:rsidR="00B253B4" w:rsidRPr="004706C3">
              <w:rPr>
                <w:rFonts w:asciiTheme="minorHAnsi" w:hAnsiTheme="minorHAnsi" w:cstheme="minorHAnsi"/>
                <w:b/>
                <w:sz w:val="22"/>
                <w:szCs w:val="22"/>
              </w:rPr>
              <w:t>‘like</w:t>
            </w:r>
            <w:r w:rsidRPr="004706C3">
              <w:rPr>
                <w:rFonts w:asciiTheme="minorHAnsi" w:hAnsiTheme="minorHAnsi" w:cstheme="minorHAnsi"/>
                <w:b/>
                <w:sz w:val="22"/>
                <w:szCs w:val="22"/>
              </w:rPr>
              <w:t xml:space="preserve"> adults.’</w:t>
            </w:r>
            <w:r w:rsidR="001360C1">
              <w:rPr>
                <w:rFonts w:asciiTheme="minorHAnsi" w:hAnsiTheme="minorHAnsi" w:cstheme="minorHAnsi"/>
                <w:b/>
                <w:sz w:val="22"/>
                <w:szCs w:val="22"/>
              </w:rPr>
              <w:t xml:space="preserve"> </w:t>
            </w:r>
            <w:r w:rsidR="004706C3">
              <w:rPr>
                <w:rFonts w:asciiTheme="minorHAnsi" w:hAnsiTheme="minorHAnsi" w:cstheme="minorHAnsi"/>
                <w:sz w:val="22"/>
                <w:szCs w:val="22"/>
              </w:rPr>
              <w:t>On</w:t>
            </w:r>
            <w:r w:rsidR="001360C1" w:rsidRPr="001360C1">
              <w:rPr>
                <w:rFonts w:asciiTheme="minorHAnsi" w:hAnsiTheme="minorHAnsi" w:cstheme="minorHAnsi"/>
                <w:sz w:val="22"/>
                <w:szCs w:val="22"/>
              </w:rPr>
              <w:t xml:space="preserve">e student spoke </w:t>
            </w:r>
            <w:r w:rsidR="001360C1">
              <w:rPr>
                <w:rFonts w:asciiTheme="minorHAnsi" w:hAnsiTheme="minorHAnsi" w:cstheme="minorHAnsi"/>
                <w:sz w:val="22"/>
                <w:szCs w:val="22"/>
              </w:rPr>
              <w:t xml:space="preserve">with excitement about his career path: about studying GCSE maths and English at Birchwood Sixth Form then onto the Royal Airforce or into politics. He said that </w:t>
            </w:r>
            <w:r w:rsidR="00503133">
              <w:rPr>
                <w:rFonts w:asciiTheme="minorHAnsi" w:hAnsiTheme="minorHAnsi" w:cstheme="minorHAnsi"/>
                <w:sz w:val="22"/>
                <w:szCs w:val="22"/>
              </w:rPr>
              <w:t xml:space="preserve">the key to improving is, </w:t>
            </w:r>
            <w:r w:rsidR="00503133" w:rsidRPr="004706C3">
              <w:rPr>
                <w:rFonts w:asciiTheme="minorHAnsi" w:hAnsiTheme="minorHAnsi" w:cstheme="minorHAnsi"/>
                <w:b/>
                <w:sz w:val="22"/>
                <w:szCs w:val="22"/>
              </w:rPr>
              <w:t xml:space="preserve">‘knowing the right people around you to encourage you to do well.’ </w:t>
            </w:r>
            <w:r w:rsidR="00503133">
              <w:rPr>
                <w:rFonts w:asciiTheme="minorHAnsi" w:hAnsiTheme="minorHAnsi" w:cstheme="minorHAnsi"/>
                <w:sz w:val="22"/>
                <w:szCs w:val="22"/>
              </w:rPr>
              <w:t>All pupils spoke warmly about the staff who help them.</w:t>
            </w:r>
          </w:p>
          <w:p w:rsidR="002C36D0" w:rsidRPr="0070736D" w:rsidRDefault="002C36D0" w:rsidP="008A3A76">
            <w:pPr>
              <w:pStyle w:val="ListParagraph"/>
              <w:numPr>
                <w:ilvl w:val="0"/>
                <w:numId w:val="50"/>
              </w:numPr>
              <w:rPr>
                <w:rFonts w:asciiTheme="minorHAnsi" w:hAnsiTheme="minorHAnsi" w:cstheme="minorHAnsi"/>
                <w:b/>
                <w:sz w:val="22"/>
                <w:szCs w:val="22"/>
              </w:rPr>
            </w:pPr>
            <w:r w:rsidRPr="0070736D">
              <w:rPr>
                <w:rFonts w:asciiTheme="minorHAnsi" w:hAnsiTheme="minorHAnsi" w:cstheme="minorHAnsi"/>
                <w:sz w:val="22"/>
                <w:szCs w:val="22"/>
              </w:rPr>
              <w:t xml:space="preserve">The review considered the </w:t>
            </w:r>
            <w:r w:rsidR="0070736D" w:rsidRPr="0070736D">
              <w:rPr>
                <w:rFonts w:asciiTheme="minorHAnsi" w:hAnsiTheme="minorHAnsi" w:cstheme="minorHAnsi"/>
                <w:sz w:val="22"/>
                <w:szCs w:val="22"/>
              </w:rPr>
              <w:t xml:space="preserve">provision for children post 16. </w:t>
            </w:r>
            <w:r w:rsidR="0070736D">
              <w:rPr>
                <w:rFonts w:asciiTheme="minorHAnsi" w:hAnsiTheme="minorHAnsi" w:cstheme="minorHAnsi"/>
                <w:sz w:val="22"/>
                <w:szCs w:val="22"/>
              </w:rPr>
              <w:t>This is a new provision and systems are still being established. One of the recommendations for consideration is for leaders to ensure that there is less time slippage between lessons and during registration</w:t>
            </w:r>
          </w:p>
          <w:p w:rsidR="004F5B43" w:rsidRPr="008A3A76" w:rsidRDefault="004F5B43" w:rsidP="008A3A76">
            <w:pPr>
              <w:rPr>
                <w:rFonts w:asciiTheme="minorHAnsi" w:hAnsiTheme="minorHAnsi" w:cstheme="minorHAnsi"/>
                <w:b/>
                <w:sz w:val="22"/>
                <w:szCs w:val="22"/>
              </w:rPr>
            </w:pPr>
          </w:p>
          <w:p w:rsidR="005C6CD3" w:rsidRPr="008A3A76" w:rsidRDefault="008A3A76" w:rsidP="008A3A76">
            <w:pPr>
              <w:rPr>
                <w:rFonts w:asciiTheme="minorHAnsi" w:hAnsiTheme="minorHAnsi" w:cstheme="minorHAnsi"/>
                <w:b/>
                <w:sz w:val="22"/>
                <w:szCs w:val="22"/>
              </w:rPr>
            </w:pPr>
            <w:r w:rsidRPr="008A3A76">
              <w:rPr>
                <w:rFonts w:asciiTheme="minorHAnsi" w:hAnsiTheme="minorHAnsi" w:cstheme="minorHAnsi"/>
                <w:b/>
                <w:sz w:val="22"/>
                <w:szCs w:val="22"/>
              </w:rPr>
              <w:t xml:space="preserve">Parents and friends of Green Lane Special School  </w:t>
            </w:r>
          </w:p>
          <w:p w:rsidR="005C6CD3" w:rsidRPr="0052520D" w:rsidRDefault="005C6CD3" w:rsidP="0052520D">
            <w:pPr>
              <w:rPr>
                <w:rFonts w:asciiTheme="minorHAnsi" w:hAnsiTheme="minorHAnsi" w:cstheme="minorHAnsi"/>
                <w:sz w:val="22"/>
                <w:szCs w:val="22"/>
              </w:rPr>
            </w:pPr>
          </w:p>
          <w:p w:rsidR="00D56462" w:rsidRDefault="00EC42CF" w:rsidP="00D56462">
            <w:pPr>
              <w:pStyle w:val="ListParagraph"/>
              <w:numPr>
                <w:ilvl w:val="0"/>
                <w:numId w:val="43"/>
              </w:numPr>
              <w:rPr>
                <w:rFonts w:asciiTheme="minorHAnsi" w:hAnsiTheme="minorHAnsi" w:cs="Arial"/>
                <w:sz w:val="22"/>
                <w:szCs w:val="22"/>
              </w:rPr>
            </w:pPr>
            <w:r>
              <w:rPr>
                <w:rFonts w:asciiTheme="minorHAnsi" w:hAnsiTheme="minorHAnsi" w:cs="Arial"/>
                <w:sz w:val="22"/>
                <w:szCs w:val="22"/>
              </w:rPr>
              <w:t xml:space="preserve">School leaders have created a </w:t>
            </w:r>
            <w:r w:rsidRPr="00FB1662">
              <w:rPr>
                <w:rFonts w:asciiTheme="minorHAnsi" w:hAnsiTheme="minorHAnsi" w:cs="Arial"/>
                <w:b/>
                <w:sz w:val="22"/>
                <w:szCs w:val="22"/>
              </w:rPr>
              <w:t>culture and ethos that welcomes parents and carers</w:t>
            </w:r>
            <w:r>
              <w:rPr>
                <w:rFonts w:asciiTheme="minorHAnsi" w:hAnsiTheme="minorHAnsi" w:cs="Arial"/>
                <w:sz w:val="22"/>
                <w:szCs w:val="22"/>
              </w:rPr>
              <w:t xml:space="preserve"> of pupils with SEND. </w:t>
            </w:r>
            <w:r w:rsidR="00502F6D" w:rsidRPr="00FB1662">
              <w:rPr>
                <w:rFonts w:asciiTheme="minorHAnsi" w:hAnsiTheme="minorHAnsi" w:cs="Arial"/>
                <w:b/>
                <w:sz w:val="22"/>
                <w:szCs w:val="22"/>
              </w:rPr>
              <w:t>Parental feedback is extremely positive</w:t>
            </w:r>
            <w:r w:rsidR="00502F6D" w:rsidRPr="00C55555">
              <w:rPr>
                <w:rFonts w:asciiTheme="minorHAnsi" w:hAnsiTheme="minorHAnsi" w:cs="Arial"/>
                <w:sz w:val="22"/>
                <w:szCs w:val="22"/>
              </w:rPr>
              <w:t xml:space="preserve">. They like how school involves </w:t>
            </w:r>
            <w:r w:rsidR="00954B8F">
              <w:rPr>
                <w:rFonts w:asciiTheme="minorHAnsi" w:hAnsiTheme="minorHAnsi" w:cs="Arial"/>
                <w:sz w:val="22"/>
                <w:szCs w:val="22"/>
              </w:rPr>
              <w:t>them and their child in decision making</w:t>
            </w:r>
            <w:r w:rsidR="00502F6D" w:rsidRPr="00C55555">
              <w:rPr>
                <w:rFonts w:asciiTheme="minorHAnsi" w:hAnsiTheme="minorHAnsi" w:cs="Arial"/>
                <w:sz w:val="22"/>
                <w:szCs w:val="22"/>
              </w:rPr>
              <w:t xml:space="preserve"> and </w:t>
            </w:r>
            <w:r w:rsidR="00954B8F">
              <w:rPr>
                <w:rFonts w:asciiTheme="minorHAnsi" w:hAnsiTheme="minorHAnsi" w:cs="Arial"/>
                <w:sz w:val="22"/>
                <w:szCs w:val="22"/>
              </w:rPr>
              <w:t>how the school prepares</w:t>
            </w:r>
            <w:r w:rsidR="00502F6D" w:rsidRPr="00C55555">
              <w:rPr>
                <w:rFonts w:asciiTheme="minorHAnsi" w:hAnsiTheme="minorHAnsi" w:cs="Arial"/>
                <w:sz w:val="22"/>
                <w:szCs w:val="22"/>
              </w:rPr>
              <w:t xml:space="preserve"> th</w:t>
            </w:r>
            <w:r w:rsidR="00754125">
              <w:rPr>
                <w:rFonts w:asciiTheme="minorHAnsi" w:hAnsiTheme="minorHAnsi" w:cs="Arial"/>
                <w:sz w:val="22"/>
                <w:szCs w:val="22"/>
              </w:rPr>
              <w:t>eir child</w:t>
            </w:r>
            <w:r w:rsidR="00502F6D" w:rsidRPr="00C55555">
              <w:rPr>
                <w:rFonts w:asciiTheme="minorHAnsi" w:hAnsiTheme="minorHAnsi" w:cs="Arial"/>
                <w:sz w:val="22"/>
                <w:szCs w:val="22"/>
              </w:rPr>
              <w:t xml:space="preserve"> for change</w:t>
            </w:r>
            <w:r w:rsidR="00954B8F">
              <w:rPr>
                <w:rFonts w:asciiTheme="minorHAnsi" w:hAnsiTheme="minorHAnsi" w:cs="Arial"/>
                <w:sz w:val="22"/>
                <w:szCs w:val="22"/>
              </w:rPr>
              <w:t>.  They appreciate</w:t>
            </w:r>
            <w:r w:rsidR="00C55555">
              <w:rPr>
                <w:rFonts w:asciiTheme="minorHAnsi" w:hAnsiTheme="minorHAnsi" w:cs="Arial"/>
                <w:sz w:val="22"/>
                <w:szCs w:val="22"/>
              </w:rPr>
              <w:t xml:space="preserve"> how the school </w:t>
            </w:r>
            <w:r w:rsidR="009A728D" w:rsidRPr="00C55555">
              <w:rPr>
                <w:rFonts w:asciiTheme="minorHAnsi" w:hAnsiTheme="minorHAnsi" w:cs="Arial"/>
                <w:sz w:val="22"/>
                <w:szCs w:val="22"/>
              </w:rPr>
              <w:t xml:space="preserve">listens to </w:t>
            </w:r>
            <w:r w:rsidR="00C55555">
              <w:rPr>
                <w:rFonts w:asciiTheme="minorHAnsi" w:hAnsiTheme="minorHAnsi" w:cs="Arial"/>
                <w:sz w:val="22"/>
                <w:szCs w:val="22"/>
              </w:rPr>
              <w:t>their views</w:t>
            </w:r>
            <w:r w:rsidR="00D56462" w:rsidRPr="00C55555">
              <w:rPr>
                <w:rFonts w:asciiTheme="minorHAnsi" w:hAnsiTheme="minorHAnsi" w:cs="Arial"/>
                <w:sz w:val="22"/>
                <w:szCs w:val="22"/>
              </w:rPr>
              <w:t xml:space="preserve">. </w:t>
            </w:r>
          </w:p>
          <w:p w:rsidR="004706C3" w:rsidRDefault="004706C3" w:rsidP="00D56462">
            <w:pPr>
              <w:pStyle w:val="ListParagraph"/>
              <w:numPr>
                <w:ilvl w:val="0"/>
                <w:numId w:val="43"/>
              </w:numPr>
              <w:rPr>
                <w:rFonts w:asciiTheme="minorHAnsi" w:hAnsiTheme="minorHAnsi" w:cs="Arial"/>
                <w:sz w:val="22"/>
                <w:szCs w:val="22"/>
              </w:rPr>
            </w:pPr>
            <w:r>
              <w:rPr>
                <w:rFonts w:asciiTheme="minorHAnsi" w:hAnsiTheme="minorHAnsi" w:cs="Arial"/>
                <w:sz w:val="22"/>
                <w:szCs w:val="22"/>
              </w:rPr>
              <w:t xml:space="preserve">Parents spoke highly about the </w:t>
            </w:r>
            <w:r w:rsidRPr="00FB1662">
              <w:rPr>
                <w:rFonts w:asciiTheme="minorHAnsi" w:hAnsiTheme="minorHAnsi" w:cs="Arial"/>
                <w:b/>
                <w:sz w:val="22"/>
                <w:szCs w:val="22"/>
              </w:rPr>
              <w:t>Green Lane ‘community</w:t>
            </w:r>
            <w:r>
              <w:rPr>
                <w:rFonts w:asciiTheme="minorHAnsi" w:hAnsiTheme="minorHAnsi" w:cs="Arial"/>
                <w:sz w:val="22"/>
                <w:szCs w:val="22"/>
              </w:rPr>
              <w:t xml:space="preserve">.’ That </w:t>
            </w:r>
            <w:r w:rsidRPr="00FB1662">
              <w:rPr>
                <w:rFonts w:asciiTheme="minorHAnsi" w:hAnsiTheme="minorHAnsi" w:cs="Arial"/>
                <w:b/>
                <w:sz w:val="22"/>
                <w:szCs w:val="22"/>
              </w:rPr>
              <w:t>support is given readily, that relationships are open, honest and respectful</w:t>
            </w:r>
            <w:r>
              <w:rPr>
                <w:rFonts w:asciiTheme="minorHAnsi" w:hAnsiTheme="minorHAnsi" w:cs="Arial"/>
                <w:sz w:val="22"/>
                <w:szCs w:val="22"/>
              </w:rPr>
              <w:t>. Parents value the support from Friends of Green Lane</w:t>
            </w:r>
            <w:r w:rsidR="00FB1662">
              <w:rPr>
                <w:rFonts w:asciiTheme="minorHAnsi" w:hAnsiTheme="minorHAnsi" w:cs="Arial"/>
                <w:sz w:val="22"/>
                <w:szCs w:val="22"/>
              </w:rPr>
              <w:t xml:space="preserve"> and </w:t>
            </w:r>
            <w:r>
              <w:rPr>
                <w:rFonts w:asciiTheme="minorHAnsi" w:hAnsiTheme="minorHAnsi" w:cs="Arial"/>
                <w:sz w:val="22"/>
                <w:szCs w:val="22"/>
              </w:rPr>
              <w:t>the events, networks and friendships that have evolved from this. Parents stated that before their child joined Green Lane that they felt isolated and now they are part of a community.</w:t>
            </w:r>
          </w:p>
          <w:p w:rsidR="004706C3" w:rsidRPr="00C55555" w:rsidRDefault="004706C3" w:rsidP="00D56462">
            <w:pPr>
              <w:pStyle w:val="ListParagraph"/>
              <w:numPr>
                <w:ilvl w:val="0"/>
                <w:numId w:val="43"/>
              </w:numPr>
              <w:rPr>
                <w:rFonts w:asciiTheme="minorHAnsi" w:hAnsiTheme="minorHAnsi" w:cs="Arial"/>
                <w:sz w:val="22"/>
                <w:szCs w:val="22"/>
              </w:rPr>
            </w:pPr>
            <w:r>
              <w:rPr>
                <w:rFonts w:asciiTheme="minorHAnsi" w:hAnsiTheme="minorHAnsi" w:cs="Arial"/>
                <w:sz w:val="22"/>
                <w:szCs w:val="22"/>
              </w:rPr>
              <w:t xml:space="preserve">Parents stated that </w:t>
            </w:r>
            <w:r w:rsidR="00FB1662">
              <w:rPr>
                <w:rFonts w:asciiTheme="minorHAnsi" w:hAnsiTheme="minorHAnsi" w:cs="Arial"/>
                <w:sz w:val="22"/>
                <w:szCs w:val="22"/>
              </w:rPr>
              <w:t>the behaviours of their children have improved through the strategies given by Green Lane staff; children have applied these strategies to their home life.</w:t>
            </w:r>
            <w:r w:rsidR="00A92628">
              <w:rPr>
                <w:rFonts w:asciiTheme="minorHAnsi" w:hAnsiTheme="minorHAnsi" w:cs="Arial"/>
                <w:sz w:val="22"/>
                <w:szCs w:val="22"/>
              </w:rPr>
              <w:t xml:space="preserve"> </w:t>
            </w:r>
          </w:p>
          <w:p w:rsidR="002A266E" w:rsidRDefault="002A266E" w:rsidP="00A56C3A">
            <w:pPr>
              <w:rPr>
                <w:rFonts w:asciiTheme="minorHAnsi" w:hAnsiTheme="minorHAnsi" w:cs="Arial"/>
                <w:b/>
                <w:sz w:val="22"/>
                <w:szCs w:val="22"/>
              </w:rPr>
            </w:pPr>
          </w:p>
          <w:p w:rsidR="00350543" w:rsidRDefault="0009153A" w:rsidP="00A56C3A">
            <w:pPr>
              <w:rPr>
                <w:rFonts w:asciiTheme="minorHAnsi" w:hAnsiTheme="minorHAnsi" w:cs="Arial"/>
                <w:b/>
                <w:sz w:val="22"/>
                <w:szCs w:val="22"/>
              </w:rPr>
            </w:pPr>
            <w:r>
              <w:rPr>
                <w:rFonts w:asciiTheme="minorHAnsi" w:hAnsiTheme="minorHAnsi" w:cs="Arial"/>
                <w:b/>
                <w:sz w:val="22"/>
                <w:szCs w:val="22"/>
              </w:rPr>
              <w:t>Outcomes for pupils</w:t>
            </w:r>
          </w:p>
          <w:p w:rsidR="00BB13EA" w:rsidRDefault="00BB13EA" w:rsidP="00A56C3A">
            <w:pPr>
              <w:rPr>
                <w:rFonts w:asciiTheme="minorHAnsi" w:hAnsiTheme="minorHAnsi" w:cs="Arial"/>
                <w:b/>
                <w:sz w:val="22"/>
                <w:szCs w:val="22"/>
              </w:rPr>
            </w:pPr>
          </w:p>
          <w:p w:rsidR="00612129" w:rsidRDefault="006924DD" w:rsidP="00D56462">
            <w:pPr>
              <w:pStyle w:val="ListParagraph"/>
              <w:numPr>
                <w:ilvl w:val="0"/>
                <w:numId w:val="43"/>
              </w:numPr>
              <w:rPr>
                <w:rFonts w:asciiTheme="minorHAnsi" w:hAnsiTheme="minorHAnsi" w:cs="Arial"/>
                <w:sz w:val="22"/>
                <w:szCs w:val="22"/>
              </w:rPr>
            </w:pPr>
            <w:r>
              <w:rPr>
                <w:rFonts w:asciiTheme="minorHAnsi" w:hAnsiTheme="minorHAnsi" w:cs="Arial"/>
                <w:sz w:val="22"/>
                <w:szCs w:val="22"/>
              </w:rPr>
              <w:t>Green Lane</w:t>
            </w:r>
            <w:r w:rsidR="00612129">
              <w:rPr>
                <w:rFonts w:asciiTheme="minorHAnsi" w:hAnsiTheme="minorHAnsi" w:cs="Arial"/>
                <w:sz w:val="22"/>
                <w:szCs w:val="22"/>
              </w:rPr>
              <w:t xml:space="preserve"> Internal data indicates that the vast majority of pupils make </w:t>
            </w:r>
            <w:r>
              <w:rPr>
                <w:rFonts w:asciiTheme="minorHAnsi" w:hAnsiTheme="minorHAnsi" w:cs="Arial"/>
                <w:sz w:val="22"/>
                <w:szCs w:val="22"/>
              </w:rPr>
              <w:t xml:space="preserve">more than </w:t>
            </w:r>
            <w:r w:rsidR="00612129">
              <w:rPr>
                <w:rFonts w:asciiTheme="minorHAnsi" w:hAnsiTheme="minorHAnsi" w:cs="Arial"/>
                <w:sz w:val="22"/>
                <w:szCs w:val="22"/>
              </w:rPr>
              <w:t>expected progress</w:t>
            </w:r>
            <w:r>
              <w:rPr>
                <w:rFonts w:asciiTheme="minorHAnsi" w:hAnsiTheme="minorHAnsi" w:cs="Arial"/>
                <w:sz w:val="22"/>
                <w:szCs w:val="22"/>
              </w:rPr>
              <w:t xml:space="preserve"> against</w:t>
            </w:r>
            <w:r w:rsidR="00A92628">
              <w:rPr>
                <w:rFonts w:asciiTheme="minorHAnsi" w:hAnsiTheme="minorHAnsi" w:cs="Arial"/>
                <w:sz w:val="22"/>
                <w:szCs w:val="22"/>
              </w:rPr>
              <w:t xml:space="preserve"> their</w:t>
            </w:r>
            <w:r>
              <w:rPr>
                <w:rFonts w:asciiTheme="minorHAnsi" w:hAnsiTheme="minorHAnsi" w:cs="Arial"/>
                <w:sz w:val="22"/>
                <w:szCs w:val="22"/>
              </w:rPr>
              <w:t xml:space="preserve"> personalised targets</w:t>
            </w:r>
            <w:r w:rsidR="00612129">
              <w:rPr>
                <w:rFonts w:asciiTheme="minorHAnsi" w:hAnsiTheme="minorHAnsi" w:cs="Arial"/>
                <w:sz w:val="22"/>
                <w:szCs w:val="22"/>
              </w:rPr>
              <w:t xml:space="preserve">. </w:t>
            </w:r>
            <w:r w:rsidR="00AC3E04">
              <w:rPr>
                <w:rFonts w:asciiTheme="minorHAnsi" w:hAnsiTheme="minorHAnsi" w:cs="Arial"/>
                <w:sz w:val="22"/>
                <w:szCs w:val="22"/>
              </w:rPr>
              <w:t xml:space="preserve">There is an increasing number of children who </w:t>
            </w:r>
            <w:r w:rsidR="00A92628">
              <w:rPr>
                <w:rFonts w:asciiTheme="minorHAnsi" w:hAnsiTheme="minorHAnsi" w:cs="Arial"/>
                <w:sz w:val="22"/>
                <w:szCs w:val="22"/>
              </w:rPr>
              <w:t>are identified as Pupil Premium and t</w:t>
            </w:r>
            <w:r w:rsidR="00AC3E04">
              <w:rPr>
                <w:rFonts w:asciiTheme="minorHAnsi" w:hAnsiTheme="minorHAnsi" w:cs="Arial"/>
                <w:sz w:val="22"/>
                <w:szCs w:val="22"/>
              </w:rPr>
              <w:t>he school</w:t>
            </w:r>
            <w:r w:rsidR="00A92628">
              <w:rPr>
                <w:rFonts w:asciiTheme="minorHAnsi" w:hAnsiTheme="minorHAnsi" w:cs="Arial"/>
                <w:sz w:val="22"/>
                <w:szCs w:val="22"/>
              </w:rPr>
              <w:t xml:space="preserve"> has</w:t>
            </w:r>
            <w:r w:rsidR="00AC3E04">
              <w:rPr>
                <w:rFonts w:asciiTheme="minorHAnsi" w:hAnsiTheme="minorHAnsi" w:cs="Arial"/>
                <w:sz w:val="22"/>
                <w:szCs w:val="22"/>
              </w:rPr>
              <w:t xml:space="preserve"> put in place a variety of interventions; occupational therapy, speech and language, additional English and maths to support students. As a result there is </w:t>
            </w:r>
            <w:r w:rsidR="00AC3E04" w:rsidRPr="00A92628">
              <w:rPr>
                <w:rFonts w:asciiTheme="minorHAnsi" w:hAnsiTheme="minorHAnsi" w:cs="Arial"/>
                <w:b/>
                <w:sz w:val="22"/>
                <w:szCs w:val="22"/>
              </w:rPr>
              <w:t>very little gap between the performance of pupil premium students compared to non-pupil premium</w:t>
            </w:r>
            <w:r w:rsidR="00AC3E04">
              <w:rPr>
                <w:rFonts w:asciiTheme="minorHAnsi" w:hAnsiTheme="minorHAnsi" w:cs="Arial"/>
                <w:sz w:val="22"/>
                <w:szCs w:val="22"/>
              </w:rPr>
              <w:t>.</w:t>
            </w:r>
          </w:p>
          <w:p w:rsidR="00DE6E7F" w:rsidRPr="00AC3E04" w:rsidRDefault="00A92628" w:rsidP="00AC3E04">
            <w:pPr>
              <w:pStyle w:val="ListParagraph"/>
              <w:numPr>
                <w:ilvl w:val="0"/>
                <w:numId w:val="43"/>
              </w:numPr>
              <w:rPr>
                <w:rFonts w:asciiTheme="minorHAnsi" w:hAnsiTheme="minorHAnsi" w:cs="Arial"/>
                <w:sz w:val="22"/>
                <w:szCs w:val="22"/>
              </w:rPr>
            </w:pPr>
            <w:r>
              <w:rPr>
                <w:rFonts w:asciiTheme="minorHAnsi" w:hAnsiTheme="minorHAnsi" w:cs="Arial"/>
                <w:sz w:val="22"/>
                <w:szCs w:val="22"/>
              </w:rPr>
              <w:t>S</w:t>
            </w:r>
            <w:r w:rsidR="00C83E2E">
              <w:rPr>
                <w:rFonts w:asciiTheme="minorHAnsi" w:hAnsiTheme="minorHAnsi" w:cs="Arial"/>
                <w:sz w:val="22"/>
                <w:szCs w:val="22"/>
              </w:rPr>
              <w:t xml:space="preserve">taff go out of their way to ensure that pupils </w:t>
            </w:r>
            <w:r>
              <w:rPr>
                <w:rFonts w:asciiTheme="minorHAnsi" w:hAnsiTheme="minorHAnsi" w:cs="Arial"/>
                <w:sz w:val="22"/>
                <w:szCs w:val="22"/>
              </w:rPr>
              <w:t>have a wide range of curriculum opportunities</w:t>
            </w:r>
            <w:r w:rsidR="00C83E2E">
              <w:rPr>
                <w:rFonts w:asciiTheme="minorHAnsi" w:hAnsiTheme="minorHAnsi" w:cs="Arial"/>
                <w:sz w:val="22"/>
                <w:szCs w:val="22"/>
              </w:rPr>
              <w:t xml:space="preserve">. </w:t>
            </w:r>
            <w:r w:rsidR="00DE6E7F" w:rsidRPr="00AC3E04">
              <w:rPr>
                <w:rFonts w:asciiTheme="minorHAnsi" w:hAnsiTheme="minorHAnsi" w:cs="Arial"/>
                <w:sz w:val="22"/>
                <w:szCs w:val="22"/>
              </w:rPr>
              <w:t xml:space="preserve">The school has looked to enable children to make choices for themselves from an early age and support them in making friends and staying safe and healthy. They are pro-active in adapting to meet the needs of the changing needs of the children at </w:t>
            </w:r>
            <w:r w:rsidR="006924DD" w:rsidRPr="00AC3E04">
              <w:rPr>
                <w:rFonts w:asciiTheme="minorHAnsi" w:hAnsiTheme="minorHAnsi" w:cs="Arial"/>
                <w:sz w:val="22"/>
                <w:szCs w:val="22"/>
              </w:rPr>
              <w:t>Green Lane</w:t>
            </w:r>
            <w:r w:rsidR="00DE6E7F" w:rsidRPr="00AC3E04">
              <w:rPr>
                <w:rFonts w:asciiTheme="minorHAnsi" w:hAnsiTheme="minorHAnsi" w:cs="Arial"/>
                <w:sz w:val="22"/>
                <w:szCs w:val="22"/>
              </w:rPr>
              <w:t xml:space="preserve">; </w:t>
            </w:r>
            <w:r w:rsidR="006924DD" w:rsidRPr="00AC3E04">
              <w:rPr>
                <w:rFonts w:asciiTheme="minorHAnsi" w:hAnsiTheme="minorHAnsi" w:cs="Arial"/>
                <w:sz w:val="22"/>
                <w:szCs w:val="22"/>
              </w:rPr>
              <w:t xml:space="preserve">helping children who can display challenging behaviours and complex needs. </w:t>
            </w:r>
          </w:p>
          <w:p w:rsidR="00DE6E7F" w:rsidRDefault="00DE6E7F" w:rsidP="00D56462">
            <w:pPr>
              <w:pStyle w:val="ListParagraph"/>
              <w:numPr>
                <w:ilvl w:val="0"/>
                <w:numId w:val="43"/>
              </w:numPr>
              <w:rPr>
                <w:rFonts w:asciiTheme="minorHAnsi" w:hAnsiTheme="minorHAnsi" w:cs="Arial"/>
                <w:sz w:val="22"/>
                <w:szCs w:val="22"/>
              </w:rPr>
            </w:pPr>
            <w:r>
              <w:rPr>
                <w:rFonts w:asciiTheme="minorHAnsi" w:hAnsiTheme="minorHAnsi" w:cs="Arial"/>
                <w:sz w:val="22"/>
                <w:szCs w:val="22"/>
              </w:rPr>
              <w:t xml:space="preserve">They </w:t>
            </w:r>
            <w:r w:rsidRPr="00DE6E7F">
              <w:rPr>
                <w:rFonts w:asciiTheme="minorHAnsi" w:hAnsiTheme="minorHAnsi" w:cs="Arial"/>
                <w:sz w:val="22"/>
                <w:szCs w:val="22"/>
              </w:rPr>
              <w:t>promote positive outcomes in the wider areas of personal and social development, and</w:t>
            </w:r>
            <w:r>
              <w:rPr>
                <w:rFonts w:asciiTheme="minorHAnsi" w:hAnsiTheme="minorHAnsi" w:cs="Arial"/>
                <w:sz w:val="22"/>
                <w:szCs w:val="22"/>
              </w:rPr>
              <w:t xml:space="preserve"> </w:t>
            </w:r>
            <w:r w:rsidRPr="00DE6E7F">
              <w:rPr>
                <w:rFonts w:asciiTheme="minorHAnsi" w:hAnsiTheme="minorHAnsi" w:cs="Arial"/>
                <w:sz w:val="22"/>
                <w:szCs w:val="22"/>
              </w:rPr>
              <w:t>ensure that the approaches used are based on the best possible evidence and are having the required impact on progress</w:t>
            </w:r>
            <w:r w:rsidR="00BF5C8F">
              <w:rPr>
                <w:rFonts w:asciiTheme="minorHAnsi" w:hAnsiTheme="minorHAnsi" w:cs="Arial"/>
                <w:sz w:val="22"/>
                <w:szCs w:val="22"/>
              </w:rPr>
              <w:t>.</w:t>
            </w:r>
          </w:p>
          <w:p w:rsidR="00373377" w:rsidRDefault="00373377" w:rsidP="00373377">
            <w:pPr>
              <w:rPr>
                <w:rFonts w:asciiTheme="minorHAnsi" w:hAnsiTheme="minorHAnsi" w:cs="Arial"/>
                <w:sz w:val="22"/>
                <w:szCs w:val="22"/>
              </w:rPr>
            </w:pPr>
          </w:p>
          <w:p w:rsidR="00D041A9" w:rsidRPr="00373377" w:rsidRDefault="00D041A9" w:rsidP="00373377">
            <w:pPr>
              <w:rPr>
                <w:rFonts w:asciiTheme="minorHAnsi" w:hAnsiTheme="minorHAnsi" w:cs="Arial"/>
                <w:sz w:val="22"/>
                <w:szCs w:val="22"/>
              </w:rPr>
            </w:pPr>
          </w:p>
        </w:tc>
      </w:tr>
      <w:tr w:rsidR="00470F82" w:rsidRPr="00AB063B" w:rsidTr="00AF59F1">
        <w:tc>
          <w:tcPr>
            <w:tcW w:w="10682" w:type="dxa"/>
            <w:shd w:val="clear" w:color="auto" w:fill="F2F2F2" w:themeFill="background1" w:themeFillShade="F2"/>
          </w:tcPr>
          <w:p w:rsidR="00470F82" w:rsidRDefault="00470F82" w:rsidP="00662ED1">
            <w:pPr>
              <w:rPr>
                <w:rFonts w:asciiTheme="minorHAnsi" w:hAnsiTheme="minorHAnsi" w:cs="Arial"/>
                <w:b/>
                <w:i/>
                <w:sz w:val="22"/>
                <w:szCs w:val="22"/>
              </w:rPr>
            </w:pPr>
          </w:p>
        </w:tc>
      </w:tr>
    </w:tbl>
    <w:p w:rsidR="008036A7" w:rsidRPr="00AB063B" w:rsidRDefault="008036A7">
      <w:pPr>
        <w:rPr>
          <w:rFonts w:asciiTheme="minorHAnsi" w:hAnsiTheme="minorHAnsi"/>
          <w:color w:val="808080" w:themeColor="background1" w:themeShade="80"/>
          <w:sz w:val="12"/>
          <w:szCs w:val="12"/>
        </w:rPr>
      </w:pPr>
    </w:p>
    <w:p w:rsidR="00281BFB" w:rsidRPr="00AB063B" w:rsidRDefault="00281BFB">
      <w:pPr>
        <w:rPr>
          <w:rFonts w:asciiTheme="minorHAnsi" w:hAnsiTheme="minorHAnsi"/>
          <w:color w:val="7F7F7F" w:themeColor="text1" w:themeTint="80"/>
          <w:sz w:val="22"/>
          <w:szCs w:val="22"/>
        </w:rPr>
      </w:pPr>
    </w:p>
    <w:tbl>
      <w:tblPr>
        <w:tblStyle w:val="TableGrid4"/>
        <w:tblW w:w="1059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7479"/>
        <w:gridCol w:w="3119"/>
      </w:tblGrid>
      <w:tr w:rsidR="006373B7" w:rsidRPr="00AB063B" w:rsidTr="00975DF6">
        <w:trPr>
          <w:trHeight w:val="358"/>
        </w:trPr>
        <w:tc>
          <w:tcPr>
            <w:tcW w:w="7479" w:type="dxa"/>
          </w:tcPr>
          <w:p w:rsidR="00975DF6" w:rsidRPr="00AB063B" w:rsidRDefault="006373B7" w:rsidP="00975DF6">
            <w:pPr>
              <w:rPr>
                <w:rFonts w:asciiTheme="minorHAnsi" w:hAnsiTheme="minorHAnsi" w:cstheme="minorHAnsi"/>
                <w:b/>
                <w:color w:val="7F7F7F" w:themeColor="text1" w:themeTint="80"/>
                <w:sz w:val="22"/>
                <w:szCs w:val="22"/>
                <w:lang w:eastAsia="en-GB"/>
              </w:rPr>
            </w:pPr>
            <w:r w:rsidRPr="00AB063B">
              <w:rPr>
                <w:rFonts w:asciiTheme="minorHAnsi" w:hAnsiTheme="minorHAnsi" w:cstheme="minorHAnsi"/>
                <w:b/>
                <w:color w:val="FF0000"/>
                <w:sz w:val="22"/>
                <w:szCs w:val="22"/>
                <w:lang w:eastAsia="en-GB"/>
              </w:rPr>
              <w:t xml:space="preserve">Recommended Actions </w:t>
            </w:r>
            <w:r w:rsidR="00CD39ED" w:rsidRPr="00AB063B">
              <w:rPr>
                <w:rFonts w:asciiTheme="minorHAnsi" w:hAnsiTheme="minorHAnsi" w:cstheme="minorHAnsi"/>
                <w:b/>
                <w:color w:val="FF0000"/>
                <w:sz w:val="22"/>
                <w:szCs w:val="22"/>
                <w:lang w:eastAsia="en-GB"/>
              </w:rPr>
              <w:t>/ Considerations</w:t>
            </w:r>
          </w:p>
        </w:tc>
        <w:tc>
          <w:tcPr>
            <w:tcW w:w="3119" w:type="dxa"/>
            <w:tcBorders>
              <w:bottom w:val="single" w:sz="4" w:space="0" w:color="auto"/>
              <w:right w:val="single" w:sz="4" w:space="0" w:color="943634" w:themeColor="accent2" w:themeShade="BF"/>
            </w:tcBorders>
            <w:shd w:val="clear" w:color="auto" w:fill="F2F2F2" w:themeFill="background1" w:themeFillShade="F2"/>
          </w:tcPr>
          <w:p w:rsidR="006373B7" w:rsidRPr="00AB063B" w:rsidRDefault="00AF78DD" w:rsidP="00662ED1">
            <w:pPr>
              <w:rPr>
                <w:rFonts w:asciiTheme="minorHAnsi" w:hAnsiTheme="minorHAnsi" w:cstheme="minorHAnsi"/>
                <w:b/>
                <w:color w:val="7F7F7F" w:themeColor="text1" w:themeTint="80"/>
                <w:sz w:val="22"/>
                <w:szCs w:val="22"/>
                <w:lang w:eastAsia="en-GB"/>
              </w:rPr>
            </w:pPr>
            <w:r w:rsidRPr="00AB063B">
              <w:rPr>
                <w:rFonts w:asciiTheme="minorHAnsi" w:hAnsiTheme="minorHAnsi" w:cstheme="minorHAnsi"/>
                <w:color w:val="7F7F7F" w:themeColor="text1" w:themeTint="80"/>
                <w:sz w:val="22"/>
                <w:szCs w:val="22"/>
              </w:rPr>
              <w:t xml:space="preserve">Who? </w:t>
            </w:r>
          </w:p>
        </w:tc>
      </w:tr>
      <w:tr w:rsidR="000140E0" w:rsidRPr="00AB063B" w:rsidTr="00975DF6">
        <w:trPr>
          <w:trHeight w:val="358"/>
        </w:trPr>
        <w:tc>
          <w:tcPr>
            <w:tcW w:w="7479" w:type="dxa"/>
          </w:tcPr>
          <w:p w:rsidR="008C1685" w:rsidRDefault="00373377" w:rsidP="00E74943">
            <w:pPr>
              <w:pStyle w:val="ListParagraph"/>
              <w:numPr>
                <w:ilvl w:val="0"/>
                <w:numId w:val="36"/>
              </w:numPr>
              <w:rPr>
                <w:rFonts w:asciiTheme="minorHAnsi" w:hAnsiTheme="minorHAnsi" w:cstheme="minorHAnsi"/>
                <w:sz w:val="22"/>
                <w:szCs w:val="22"/>
              </w:rPr>
            </w:pPr>
            <w:r w:rsidRPr="0021433D">
              <w:rPr>
                <w:rFonts w:asciiTheme="minorHAnsi" w:hAnsiTheme="minorHAnsi" w:cstheme="minorHAnsi"/>
                <w:sz w:val="22"/>
                <w:szCs w:val="22"/>
              </w:rPr>
              <w:t xml:space="preserve">Consider further refining </w:t>
            </w:r>
            <w:r w:rsidR="00E74943">
              <w:rPr>
                <w:rFonts w:asciiTheme="minorHAnsi" w:hAnsiTheme="minorHAnsi" w:cstheme="minorHAnsi"/>
                <w:sz w:val="22"/>
                <w:szCs w:val="22"/>
              </w:rPr>
              <w:t>the marking policy to ensure that children act on comments made by teachers.</w:t>
            </w:r>
          </w:p>
          <w:p w:rsidR="00E74943" w:rsidRDefault="00E74943" w:rsidP="00E74943">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Continue to maximise opportunities for learning for children who are post 16.</w:t>
            </w:r>
          </w:p>
          <w:p w:rsidR="00E74943" w:rsidRDefault="00E74943" w:rsidP="00E74943">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Consider the approaches to phonics and handwriting to ensure consistency and progression across school</w:t>
            </w:r>
          </w:p>
          <w:p w:rsidR="00E74943" w:rsidRDefault="00E74943" w:rsidP="00E74943">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 xml:space="preserve">Establish systems for moderating pupils work with mainstream establishments.  </w:t>
            </w:r>
          </w:p>
          <w:p w:rsidR="00373377" w:rsidRPr="0070736D" w:rsidRDefault="00373377" w:rsidP="0070736D">
            <w:pPr>
              <w:pStyle w:val="ListParagraph"/>
              <w:rPr>
                <w:rFonts w:asciiTheme="minorHAnsi" w:hAnsiTheme="minorHAnsi" w:cstheme="minorHAnsi"/>
                <w:sz w:val="22"/>
                <w:szCs w:val="22"/>
              </w:rPr>
            </w:pPr>
          </w:p>
        </w:tc>
        <w:tc>
          <w:tcPr>
            <w:tcW w:w="3119" w:type="dxa"/>
            <w:tcBorders>
              <w:bottom w:val="single" w:sz="4" w:space="0" w:color="auto"/>
              <w:right w:val="single" w:sz="4" w:space="0" w:color="943634" w:themeColor="accent2" w:themeShade="BF"/>
            </w:tcBorders>
            <w:shd w:val="clear" w:color="auto" w:fill="F2F2F2" w:themeFill="background1" w:themeFillShade="F2"/>
          </w:tcPr>
          <w:p w:rsidR="000140E0" w:rsidRPr="00AB063B" w:rsidRDefault="000140E0" w:rsidP="00373377">
            <w:pPr>
              <w:rPr>
                <w:rFonts w:asciiTheme="minorHAnsi" w:hAnsiTheme="minorHAnsi" w:cstheme="minorHAnsi"/>
                <w:sz w:val="22"/>
                <w:szCs w:val="22"/>
              </w:rPr>
            </w:pPr>
            <w:r w:rsidRPr="00AB063B">
              <w:rPr>
                <w:rFonts w:asciiTheme="minorHAnsi" w:hAnsiTheme="minorHAnsi" w:cstheme="minorHAnsi"/>
                <w:sz w:val="22"/>
                <w:szCs w:val="22"/>
              </w:rPr>
              <w:t>Headteacher/SENCO</w:t>
            </w:r>
            <w:r w:rsidR="00B87E3E" w:rsidRPr="00AB063B">
              <w:rPr>
                <w:rFonts w:asciiTheme="minorHAnsi" w:hAnsiTheme="minorHAnsi" w:cstheme="minorHAnsi"/>
                <w:sz w:val="22"/>
                <w:szCs w:val="22"/>
              </w:rPr>
              <w:t>/Teachers/TA</w:t>
            </w:r>
            <w:r w:rsidR="00373377">
              <w:rPr>
                <w:rFonts w:asciiTheme="minorHAnsi" w:hAnsiTheme="minorHAnsi" w:cstheme="minorHAnsi"/>
                <w:sz w:val="22"/>
                <w:szCs w:val="22"/>
              </w:rPr>
              <w:t>s</w:t>
            </w:r>
          </w:p>
        </w:tc>
      </w:tr>
    </w:tbl>
    <w:p w:rsidR="00281BFB" w:rsidRDefault="00281BFB">
      <w:pPr>
        <w:rPr>
          <w:rFonts w:asciiTheme="minorHAnsi" w:hAnsiTheme="minorHAnsi"/>
          <w:color w:val="808080" w:themeColor="background1" w:themeShade="80"/>
          <w:sz w:val="12"/>
          <w:szCs w:val="12"/>
        </w:rPr>
      </w:pPr>
    </w:p>
    <w:p w:rsidR="00281BFB" w:rsidRDefault="00281BFB">
      <w:pPr>
        <w:rPr>
          <w:rFonts w:asciiTheme="minorHAnsi" w:hAnsiTheme="minorHAnsi"/>
          <w:color w:val="808080" w:themeColor="background1" w:themeShade="80"/>
          <w:sz w:val="12"/>
          <w:szCs w:val="12"/>
        </w:rPr>
      </w:pPr>
    </w:p>
    <w:p w:rsidR="00281BFB" w:rsidRPr="00AF59F1" w:rsidRDefault="00281BFB">
      <w:pPr>
        <w:rPr>
          <w:rFonts w:asciiTheme="minorHAnsi" w:hAnsiTheme="minorHAnsi"/>
          <w:color w:val="808080" w:themeColor="background1" w:themeShade="80"/>
          <w:sz w:val="12"/>
          <w:szCs w:val="12"/>
        </w:rPr>
      </w:pPr>
    </w:p>
    <w:tbl>
      <w:tblPr>
        <w:tblStyle w:val="TableGrid41"/>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925"/>
        <w:gridCol w:w="3488"/>
        <w:gridCol w:w="1687"/>
        <w:gridCol w:w="3356"/>
      </w:tblGrid>
      <w:tr w:rsidR="00AF59F1" w:rsidRPr="00AF59F1" w:rsidTr="00662ED1">
        <w:tc>
          <w:tcPr>
            <w:tcW w:w="10598" w:type="dxa"/>
            <w:gridSpan w:val="4"/>
          </w:tcPr>
          <w:p w:rsidR="005403C1" w:rsidRPr="00AF59F1" w:rsidRDefault="005403C1" w:rsidP="005403C1">
            <w:pPr>
              <w:rPr>
                <w:rFonts w:asciiTheme="minorHAnsi" w:hAnsiTheme="minorHAnsi" w:cs="Arial"/>
                <w:b/>
                <w:color w:val="808080" w:themeColor="background1" w:themeShade="80"/>
                <w:sz w:val="22"/>
                <w:szCs w:val="22"/>
                <w:lang w:eastAsia="en-GB"/>
              </w:rPr>
            </w:pPr>
            <w:r w:rsidRPr="00AF59F1">
              <w:rPr>
                <w:rFonts w:asciiTheme="minorHAnsi" w:hAnsiTheme="minorHAnsi" w:cs="Arial"/>
                <w:b/>
                <w:color w:val="808080" w:themeColor="background1" w:themeShade="80"/>
                <w:sz w:val="22"/>
                <w:szCs w:val="22"/>
                <w:lang w:eastAsia="en-GB"/>
              </w:rPr>
              <w:t>Future Sources of Support</w:t>
            </w:r>
          </w:p>
        </w:tc>
      </w:tr>
      <w:tr w:rsidR="005403C1" w:rsidRPr="00AF59F1" w:rsidTr="00662ED1">
        <w:tc>
          <w:tcPr>
            <w:tcW w:w="1951" w:type="dxa"/>
          </w:tcPr>
          <w:p w:rsidR="005403C1" w:rsidRPr="00AF59F1" w:rsidRDefault="005403C1" w:rsidP="005403C1">
            <w:pPr>
              <w:rPr>
                <w:rFonts w:asciiTheme="minorHAnsi" w:hAnsiTheme="minorHAnsi" w:cs="Arial"/>
                <w:b/>
                <w:color w:val="808080" w:themeColor="background1" w:themeShade="80"/>
                <w:sz w:val="22"/>
                <w:szCs w:val="22"/>
                <w:lang w:eastAsia="en-GB"/>
              </w:rPr>
            </w:pPr>
            <w:r w:rsidRPr="00AF59F1">
              <w:rPr>
                <w:rFonts w:asciiTheme="minorHAnsi" w:hAnsiTheme="minorHAnsi" w:cs="Arial"/>
                <w:b/>
                <w:color w:val="808080" w:themeColor="background1" w:themeShade="80"/>
                <w:sz w:val="22"/>
                <w:szCs w:val="22"/>
                <w:lang w:eastAsia="en-GB"/>
              </w:rPr>
              <w:t>In School</w:t>
            </w:r>
          </w:p>
        </w:tc>
        <w:tc>
          <w:tcPr>
            <w:tcW w:w="3544" w:type="dxa"/>
          </w:tcPr>
          <w:p w:rsidR="005403C1" w:rsidRPr="00AF59F1" w:rsidRDefault="005403C1" w:rsidP="005403C1">
            <w:pPr>
              <w:rPr>
                <w:rFonts w:asciiTheme="minorHAnsi" w:hAnsiTheme="minorHAnsi" w:cs="Arial"/>
                <w:color w:val="808080" w:themeColor="background1" w:themeShade="80"/>
                <w:sz w:val="22"/>
                <w:szCs w:val="22"/>
                <w:lang w:eastAsia="en-GB"/>
              </w:rPr>
            </w:pPr>
            <w:r w:rsidRPr="00A6791B">
              <w:rPr>
                <w:rFonts w:asciiTheme="minorHAnsi" w:hAnsiTheme="minorHAnsi" w:cs="Arial"/>
                <w:color w:val="808080" w:themeColor="background1" w:themeShade="80"/>
                <w:sz w:val="22"/>
                <w:szCs w:val="22"/>
                <w:lang w:eastAsia="en-GB"/>
              </w:rPr>
              <w:t>Peer to peer working/ paired teaching</w:t>
            </w:r>
          </w:p>
          <w:p w:rsidR="005403C1" w:rsidRPr="00AF59F1" w:rsidRDefault="005403C1" w:rsidP="005403C1">
            <w:pPr>
              <w:rPr>
                <w:rFonts w:asciiTheme="minorHAnsi" w:hAnsiTheme="minorHAnsi" w:cs="Arial"/>
                <w:color w:val="808080" w:themeColor="background1" w:themeShade="80"/>
                <w:sz w:val="22"/>
                <w:szCs w:val="22"/>
                <w:lang w:eastAsia="en-GB"/>
              </w:rPr>
            </w:pPr>
          </w:p>
        </w:tc>
        <w:tc>
          <w:tcPr>
            <w:tcW w:w="1701" w:type="dxa"/>
          </w:tcPr>
          <w:p w:rsidR="005403C1" w:rsidRPr="00AF59F1" w:rsidRDefault="005403C1" w:rsidP="005403C1">
            <w:pPr>
              <w:rPr>
                <w:rFonts w:asciiTheme="minorHAnsi" w:hAnsiTheme="minorHAnsi" w:cs="Arial"/>
                <w:b/>
                <w:color w:val="808080" w:themeColor="background1" w:themeShade="80"/>
                <w:sz w:val="22"/>
                <w:szCs w:val="22"/>
                <w:lang w:eastAsia="en-GB"/>
              </w:rPr>
            </w:pPr>
            <w:r w:rsidRPr="00AF59F1">
              <w:rPr>
                <w:rFonts w:asciiTheme="minorHAnsi" w:hAnsiTheme="minorHAnsi" w:cs="Arial"/>
                <w:b/>
                <w:color w:val="808080" w:themeColor="background1" w:themeShade="80"/>
                <w:sz w:val="22"/>
                <w:szCs w:val="22"/>
                <w:lang w:eastAsia="en-GB"/>
              </w:rPr>
              <w:t>LA Specialist /DP Cluster/ other</w:t>
            </w:r>
          </w:p>
        </w:tc>
        <w:tc>
          <w:tcPr>
            <w:tcW w:w="3402" w:type="dxa"/>
          </w:tcPr>
          <w:p w:rsidR="005403C1" w:rsidRPr="00AF59F1" w:rsidRDefault="00AF59F1" w:rsidP="00A6791B">
            <w:pPr>
              <w:rPr>
                <w:rFonts w:asciiTheme="minorHAnsi" w:hAnsiTheme="minorHAnsi" w:cs="Arial"/>
                <w:color w:val="808080" w:themeColor="background1" w:themeShade="80"/>
                <w:sz w:val="22"/>
                <w:szCs w:val="22"/>
                <w:lang w:eastAsia="en-GB"/>
              </w:rPr>
            </w:pPr>
            <w:r w:rsidRPr="00A6791B">
              <w:rPr>
                <w:rFonts w:asciiTheme="minorHAnsi" w:hAnsiTheme="minorHAnsi" w:cs="Arial"/>
                <w:color w:val="808080" w:themeColor="background1" w:themeShade="80"/>
                <w:sz w:val="22"/>
                <w:szCs w:val="22"/>
                <w:lang w:eastAsia="en-GB"/>
              </w:rPr>
              <w:t xml:space="preserve">Continue engagement in </w:t>
            </w:r>
            <w:r w:rsidR="00A6791B" w:rsidRPr="00A6791B">
              <w:rPr>
                <w:rFonts w:asciiTheme="minorHAnsi" w:hAnsiTheme="minorHAnsi" w:cs="Arial"/>
                <w:color w:val="808080" w:themeColor="background1" w:themeShade="80"/>
                <w:sz w:val="22"/>
                <w:szCs w:val="22"/>
                <w:lang w:eastAsia="en-GB"/>
              </w:rPr>
              <w:t>SENCO</w:t>
            </w:r>
            <w:r w:rsidR="00B44B9F">
              <w:rPr>
                <w:rFonts w:asciiTheme="minorHAnsi" w:hAnsiTheme="minorHAnsi" w:cs="Arial"/>
                <w:color w:val="808080" w:themeColor="background1" w:themeShade="80"/>
                <w:sz w:val="22"/>
                <w:szCs w:val="22"/>
                <w:lang w:eastAsia="en-GB"/>
              </w:rPr>
              <w:t xml:space="preserve"> </w:t>
            </w:r>
            <w:r w:rsidRPr="00A6791B">
              <w:rPr>
                <w:rFonts w:asciiTheme="minorHAnsi" w:hAnsiTheme="minorHAnsi" w:cs="Arial"/>
                <w:color w:val="808080" w:themeColor="background1" w:themeShade="80"/>
                <w:sz w:val="22"/>
                <w:szCs w:val="22"/>
                <w:lang w:eastAsia="en-GB"/>
              </w:rPr>
              <w:t>networks</w:t>
            </w:r>
          </w:p>
        </w:tc>
      </w:tr>
    </w:tbl>
    <w:p w:rsidR="005403C1" w:rsidRPr="00AF59F1" w:rsidRDefault="005403C1" w:rsidP="00712CD8">
      <w:pPr>
        <w:rPr>
          <w:rFonts w:asciiTheme="minorHAnsi" w:hAnsiTheme="minorHAnsi"/>
          <w:color w:val="808080" w:themeColor="background1" w:themeShade="80"/>
          <w:sz w:val="12"/>
          <w:szCs w:val="12"/>
        </w:rPr>
      </w:pPr>
    </w:p>
    <w:p w:rsidR="00F50F30" w:rsidRPr="00AF59F1" w:rsidRDefault="00F50F30" w:rsidP="00712CD8">
      <w:pPr>
        <w:rPr>
          <w:rFonts w:asciiTheme="minorHAnsi" w:hAnsiTheme="minorHAnsi"/>
          <w:color w:val="808080" w:themeColor="background1" w:themeShade="80"/>
          <w:sz w:val="12"/>
          <w:szCs w:val="12"/>
        </w:rPr>
      </w:pPr>
    </w:p>
    <w:tbl>
      <w:tblPr>
        <w:tblStyle w:val="TableGrid2"/>
        <w:tblW w:w="10682"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78"/>
        <w:gridCol w:w="9653"/>
        <w:gridCol w:w="651"/>
      </w:tblGrid>
      <w:tr w:rsidR="00AF59F1" w:rsidRPr="00AF59F1" w:rsidTr="00662ED1">
        <w:tc>
          <w:tcPr>
            <w:tcW w:w="10682" w:type="dxa"/>
            <w:gridSpan w:val="3"/>
          </w:tcPr>
          <w:p w:rsidR="005403C1" w:rsidRPr="00AF59F1" w:rsidRDefault="005403C1" w:rsidP="005403C1">
            <w:pPr>
              <w:rPr>
                <w:rFonts w:asciiTheme="minorHAnsi" w:hAnsiTheme="minorHAnsi" w:cs="Arial"/>
                <w:b/>
                <w:color w:val="808080" w:themeColor="background1" w:themeShade="80"/>
                <w:szCs w:val="24"/>
                <w:lang w:eastAsia="en-GB"/>
              </w:rPr>
            </w:pPr>
            <w:r w:rsidRPr="00AF59F1">
              <w:rPr>
                <w:rFonts w:asciiTheme="minorHAnsi" w:hAnsiTheme="minorHAnsi" w:cs="Arial"/>
                <w:b/>
                <w:color w:val="808080" w:themeColor="background1" w:themeShade="80"/>
                <w:szCs w:val="24"/>
                <w:lang w:eastAsia="en-GB"/>
              </w:rPr>
              <w:t>Contribution to LA Commissioning Priority Themes    2014-17</w:t>
            </w:r>
          </w:p>
        </w:tc>
      </w:tr>
      <w:tr w:rsidR="00AF59F1" w:rsidRPr="00AF59F1" w:rsidTr="00662ED1">
        <w:trPr>
          <w:trHeight w:val="272"/>
        </w:trPr>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A.</w:t>
            </w:r>
          </w:p>
        </w:tc>
        <w:tc>
          <w:tcPr>
            <w:tcW w:w="9653" w:type="dxa"/>
          </w:tcPr>
          <w:p w:rsidR="005403C1" w:rsidRPr="00AF59F1" w:rsidRDefault="005403C1" w:rsidP="00634BBE">
            <w:pPr>
              <w:tabs>
                <w:tab w:val="left" w:pos="6330"/>
              </w:tabs>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Warrington schools and settings will be Good or Outstanding</w:t>
            </w:r>
            <w:r w:rsidR="00634BBE">
              <w:rPr>
                <w:rFonts w:asciiTheme="minorHAnsi" w:hAnsiTheme="minorHAnsi" w:cs="Arial"/>
                <w:color w:val="808080" w:themeColor="background1" w:themeShade="80"/>
                <w:sz w:val="20"/>
                <w:lang w:eastAsia="en-GB"/>
              </w:rPr>
              <w:tab/>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X</w:t>
            </w:r>
          </w:p>
        </w:tc>
      </w:tr>
      <w:tr w:rsidR="00AF59F1" w:rsidRPr="00AF59F1" w:rsidTr="00662ED1">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B.</w:t>
            </w:r>
          </w:p>
        </w:tc>
        <w:tc>
          <w:tcPr>
            <w:tcW w:w="9653" w:type="dxa"/>
          </w:tcPr>
          <w:p w:rsidR="005403C1" w:rsidRPr="00AF59F1" w:rsidRDefault="005403C1" w:rsidP="005403C1">
            <w:pPr>
              <w:ind w:left="34"/>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Children will arrive at school, school ready</w:t>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p>
        </w:tc>
      </w:tr>
      <w:tr w:rsidR="00AF59F1" w:rsidRPr="00AF59F1" w:rsidTr="00662ED1">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C.</w:t>
            </w:r>
          </w:p>
        </w:tc>
        <w:tc>
          <w:tcPr>
            <w:tcW w:w="9653" w:type="dxa"/>
          </w:tcPr>
          <w:p w:rsidR="005403C1" w:rsidRPr="00AF59F1" w:rsidRDefault="005403C1" w:rsidP="005403C1">
            <w:pPr>
              <w:ind w:left="34"/>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Performance  (Attainment &amp; Progress) across the key phases will meet or exceed that of our SNs</w:t>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X</w:t>
            </w:r>
          </w:p>
        </w:tc>
      </w:tr>
      <w:tr w:rsidR="00AF59F1" w:rsidRPr="00AF59F1" w:rsidTr="00662ED1">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D.</w:t>
            </w:r>
          </w:p>
        </w:tc>
        <w:tc>
          <w:tcPr>
            <w:tcW w:w="9653" w:type="dxa"/>
          </w:tcPr>
          <w:p w:rsidR="005403C1" w:rsidRPr="00AF59F1" w:rsidRDefault="005403C1" w:rsidP="005403C1">
            <w:pPr>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Outcomes for our most vulnerable groups of learners will be in line with/higher than those of our SNs</w:t>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X</w:t>
            </w:r>
          </w:p>
        </w:tc>
      </w:tr>
      <w:tr w:rsidR="00AF59F1" w:rsidRPr="00AF59F1" w:rsidTr="00662ED1">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E.</w:t>
            </w:r>
          </w:p>
        </w:tc>
        <w:tc>
          <w:tcPr>
            <w:tcW w:w="9653" w:type="dxa"/>
          </w:tcPr>
          <w:p w:rsidR="005403C1" w:rsidRPr="00AF59F1" w:rsidRDefault="005403C1" w:rsidP="005403C1">
            <w:pPr>
              <w:ind w:left="34"/>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Opportunities for CYP to progress into employment and training will increase</w:t>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p>
        </w:tc>
      </w:tr>
      <w:tr w:rsidR="005403C1" w:rsidRPr="00AF59F1" w:rsidTr="00662ED1">
        <w:tc>
          <w:tcPr>
            <w:tcW w:w="378" w:type="dxa"/>
          </w:tcPr>
          <w:p w:rsidR="005403C1" w:rsidRPr="00AF59F1" w:rsidRDefault="005403C1" w:rsidP="005403C1">
            <w:pPr>
              <w:jc w:val="center"/>
              <w:rPr>
                <w:rFonts w:asciiTheme="minorHAnsi" w:hAnsiTheme="minorHAnsi" w:cs="Arial"/>
                <w:color w:val="808080" w:themeColor="background1" w:themeShade="80"/>
                <w:sz w:val="16"/>
                <w:szCs w:val="16"/>
                <w:lang w:eastAsia="en-GB"/>
              </w:rPr>
            </w:pPr>
            <w:r w:rsidRPr="00AF59F1">
              <w:rPr>
                <w:rFonts w:asciiTheme="minorHAnsi" w:hAnsiTheme="minorHAnsi" w:cs="Arial"/>
                <w:color w:val="808080" w:themeColor="background1" w:themeShade="80"/>
                <w:sz w:val="16"/>
                <w:szCs w:val="16"/>
                <w:lang w:eastAsia="en-GB"/>
              </w:rPr>
              <w:t>F.</w:t>
            </w:r>
          </w:p>
        </w:tc>
        <w:tc>
          <w:tcPr>
            <w:tcW w:w="9653" w:type="dxa"/>
          </w:tcPr>
          <w:p w:rsidR="005403C1" w:rsidRPr="00AF59F1" w:rsidRDefault="005403C1" w:rsidP="005403C1">
            <w:pPr>
              <w:ind w:left="34"/>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Transformation of Performance and Outcomes will be collaboratively and sustainably embedded at system level</w:t>
            </w:r>
          </w:p>
        </w:tc>
        <w:tc>
          <w:tcPr>
            <w:tcW w:w="651" w:type="dxa"/>
          </w:tcPr>
          <w:p w:rsidR="005403C1" w:rsidRPr="00AF59F1" w:rsidRDefault="005403C1" w:rsidP="005403C1">
            <w:pPr>
              <w:rPr>
                <w:rFonts w:asciiTheme="minorHAnsi" w:hAnsiTheme="minorHAnsi" w:cs="Arial"/>
                <w:color w:val="808080" w:themeColor="background1" w:themeShade="80"/>
                <w:sz w:val="20"/>
                <w:lang w:eastAsia="en-GB"/>
              </w:rPr>
            </w:pPr>
            <w:r w:rsidRPr="00AF59F1">
              <w:rPr>
                <w:rFonts w:asciiTheme="minorHAnsi" w:hAnsiTheme="minorHAnsi" w:cs="Arial"/>
                <w:color w:val="808080" w:themeColor="background1" w:themeShade="80"/>
                <w:sz w:val="20"/>
                <w:lang w:eastAsia="en-GB"/>
              </w:rPr>
              <w:t>X</w:t>
            </w:r>
          </w:p>
        </w:tc>
      </w:tr>
    </w:tbl>
    <w:p w:rsidR="003856D6" w:rsidRPr="00AF59F1" w:rsidRDefault="003856D6" w:rsidP="003856D6">
      <w:pPr>
        <w:rPr>
          <w:rFonts w:asciiTheme="minorHAnsi" w:hAnsiTheme="minorHAnsi"/>
          <w:b/>
          <w:color w:val="808080" w:themeColor="background1" w:themeShade="80"/>
          <w:sz w:val="28"/>
          <w:szCs w:val="28"/>
        </w:rPr>
      </w:pPr>
    </w:p>
    <w:tbl>
      <w:tblPr>
        <w:tblStyle w:val="TableGrid3"/>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450"/>
        <w:gridCol w:w="7006"/>
      </w:tblGrid>
      <w:tr w:rsidR="00AF59F1" w:rsidRPr="00AF59F1" w:rsidTr="00662ED1">
        <w:tc>
          <w:tcPr>
            <w:tcW w:w="10682" w:type="dxa"/>
            <w:gridSpan w:val="2"/>
          </w:tcPr>
          <w:p w:rsidR="005403C1" w:rsidRPr="00AF59F1" w:rsidRDefault="005403C1" w:rsidP="005403C1">
            <w:pPr>
              <w:rPr>
                <w:rFonts w:asciiTheme="minorHAnsi" w:hAnsiTheme="minorHAnsi" w:cs="Arial"/>
                <w:color w:val="808080" w:themeColor="background1" w:themeShade="80"/>
                <w:sz w:val="22"/>
                <w:szCs w:val="22"/>
                <w:lang w:eastAsia="en-GB"/>
              </w:rPr>
            </w:pPr>
            <w:r w:rsidRPr="00AF59F1">
              <w:rPr>
                <w:rFonts w:asciiTheme="minorHAnsi" w:hAnsiTheme="minorHAnsi" w:cs="Arial"/>
                <w:color w:val="808080" w:themeColor="background1" w:themeShade="80"/>
                <w:sz w:val="22"/>
                <w:szCs w:val="22"/>
                <w:lang w:eastAsia="en-GB"/>
              </w:rPr>
              <w:t>To be completed by Headteacher</w:t>
            </w:r>
          </w:p>
        </w:tc>
      </w:tr>
      <w:tr w:rsidR="00AF59F1" w:rsidRPr="00AF59F1" w:rsidTr="00AF59F1">
        <w:tc>
          <w:tcPr>
            <w:tcW w:w="3510" w:type="dxa"/>
          </w:tcPr>
          <w:p w:rsidR="005403C1" w:rsidRPr="00AF59F1" w:rsidRDefault="005403C1" w:rsidP="005403C1">
            <w:pPr>
              <w:rPr>
                <w:rFonts w:asciiTheme="minorHAnsi" w:hAnsiTheme="minorHAnsi" w:cs="Arial"/>
                <w:b/>
                <w:color w:val="808080" w:themeColor="background1" w:themeShade="80"/>
                <w:sz w:val="22"/>
                <w:szCs w:val="22"/>
                <w:lang w:eastAsia="en-GB"/>
              </w:rPr>
            </w:pPr>
            <w:r w:rsidRPr="00AF59F1">
              <w:rPr>
                <w:rFonts w:asciiTheme="minorHAnsi" w:hAnsiTheme="minorHAnsi" w:cs="Arial"/>
                <w:b/>
                <w:color w:val="808080" w:themeColor="background1" w:themeShade="80"/>
                <w:sz w:val="22"/>
                <w:szCs w:val="22"/>
                <w:lang w:eastAsia="en-GB"/>
              </w:rPr>
              <w:t>School Agreement to Accuracy</w:t>
            </w:r>
          </w:p>
        </w:tc>
        <w:tc>
          <w:tcPr>
            <w:tcW w:w="7172" w:type="dxa"/>
          </w:tcPr>
          <w:p w:rsidR="005403C1" w:rsidRDefault="005403C1" w:rsidP="005403C1">
            <w:pPr>
              <w:rPr>
                <w:rFonts w:asciiTheme="minorHAnsi" w:hAnsiTheme="minorHAnsi" w:cs="Arial"/>
                <w:color w:val="808080" w:themeColor="background1" w:themeShade="80"/>
                <w:sz w:val="22"/>
                <w:szCs w:val="22"/>
                <w:lang w:eastAsia="en-GB"/>
              </w:rPr>
            </w:pPr>
            <w:r w:rsidRPr="00AF59F1">
              <w:rPr>
                <w:rFonts w:asciiTheme="minorHAnsi" w:hAnsiTheme="minorHAnsi" w:cs="Arial"/>
                <w:color w:val="808080" w:themeColor="background1" w:themeShade="80"/>
                <w:sz w:val="22"/>
                <w:szCs w:val="22"/>
                <w:lang w:eastAsia="en-GB"/>
              </w:rPr>
              <w:t>Signed:</w:t>
            </w:r>
          </w:p>
          <w:p w:rsidR="00AF59F1" w:rsidRPr="00AF59F1" w:rsidRDefault="00AF59F1" w:rsidP="005403C1">
            <w:pPr>
              <w:rPr>
                <w:rFonts w:asciiTheme="minorHAnsi" w:hAnsiTheme="minorHAnsi" w:cs="Arial"/>
                <w:color w:val="808080" w:themeColor="background1" w:themeShade="80"/>
                <w:sz w:val="22"/>
                <w:szCs w:val="22"/>
                <w:lang w:eastAsia="en-GB"/>
              </w:rPr>
            </w:pPr>
          </w:p>
        </w:tc>
      </w:tr>
      <w:tr w:rsidR="00AF59F1" w:rsidRPr="00AF59F1" w:rsidTr="00662ED1">
        <w:tc>
          <w:tcPr>
            <w:tcW w:w="10682" w:type="dxa"/>
            <w:gridSpan w:val="2"/>
          </w:tcPr>
          <w:p w:rsidR="00AF59F1" w:rsidRPr="00AF59F1" w:rsidRDefault="00AF59F1" w:rsidP="005403C1">
            <w:pPr>
              <w:rPr>
                <w:rFonts w:asciiTheme="minorHAnsi" w:hAnsiTheme="minorHAnsi" w:cs="Arial"/>
                <w:b/>
                <w:color w:val="808080" w:themeColor="background1" w:themeShade="80"/>
                <w:sz w:val="22"/>
                <w:szCs w:val="22"/>
                <w:lang w:eastAsia="en-GB"/>
              </w:rPr>
            </w:pPr>
            <w:r w:rsidRPr="00AF59F1">
              <w:rPr>
                <w:rFonts w:asciiTheme="minorHAnsi" w:hAnsiTheme="minorHAnsi" w:cs="Arial"/>
                <w:b/>
                <w:color w:val="808080" w:themeColor="background1" w:themeShade="80"/>
                <w:sz w:val="22"/>
                <w:szCs w:val="22"/>
                <w:lang w:eastAsia="en-GB"/>
              </w:rPr>
              <w:t>To be forwarded to Governing Body/Chair of Governors</w:t>
            </w:r>
          </w:p>
        </w:tc>
      </w:tr>
    </w:tbl>
    <w:p w:rsidR="003711EF" w:rsidRPr="00AF59F1" w:rsidRDefault="003711EF" w:rsidP="003856D6">
      <w:pPr>
        <w:rPr>
          <w:rFonts w:asciiTheme="minorHAnsi" w:hAnsiTheme="minorHAnsi"/>
          <w:b/>
          <w:color w:val="808080" w:themeColor="background1" w:themeShade="80"/>
          <w:sz w:val="28"/>
          <w:szCs w:val="28"/>
        </w:rPr>
      </w:pPr>
    </w:p>
    <w:p w:rsidR="009C1FCA" w:rsidRPr="00AF59F1" w:rsidRDefault="009C1FCA" w:rsidP="005403C1">
      <w:pPr>
        <w:spacing w:after="200" w:line="276" w:lineRule="auto"/>
        <w:rPr>
          <w:rFonts w:asciiTheme="minorHAnsi" w:eastAsiaTheme="minorHAnsi" w:hAnsiTheme="minorHAnsi" w:cs="Arial"/>
          <w:b/>
          <w:color w:val="76923C" w:themeColor="accent3" w:themeShade="BF"/>
          <w:sz w:val="22"/>
          <w:szCs w:val="22"/>
        </w:rPr>
      </w:pPr>
    </w:p>
    <w:p w:rsidR="009C1FCA" w:rsidRPr="00AF59F1" w:rsidRDefault="009C1FCA" w:rsidP="005403C1">
      <w:pPr>
        <w:spacing w:after="200" w:line="276" w:lineRule="auto"/>
        <w:rPr>
          <w:rFonts w:asciiTheme="minorHAnsi" w:eastAsiaTheme="minorHAnsi" w:hAnsiTheme="minorHAnsi" w:cs="Arial"/>
          <w:b/>
          <w:color w:val="76923C" w:themeColor="accent3" w:themeShade="BF"/>
          <w:sz w:val="22"/>
          <w:szCs w:val="22"/>
        </w:rPr>
      </w:pPr>
    </w:p>
    <w:p w:rsidR="009C1FCA" w:rsidRDefault="009C1FCA" w:rsidP="005403C1">
      <w:pPr>
        <w:spacing w:after="200" w:line="276" w:lineRule="auto"/>
        <w:rPr>
          <w:rFonts w:asciiTheme="minorHAnsi" w:eastAsiaTheme="minorHAnsi" w:hAnsiTheme="minorHAnsi" w:cs="Arial"/>
          <w:b/>
          <w:color w:val="548DD4" w:themeColor="text2" w:themeTint="99"/>
          <w:sz w:val="22"/>
          <w:szCs w:val="22"/>
        </w:rPr>
      </w:pPr>
    </w:p>
    <w:sectPr w:rsidR="009C1FCA" w:rsidSect="00634BBE">
      <w:headerReference w:type="default" r:id="rId20"/>
      <w:footerReference w:type="default" r:id="rId21"/>
      <w:pgSz w:w="11906" w:h="16838"/>
      <w:pgMar w:top="233" w:right="720" w:bottom="851" w:left="720" w:header="284"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9F4" w:rsidRDefault="007919F4">
      <w:r>
        <w:separator/>
      </w:r>
    </w:p>
  </w:endnote>
  <w:endnote w:type="continuationSeparator" w:id="0">
    <w:p w:rsidR="007919F4" w:rsidRDefault="0079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AC2" w:rsidRPr="007D6D02" w:rsidRDefault="00D23AC2" w:rsidP="00AF59F1">
    <w:pPr>
      <w:pStyle w:val="Footer"/>
      <w:pBdr>
        <w:top w:val="single" w:sz="4" w:space="1" w:color="auto"/>
      </w:pBdr>
      <w:rPr>
        <w:rFonts w:asciiTheme="minorHAnsi" w:hAnsiTheme="minorHAnsi"/>
        <w:i/>
        <w:color w:val="7F7F7F"/>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9F4" w:rsidRDefault="007919F4">
      <w:r>
        <w:separator/>
      </w:r>
    </w:p>
  </w:footnote>
  <w:footnote w:type="continuationSeparator" w:id="0">
    <w:p w:rsidR="007919F4" w:rsidRDefault="00791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AC2" w:rsidRDefault="00D23AC2" w:rsidP="001A160E">
    <w:pPr>
      <w:pStyle w:val="Header"/>
      <w:pBdr>
        <w:bottom w:val="single" w:sz="4" w:space="1" w:color="auto"/>
      </w:pBdr>
      <w:jc w:val="center"/>
      <w:rPr>
        <w:rFonts w:asciiTheme="minorHAnsi" w:hAnsiTheme="minorHAnsi"/>
        <w:i/>
        <w:color w:val="FF0000"/>
      </w:rPr>
    </w:pPr>
    <w:r w:rsidRPr="00420889">
      <w:rPr>
        <w:rFonts w:asciiTheme="minorHAnsi" w:hAnsiTheme="minorHAnsi"/>
        <w:i/>
        <w:color w:val="FF0000"/>
      </w:rPr>
      <w:t>Confidential</w:t>
    </w:r>
    <w:r>
      <w:rPr>
        <w:noProof/>
        <w:lang w:eastAsia="en-GB"/>
      </w:rPr>
      <w:t xml:space="preserve">                                                                                                              </w:t>
    </w:r>
    <w:r>
      <w:rPr>
        <w:noProof/>
        <w:lang w:eastAsia="en-GB"/>
      </w:rPr>
      <w:drawing>
        <wp:inline distT="0" distB="0" distL="0" distR="0" wp14:anchorId="4085A959" wp14:editId="62BE91DF">
          <wp:extent cx="1228725" cy="3274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316" cy="328962"/>
                  </a:xfrm>
                  <a:prstGeom prst="rect">
                    <a:avLst/>
                  </a:prstGeom>
                  <a:noFill/>
                </pic:spPr>
              </pic:pic>
            </a:graphicData>
          </a:graphic>
        </wp:inline>
      </w:drawing>
    </w:r>
  </w:p>
  <w:p w:rsidR="00D23AC2" w:rsidRPr="00A955DC" w:rsidRDefault="00D23AC2" w:rsidP="00420889">
    <w:pPr>
      <w:pStyle w:val="Header"/>
      <w:jc w:val="center"/>
      <w:rPr>
        <w:rFonts w:asciiTheme="minorHAnsi" w:hAnsiTheme="minorHAnsi"/>
        <w:i/>
        <w:color w:val="FF0000"/>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4FFF"/>
    <w:multiLevelType w:val="hybridMultilevel"/>
    <w:tmpl w:val="65F00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B4143A"/>
    <w:multiLevelType w:val="hybridMultilevel"/>
    <w:tmpl w:val="73003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D93E18"/>
    <w:multiLevelType w:val="hybridMultilevel"/>
    <w:tmpl w:val="C39243D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C536E06"/>
    <w:multiLevelType w:val="hybridMultilevel"/>
    <w:tmpl w:val="C57E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716E27"/>
    <w:multiLevelType w:val="singleLevel"/>
    <w:tmpl w:val="5784C946"/>
    <w:lvl w:ilvl="0">
      <w:start w:val="1"/>
      <w:numFmt w:val="bullet"/>
      <w:lvlText w:val=""/>
      <w:lvlJc w:val="left"/>
      <w:pPr>
        <w:tabs>
          <w:tab w:val="num" w:pos="454"/>
        </w:tabs>
        <w:ind w:left="454" w:hanging="454"/>
      </w:pPr>
      <w:rPr>
        <w:rFonts w:ascii="Symbol" w:hAnsi="Symbol" w:hint="default"/>
      </w:rPr>
    </w:lvl>
  </w:abstractNum>
  <w:abstractNum w:abstractNumId="5">
    <w:nsid w:val="1E5B4698"/>
    <w:multiLevelType w:val="hybridMultilevel"/>
    <w:tmpl w:val="F4B2D41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032A15"/>
    <w:multiLevelType w:val="hybridMultilevel"/>
    <w:tmpl w:val="5FCC6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2CF04B0"/>
    <w:multiLevelType w:val="hybridMultilevel"/>
    <w:tmpl w:val="E352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BC0DF5"/>
    <w:multiLevelType w:val="hybridMultilevel"/>
    <w:tmpl w:val="42E0F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807411F"/>
    <w:multiLevelType w:val="hybridMultilevel"/>
    <w:tmpl w:val="168E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BE0F8D"/>
    <w:multiLevelType w:val="hybridMultilevel"/>
    <w:tmpl w:val="7DEAF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D32ED9"/>
    <w:multiLevelType w:val="hybridMultilevel"/>
    <w:tmpl w:val="F6A8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4C0993"/>
    <w:multiLevelType w:val="singleLevel"/>
    <w:tmpl w:val="1688E19C"/>
    <w:lvl w:ilvl="0">
      <w:start w:val="1"/>
      <w:numFmt w:val="bullet"/>
      <w:lvlText w:val=""/>
      <w:lvlJc w:val="left"/>
      <w:pPr>
        <w:tabs>
          <w:tab w:val="num" w:pos="397"/>
        </w:tabs>
        <w:ind w:left="397" w:hanging="397"/>
      </w:pPr>
      <w:rPr>
        <w:rFonts w:ascii="Symbol" w:hAnsi="Symbol" w:hint="default"/>
        <w:kern w:val="12"/>
        <w:sz w:val="24"/>
      </w:rPr>
    </w:lvl>
  </w:abstractNum>
  <w:abstractNum w:abstractNumId="13">
    <w:nsid w:val="2E983617"/>
    <w:multiLevelType w:val="hybridMultilevel"/>
    <w:tmpl w:val="B1EC58E4"/>
    <w:lvl w:ilvl="0" w:tplc="412E0F8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603720"/>
    <w:multiLevelType w:val="hybridMultilevel"/>
    <w:tmpl w:val="018CB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1D453F"/>
    <w:multiLevelType w:val="hybridMultilevel"/>
    <w:tmpl w:val="0738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2203A5"/>
    <w:multiLevelType w:val="hybridMultilevel"/>
    <w:tmpl w:val="10A0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6368C6"/>
    <w:multiLevelType w:val="hybridMultilevel"/>
    <w:tmpl w:val="8060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3B0109"/>
    <w:multiLevelType w:val="hybridMultilevel"/>
    <w:tmpl w:val="ECFAD8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CDF04FE"/>
    <w:multiLevelType w:val="hybridMultilevel"/>
    <w:tmpl w:val="BE9E4954"/>
    <w:lvl w:ilvl="0" w:tplc="D7F45A8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036690"/>
    <w:multiLevelType w:val="singleLevel"/>
    <w:tmpl w:val="5FB65284"/>
    <w:lvl w:ilvl="0">
      <w:start w:val="1"/>
      <w:numFmt w:val="bullet"/>
      <w:lvlText w:val=""/>
      <w:lvlJc w:val="left"/>
      <w:pPr>
        <w:tabs>
          <w:tab w:val="num" w:pos="360"/>
        </w:tabs>
        <w:ind w:left="360" w:hanging="360"/>
      </w:pPr>
      <w:rPr>
        <w:rFonts w:ascii="Symbol" w:hAnsi="Symbol" w:hint="default"/>
      </w:rPr>
    </w:lvl>
  </w:abstractNum>
  <w:abstractNum w:abstractNumId="21">
    <w:nsid w:val="3E505261"/>
    <w:multiLevelType w:val="hybridMultilevel"/>
    <w:tmpl w:val="40EA9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05E12FF"/>
    <w:multiLevelType w:val="hybridMultilevel"/>
    <w:tmpl w:val="8366501E"/>
    <w:lvl w:ilvl="0" w:tplc="ED68379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41BC7B5D"/>
    <w:multiLevelType w:val="hybridMultilevel"/>
    <w:tmpl w:val="D9563BF0"/>
    <w:lvl w:ilvl="0" w:tplc="2014271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32657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479F6EFE"/>
    <w:multiLevelType w:val="hybridMultilevel"/>
    <w:tmpl w:val="A844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8242BA"/>
    <w:multiLevelType w:val="hybridMultilevel"/>
    <w:tmpl w:val="21868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0A2320"/>
    <w:multiLevelType w:val="multilevel"/>
    <w:tmpl w:val="7A9E5E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E112036"/>
    <w:multiLevelType w:val="hybridMultilevel"/>
    <w:tmpl w:val="DE58677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371292"/>
    <w:multiLevelType w:val="hybridMultilevel"/>
    <w:tmpl w:val="3EACA862"/>
    <w:lvl w:ilvl="0" w:tplc="2822164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24025A"/>
    <w:multiLevelType w:val="hybridMultilevel"/>
    <w:tmpl w:val="C854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1217E3"/>
    <w:multiLevelType w:val="hybridMultilevel"/>
    <w:tmpl w:val="25B6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0317AE"/>
    <w:multiLevelType w:val="hybridMultilevel"/>
    <w:tmpl w:val="239C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1B2A14"/>
    <w:multiLevelType w:val="hybridMultilevel"/>
    <w:tmpl w:val="73782D18"/>
    <w:lvl w:ilvl="0" w:tplc="2014271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9236FA7"/>
    <w:multiLevelType w:val="hybridMultilevel"/>
    <w:tmpl w:val="627A826C"/>
    <w:lvl w:ilvl="0" w:tplc="D0A02D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3C6D9E"/>
    <w:multiLevelType w:val="hybridMultilevel"/>
    <w:tmpl w:val="0A1A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ED716C"/>
    <w:multiLevelType w:val="hybridMultilevel"/>
    <w:tmpl w:val="30D4A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08A5BB1"/>
    <w:multiLevelType w:val="hybridMultilevel"/>
    <w:tmpl w:val="C618FD10"/>
    <w:lvl w:ilvl="0" w:tplc="64683E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3840CC5"/>
    <w:multiLevelType w:val="hybridMultilevel"/>
    <w:tmpl w:val="2CBA3378"/>
    <w:lvl w:ilvl="0" w:tplc="E7C0307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42C430B"/>
    <w:multiLevelType w:val="hybridMultilevel"/>
    <w:tmpl w:val="9228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8DF7ECA"/>
    <w:multiLevelType w:val="hybridMultilevel"/>
    <w:tmpl w:val="9B9E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B76F80"/>
    <w:multiLevelType w:val="hybridMultilevel"/>
    <w:tmpl w:val="920E94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9A515D"/>
    <w:multiLevelType w:val="hybridMultilevel"/>
    <w:tmpl w:val="2C6A4CB8"/>
    <w:lvl w:ilvl="0" w:tplc="1E82D80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BF727C4"/>
    <w:multiLevelType w:val="hybridMultilevel"/>
    <w:tmpl w:val="ADA07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FD9368F"/>
    <w:multiLevelType w:val="hybridMultilevel"/>
    <w:tmpl w:val="70D65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5E513D5"/>
    <w:multiLevelType w:val="hybridMultilevel"/>
    <w:tmpl w:val="F74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77F1E85"/>
    <w:multiLevelType w:val="hybridMultilevel"/>
    <w:tmpl w:val="05C0F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93650FB"/>
    <w:multiLevelType w:val="hybridMultilevel"/>
    <w:tmpl w:val="CC84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457C80"/>
    <w:multiLevelType w:val="hybridMultilevel"/>
    <w:tmpl w:val="7D78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B54285F"/>
    <w:multiLevelType w:val="hybridMultilevel"/>
    <w:tmpl w:val="DB48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12"/>
  </w:num>
  <w:num w:numId="4">
    <w:abstractNumId w:val="4"/>
  </w:num>
  <w:num w:numId="5">
    <w:abstractNumId w:val="45"/>
  </w:num>
  <w:num w:numId="6">
    <w:abstractNumId w:val="19"/>
  </w:num>
  <w:num w:numId="7">
    <w:abstractNumId w:val="10"/>
  </w:num>
  <w:num w:numId="8">
    <w:abstractNumId w:val="37"/>
  </w:num>
  <w:num w:numId="9">
    <w:abstractNumId w:val="13"/>
  </w:num>
  <w:num w:numId="10">
    <w:abstractNumId w:val="38"/>
  </w:num>
  <w:num w:numId="11">
    <w:abstractNumId w:val="34"/>
  </w:num>
  <w:num w:numId="12">
    <w:abstractNumId w:val="42"/>
  </w:num>
  <w:num w:numId="13">
    <w:abstractNumId w:val="29"/>
  </w:num>
  <w:num w:numId="14">
    <w:abstractNumId w:val="17"/>
  </w:num>
  <w:num w:numId="15">
    <w:abstractNumId w:val="30"/>
  </w:num>
  <w:num w:numId="16">
    <w:abstractNumId w:val="40"/>
  </w:num>
  <w:num w:numId="17">
    <w:abstractNumId w:val="46"/>
  </w:num>
  <w:num w:numId="18">
    <w:abstractNumId w:val="39"/>
  </w:num>
  <w:num w:numId="19">
    <w:abstractNumId w:val="25"/>
  </w:num>
  <w:num w:numId="20">
    <w:abstractNumId w:val="2"/>
  </w:num>
  <w:num w:numId="21">
    <w:abstractNumId w:val="28"/>
  </w:num>
  <w:num w:numId="22">
    <w:abstractNumId w:val="8"/>
  </w:num>
  <w:num w:numId="23">
    <w:abstractNumId w:val="15"/>
  </w:num>
  <w:num w:numId="24">
    <w:abstractNumId w:val="22"/>
  </w:num>
  <w:num w:numId="25">
    <w:abstractNumId w:val="1"/>
  </w:num>
  <w:num w:numId="26">
    <w:abstractNumId w:val="41"/>
  </w:num>
  <w:num w:numId="27">
    <w:abstractNumId w:val="31"/>
  </w:num>
  <w:num w:numId="28">
    <w:abstractNumId w:val="47"/>
  </w:num>
  <w:num w:numId="29">
    <w:abstractNumId w:val="6"/>
  </w:num>
  <w:num w:numId="30">
    <w:abstractNumId w:val="21"/>
  </w:num>
  <w:num w:numId="31">
    <w:abstractNumId w:val="5"/>
  </w:num>
  <w:num w:numId="32">
    <w:abstractNumId w:val="18"/>
  </w:num>
  <w:num w:numId="33">
    <w:abstractNumId w:val="3"/>
  </w:num>
  <w:num w:numId="34">
    <w:abstractNumId w:val="48"/>
  </w:num>
  <w:num w:numId="35">
    <w:abstractNumId w:val="27"/>
  </w:num>
  <w:num w:numId="36">
    <w:abstractNumId w:val="35"/>
  </w:num>
  <w:num w:numId="37">
    <w:abstractNumId w:val="16"/>
  </w:num>
  <w:num w:numId="38">
    <w:abstractNumId w:val="43"/>
  </w:num>
  <w:num w:numId="39">
    <w:abstractNumId w:val="9"/>
  </w:num>
  <w:num w:numId="40">
    <w:abstractNumId w:val="11"/>
  </w:num>
  <w:num w:numId="41">
    <w:abstractNumId w:val="26"/>
  </w:num>
  <w:num w:numId="42">
    <w:abstractNumId w:val="49"/>
  </w:num>
  <w:num w:numId="43">
    <w:abstractNumId w:val="0"/>
  </w:num>
  <w:num w:numId="44">
    <w:abstractNumId w:val="7"/>
  </w:num>
  <w:num w:numId="45">
    <w:abstractNumId w:val="32"/>
  </w:num>
  <w:num w:numId="46">
    <w:abstractNumId w:val="36"/>
  </w:num>
  <w:num w:numId="47">
    <w:abstractNumId w:val="44"/>
  </w:num>
  <w:num w:numId="48">
    <w:abstractNumId w:val="33"/>
  </w:num>
  <w:num w:numId="49">
    <w:abstractNumId w:val="1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0B"/>
    <w:rsid w:val="00003233"/>
    <w:rsid w:val="00007BF9"/>
    <w:rsid w:val="00013510"/>
    <w:rsid w:val="00013FCF"/>
    <w:rsid w:val="000140E0"/>
    <w:rsid w:val="000268BE"/>
    <w:rsid w:val="00034150"/>
    <w:rsid w:val="0003466E"/>
    <w:rsid w:val="000466FB"/>
    <w:rsid w:val="000668CB"/>
    <w:rsid w:val="00071050"/>
    <w:rsid w:val="00071108"/>
    <w:rsid w:val="0007465F"/>
    <w:rsid w:val="00080AF0"/>
    <w:rsid w:val="00081E1A"/>
    <w:rsid w:val="00084686"/>
    <w:rsid w:val="0009043F"/>
    <w:rsid w:val="0009153A"/>
    <w:rsid w:val="00091DA7"/>
    <w:rsid w:val="000A08AB"/>
    <w:rsid w:val="000A428F"/>
    <w:rsid w:val="000A5D5C"/>
    <w:rsid w:val="000A7393"/>
    <w:rsid w:val="000B3257"/>
    <w:rsid w:val="000B4154"/>
    <w:rsid w:val="000C0D1E"/>
    <w:rsid w:val="000C3ED2"/>
    <w:rsid w:val="000D3EB5"/>
    <w:rsid w:val="000F0C76"/>
    <w:rsid w:val="000F2C46"/>
    <w:rsid w:val="000F3823"/>
    <w:rsid w:val="000F5C8D"/>
    <w:rsid w:val="000F5F37"/>
    <w:rsid w:val="00102947"/>
    <w:rsid w:val="0010586E"/>
    <w:rsid w:val="00117042"/>
    <w:rsid w:val="001227CF"/>
    <w:rsid w:val="0012318F"/>
    <w:rsid w:val="00126770"/>
    <w:rsid w:val="00131752"/>
    <w:rsid w:val="001360C1"/>
    <w:rsid w:val="00147E90"/>
    <w:rsid w:val="00155F35"/>
    <w:rsid w:val="001618D2"/>
    <w:rsid w:val="00163186"/>
    <w:rsid w:val="00164AB6"/>
    <w:rsid w:val="0016591A"/>
    <w:rsid w:val="00174253"/>
    <w:rsid w:val="00177A4A"/>
    <w:rsid w:val="00182ACF"/>
    <w:rsid w:val="00185290"/>
    <w:rsid w:val="00186CD6"/>
    <w:rsid w:val="0019005A"/>
    <w:rsid w:val="001A160E"/>
    <w:rsid w:val="001B2763"/>
    <w:rsid w:val="001B4F55"/>
    <w:rsid w:val="001B7E01"/>
    <w:rsid w:val="001C687A"/>
    <w:rsid w:val="001D0418"/>
    <w:rsid w:val="001D3342"/>
    <w:rsid w:val="001D68C5"/>
    <w:rsid w:val="001D6BF8"/>
    <w:rsid w:val="001E184D"/>
    <w:rsid w:val="001E1FB0"/>
    <w:rsid w:val="001E22A3"/>
    <w:rsid w:val="001E7BB6"/>
    <w:rsid w:val="001F247B"/>
    <w:rsid w:val="00201B2E"/>
    <w:rsid w:val="00205A3B"/>
    <w:rsid w:val="00207F2A"/>
    <w:rsid w:val="002126E2"/>
    <w:rsid w:val="002130C7"/>
    <w:rsid w:val="0021433D"/>
    <w:rsid w:val="0022619B"/>
    <w:rsid w:val="002277C8"/>
    <w:rsid w:val="00235C4A"/>
    <w:rsid w:val="0023689F"/>
    <w:rsid w:val="00260DF4"/>
    <w:rsid w:val="002617BA"/>
    <w:rsid w:val="00261983"/>
    <w:rsid w:val="00261ED8"/>
    <w:rsid w:val="002642A1"/>
    <w:rsid w:val="002642AB"/>
    <w:rsid w:val="00266BA7"/>
    <w:rsid w:val="00271224"/>
    <w:rsid w:val="00281BFB"/>
    <w:rsid w:val="00282726"/>
    <w:rsid w:val="002973EE"/>
    <w:rsid w:val="002A2123"/>
    <w:rsid w:val="002A2264"/>
    <w:rsid w:val="002A266E"/>
    <w:rsid w:val="002A5E44"/>
    <w:rsid w:val="002A604F"/>
    <w:rsid w:val="002B319E"/>
    <w:rsid w:val="002C36D0"/>
    <w:rsid w:val="002C4291"/>
    <w:rsid w:val="002C4599"/>
    <w:rsid w:val="002C7355"/>
    <w:rsid w:val="002C76FC"/>
    <w:rsid w:val="002D0270"/>
    <w:rsid w:val="002D1928"/>
    <w:rsid w:val="002D37D4"/>
    <w:rsid w:val="002D4002"/>
    <w:rsid w:val="002D6620"/>
    <w:rsid w:val="002E067D"/>
    <w:rsid w:val="002E4617"/>
    <w:rsid w:val="002F317D"/>
    <w:rsid w:val="002F708B"/>
    <w:rsid w:val="00310311"/>
    <w:rsid w:val="0031683F"/>
    <w:rsid w:val="00317028"/>
    <w:rsid w:val="003233B2"/>
    <w:rsid w:val="00325F95"/>
    <w:rsid w:val="00330D29"/>
    <w:rsid w:val="0033235E"/>
    <w:rsid w:val="00350543"/>
    <w:rsid w:val="003529FB"/>
    <w:rsid w:val="0035347C"/>
    <w:rsid w:val="00360215"/>
    <w:rsid w:val="003611DC"/>
    <w:rsid w:val="00370677"/>
    <w:rsid w:val="003711EF"/>
    <w:rsid w:val="00373377"/>
    <w:rsid w:val="00384532"/>
    <w:rsid w:val="003856D6"/>
    <w:rsid w:val="00393D61"/>
    <w:rsid w:val="003A0EB2"/>
    <w:rsid w:val="003A375F"/>
    <w:rsid w:val="003A71BA"/>
    <w:rsid w:val="003C0B96"/>
    <w:rsid w:val="003C66A3"/>
    <w:rsid w:val="003C794D"/>
    <w:rsid w:val="003D449B"/>
    <w:rsid w:val="003D4BC5"/>
    <w:rsid w:val="003E2E08"/>
    <w:rsid w:val="003E450C"/>
    <w:rsid w:val="003E7A66"/>
    <w:rsid w:val="003F3461"/>
    <w:rsid w:val="004010EC"/>
    <w:rsid w:val="0040390E"/>
    <w:rsid w:val="00405CF7"/>
    <w:rsid w:val="0040639E"/>
    <w:rsid w:val="00417C39"/>
    <w:rsid w:val="004202F7"/>
    <w:rsid w:val="00420889"/>
    <w:rsid w:val="00420A91"/>
    <w:rsid w:val="00421487"/>
    <w:rsid w:val="00426E59"/>
    <w:rsid w:val="00430908"/>
    <w:rsid w:val="00431855"/>
    <w:rsid w:val="00446C54"/>
    <w:rsid w:val="00465010"/>
    <w:rsid w:val="00465B54"/>
    <w:rsid w:val="004706C3"/>
    <w:rsid w:val="00470F82"/>
    <w:rsid w:val="00472FEB"/>
    <w:rsid w:val="004766B0"/>
    <w:rsid w:val="0047701F"/>
    <w:rsid w:val="00481344"/>
    <w:rsid w:val="00486316"/>
    <w:rsid w:val="00490EB9"/>
    <w:rsid w:val="0049219B"/>
    <w:rsid w:val="00497D06"/>
    <w:rsid w:val="004A266D"/>
    <w:rsid w:val="004A4823"/>
    <w:rsid w:val="004A5345"/>
    <w:rsid w:val="004B17B5"/>
    <w:rsid w:val="004B7D76"/>
    <w:rsid w:val="004C2362"/>
    <w:rsid w:val="004C3433"/>
    <w:rsid w:val="004C49FF"/>
    <w:rsid w:val="004D0208"/>
    <w:rsid w:val="004D127C"/>
    <w:rsid w:val="004D185A"/>
    <w:rsid w:val="004D7593"/>
    <w:rsid w:val="004F0CD6"/>
    <w:rsid w:val="004F5292"/>
    <w:rsid w:val="004F5B43"/>
    <w:rsid w:val="004F5F36"/>
    <w:rsid w:val="00502B0F"/>
    <w:rsid w:val="00502F6D"/>
    <w:rsid w:val="00503133"/>
    <w:rsid w:val="00505D2A"/>
    <w:rsid w:val="00510F85"/>
    <w:rsid w:val="00524E0E"/>
    <w:rsid w:val="0052520D"/>
    <w:rsid w:val="00532209"/>
    <w:rsid w:val="005403C1"/>
    <w:rsid w:val="00552A2D"/>
    <w:rsid w:val="00560762"/>
    <w:rsid w:val="00566261"/>
    <w:rsid w:val="005702D8"/>
    <w:rsid w:val="00587E9B"/>
    <w:rsid w:val="005928CE"/>
    <w:rsid w:val="005A428B"/>
    <w:rsid w:val="005B1C2C"/>
    <w:rsid w:val="005B1F6E"/>
    <w:rsid w:val="005B2955"/>
    <w:rsid w:val="005B5517"/>
    <w:rsid w:val="005C5F51"/>
    <w:rsid w:val="005C6CD3"/>
    <w:rsid w:val="005D089D"/>
    <w:rsid w:val="005D60B1"/>
    <w:rsid w:val="005E3E4F"/>
    <w:rsid w:val="005E7722"/>
    <w:rsid w:val="00602886"/>
    <w:rsid w:val="00602C93"/>
    <w:rsid w:val="00604AA0"/>
    <w:rsid w:val="00610487"/>
    <w:rsid w:val="00612129"/>
    <w:rsid w:val="00615B83"/>
    <w:rsid w:val="00621A34"/>
    <w:rsid w:val="00622A61"/>
    <w:rsid w:val="00627281"/>
    <w:rsid w:val="00634BBE"/>
    <w:rsid w:val="006367CF"/>
    <w:rsid w:val="006373B7"/>
    <w:rsid w:val="00637439"/>
    <w:rsid w:val="0064062B"/>
    <w:rsid w:val="00643FDF"/>
    <w:rsid w:val="00644869"/>
    <w:rsid w:val="00646B9A"/>
    <w:rsid w:val="00646E77"/>
    <w:rsid w:val="00650E25"/>
    <w:rsid w:val="00651266"/>
    <w:rsid w:val="00662ED1"/>
    <w:rsid w:val="0067222B"/>
    <w:rsid w:val="00672400"/>
    <w:rsid w:val="00680133"/>
    <w:rsid w:val="00683BD8"/>
    <w:rsid w:val="00685490"/>
    <w:rsid w:val="006876DD"/>
    <w:rsid w:val="0069131D"/>
    <w:rsid w:val="006924DD"/>
    <w:rsid w:val="00696717"/>
    <w:rsid w:val="006968B0"/>
    <w:rsid w:val="006A448E"/>
    <w:rsid w:val="006A5C77"/>
    <w:rsid w:val="006A6DAA"/>
    <w:rsid w:val="006C538B"/>
    <w:rsid w:val="006D0ABE"/>
    <w:rsid w:val="006D2F8D"/>
    <w:rsid w:val="006E41F4"/>
    <w:rsid w:val="006F1CC4"/>
    <w:rsid w:val="006F206A"/>
    <w:rsid w:val="006F2C51"/>
    <w:rsid w:val="006F7892"/>
    <w:rsid w:val="00700883"/>
    <w:rsid w:val="00701C28"/>
    <w:rsid w:val="0070736D"/>
    <w:rsid w:val="00712CD8"/>
    <w:rsid w:val="00713E27"/>
    <w:rsid w:val="00721663"/>
    <w:rsid w:val="00722A2E"/>
    <w:rsid w:val="00733D9C"/>
    <w:rsid w:val="00753D96"/>
    <w:rsid w:val="00754125"/>
    <w:rsid w:val="007651DF"/>
    <w:rsid w:val="007919F4"/>
    <w:rsid w:val="007A39B5"/>
    <w:rsid w:val="007A5032"/>
    <w:rsid w:val="007A5C84"/>
    <w:rsid w:val="007B46B7"/>
    <w:rsid w:val="007B4829"/>
    <w:rsid w:val="007C01F2"/>
    <w:rsid w:val="007C411B"/>
    <w:rsid w:val="007C59E6"/>
    <w:rsid w:val="007D1315"/>
    <w:rsid w:val="007D2650"/>
    <w:rsid w:val="007D3E79"/>
    <w:rsid w:val="007D6D02"/>
    <w:rsid w:val="007E6130"/>
    <w:rsid w:val="007F1357"/>
    <w:rsid w:val="008036A7"/>
    <w:rsid w:val="008040E0"/>
    <w:rsid w:val="00805A68"/>
    <w:rsid w:val="00813778"/>
    <w:rsid w:val="008138EA"/>
    <w:rsid w:val="00841194"/>
    <w:rsid w:val="00844884"/>
    <w:rsid w:val="00854BE1"/>
    <w:rsid w:val="00855206"/>
    <w:rsid w:val="0086401E"/>
    <w:rsid w:val="0087034A"/>
    <w:rsid w:val="00872EB0"/>
    <w:rsid w:val="00875BA9"/>
    <w:rsid w:val="00880275"/>
    <w:rsid w:val="00886D08"/>
    <w:rsid w:val="00886FE7"/>
    <w:rsid w:val="0088738F"/>
    <w:rsid w:val="00894044"/>
    <w:rsid w:val="00897D51"/>
    <w:rsid w:val="008A0920"/>
    <w:rsid w:val="008A0AD7"/>
    <w:rsid w:val="008A3A76"/>
    <w:rsid w:val="008C1685"/>
    <w:rsid w:val="008D074E"/>
    <w:rsid w:val="008D1261"/>
    <w:rsid w:val="008E007E"/>
    <w:rsid w:val="008E10AF"/>
    <w:rsid w:val="008E184A"/>
    <w:rsid w:val="008E52E1"/>
    <w:rsid w:val="008F199E"/>
    <w:rsid w:val="008F1FC6"/>
    <w:rsid w:val="008F29D6"/>
    <w:rsid w:val="008F3802"/>
    <w:rsid w:val="009029B6"/>
    <w:rsid w:val="00905269"/>
    <w:rsid w:val="00916E26"/>
    <w:rsid w:val="009214F7"/>
    <w:rsid w:val="00921B54"/>
    <w:rsid w:val="00922B4C"/>
    <w:rsid w:val="009241A6"/>
    <w:rsid w:val="009371B6"/>
    <w:rsid w:val="009400C7"/>
    <w:rsid w:val="00952EDC"/>
    <w:rsid w:val="00954B8F"/>
    <w:rsid w:val="0095792A"/>
    <w:rsid w:val="009618A5"/>
    <w:rsid w:val="00961F40"/>
    <w:rsid w:val="0097193D"/>
    <w:rsid w:val="009722B3"/>
    <w:rsid w:val="00975DF6"/>
    <w:rsid w:val="00976686"/>
    <w:rsid w:val="0098258C"/>
    <w:rsid w:val="00984474"/>
    <w:rsid w:val="009867EF"/>
    <w:rsid w:val="009909AA"/>
    <w:rsid w:val="00993333"/>
    <w:rsid w:val="0099526D"/>
    <w:rsid w:val="00995791"/>
    <w:rsid w:val="009A0454"/>
    <w:rsid w:val="009A728D"/>
    <w:rsid w:val="009B6739"/>
    <w:rsid w:val="009C17D7"/>
    <w:rsid w:val="009C187C"/>
    <w:rsid w:val="009C1FCA"/>
    <w:rsid w:val="009C468F"/>
    <w:rsid w:val="009D6E80"/>
    <w:rsid w:val="009E247D"/>
    <w:rsid w:val="009E4F4B"/>
    <w:rsid w:val="009F29AC"/>
    <w:rsid w:val="009F3EC3"/>
    <w:rsid w:val="00A061AD"/>
    <w:rsid w:val="00A11CEA"/>
    <w:rsid w:val="00A14A67"/>
    <w:rsid w:val="00A22133"/>
    <w:rsid w:val="00A30723"/>
    <w:rsid w:val="00A32BB0"/>
    <w:rsid w:val="00A348C3"/>
    <w:rsid w:val="00A3526A"/>
    <w:rsid w:val="00A3612F"/>
    <w:rsid w:val="00A40D35"/>
    <w:rsid w:val="00A41F99"/>
    <w:rsid w:val="00A44110"/>
    <w:rsid w:val="00A46BA5"/>
    <w:rsid w:val="00A55047"/>
    <w:rsid w:val="00A55E0A"/>
    <w:rsid w:val="00A56C3A"/>
    <w:rsid w:val="00A6791B"/>
    <w:rsid w:val="00A72E35"/>
    <w:rsid w:val="00A744CD"/>
    <w:rsid w:val="00A76129"/>
    <w:rsid w:val="00A776A9"/>
    <w:rsid w:val="00A84F68"/>
    <w:rsid w:val="00A858EF"/>
    <w:rsid w:val="00A87271"/>
    <w:rsid w:val="00A92628"/>
    <w:rsid w:val="00A955DC"/>
    <w:rsid w:val="00A95C1A"/>
    <w:rsid w:val="00A9777A"/>
    <w:rsid w:val="00AA0028"/>
    <w:rsid w:val="00AA0846"/>
    <w:rsid w:val="00AA10A7"/>
    <w:rsid w:val="00AB00FF"/>
    <w:rsid w:val="00AB063B"/>
    <w:rsid w:val="00AB5BE2"/>
    <w:rsid w:val="00AB71EB"/>
    <w:rsid w:val="00AC3E04"/>
    <w:rsid w:val="00AC6F9C"/>
    <w:rsid w:val="00AD2A53"/>
    <w:rsid w:val="00AD31C2"/>
    <w:rsid w:val="00AE1F4A"/>
    <w:rsid w:val="00AE4AB9"/>
    <w:rsid w:val="00AF55CF"/>
    <w:rsid w:val="00AF59F1"/>
    <w:rsid w:val="00AF78DD"/>
    <w:rsid w:val="00AF7B5F"/>
    <w:rsid w:val="00B109DF"/>
    <w:rsid w:val="00B12C7B"/>
    <w:rsid w:val="00B17524"/>
    <w:rsid w:val="00B21E2B"/>
    <w:rsid w:val="00B253B4"/>
    <w:rsid w:val="00B31634"/>
    <w:rsid w:val="00B41B11"/>
    <w:rsid w:val="00B42921"/>
    <w:rsid w:val="00B44B9F"/>
    <w:rsid w:val="00B5124A"/>
    <w:rsid w:val="00B54385"/>
    <w:rsid w:val="00B548B8"/>
    <w:rsid w:val="00B54E14"/>
    <w:rsid w:val="00B552E6"/>
    <w:rsid w:val="00B55665"/>
    <w:rsid w:val="00B573FD"/>
    <w:rsid w:val="00B645B7"/>
    <w:rsid w:val="00B70696"/>
    <w:rsid w:val="00B71BEB"/>
    <w:rsid w:val="00B753CC"/>
    <w:rsid w:val="00B75969"/>
    <w:rsid w:val="00B770B7"/>
    <w:rsid w:val="00B81853"/>
    <w:rsid w:val="00B87E3E"/>
    <w:rsid w:val="00B908E3"/>
    <w:rsid w:val="00B95A4C"/>
    <w:rsid w:val="00B97FA9"/>
    <w:rsid w:val="00BA21FF"/>
    <w:rsid w:val="00BA4E11"/>
    <w:rsid w:val="00BA639A"/>
    <w:rsid w:val="00BB04B9"/>
    <w:rsid w:val="00BB13EA"/>
    <w:rsid w:val="00BC22C3"/>
    <w:rsid w:val="00BC534B"/>
    <w:rsid w:val="00BC6BBA"/>
    <w:rsid w:val="00BD152A"/>
    <w:rsid w:val="00BD5EDC"/>
    <w:rsid w:val="00BD68EB"/>
    <w:rsid w:val="00BD79B2"/>
    <w:rsid w:val="00BE2764"/>
    <w:rsid w:val="00BE4510"/>
    <w:rsid w:val="00BF093B"/>
    <w:rsid w:val="00BF5C8F"/>
    <w:rsid w:val="00BF6E03"/>
    <w:rsid w:val="00C019A7"/>
    <w:rsid w:val="00C0339D"/>
    <w:rsid w:val="00C11577"/>
    <w:rsid w:val="00C13F1B"/>
    <w:rsid w:val="00C156F9"/>
    <w:rsid w:val="00C331FF"/>
    <w:rsid w:val="00C334A5"/>
    <w:rsid w:val="00C4112B"/>
    <w:rsid w:val="00C547B6"/>
    <w:rsid w:val="00C55555"/>
    <w:rsid w:val="00C639FD"/>
    <w:rsid w:val="00C63D85"/>
    <w:rsid w:val="00C65B24"/>
    <w:rsid w:val="00C71CBB"/>
    <w:rsid w:val="00C7796A"/>
    <w:rsid w:val="00C82010"/>
    <w:rsid w:val="00C83E2E"/>
    <w:rsid w:val="00C902C7"/>
    <w:rsid w:val="00CA2941"/>
    <w:rsid w:val="00CA3ABD"/>
    <w:rsid w:val="00CA3B46"/>
    <w:rsid w:val="00CA465D"/>
    <w:rsid w:val="00CB56A7"/>
    <w:rsid w:val="00CB619D"/>
    <w:rsid w:val="00CC06A7"/>
    <w:rsid w:val="00CD0885"/>
    <w:rsid w:val="00CD39ED"/>
    <w:rsid w:val="00CD67D1"/>
    <w:rsid w:val="00CE160A"/>
    <w:rsid w:val="00CE4A3A"/>
    <w:rsid w:val="00CE7379"/>
    <w:rsid w:val="00CF51CE"/>
    <w:rsid w:val="00D02F0B"/>
    <w:rsid w:val="00D041A9"/>
    <w:rsid w:val="00D11FE2"/>
    <w:rsid w:val="00D14184"/>
    <w:rsid w:val="00D15EAE"/>
    <w:rsid w:val="00D17253"/>
    <w:rsid w:val="00D21232"/>
    <w:rsid w:val="00D23AC2"/>
    <w:rsid w:val="00D313B4"/>
    <w:rsid w:val="00D350FC"/>
    <w:rsid w:val="00D520CD"/>
    <w:rsid w:val="00D56462"/>
    <w:rsid w:val="00D56A20"/>
    <w:rsid w:val="00D71C10"/>
    <w:rsid w:val="00D75B33"/>
    <w:rsid w:val="00D77E26"/>
    <w:rsid w:val="00D77F7C"/>
    <w:rsid w:val="00D8291C"/>
    <w:rsid w:val="00D83936"/>
    <w:rsid w:val="00D872C8"/>
    <w:rsid w:val="00D96081"/>
    <w:rsid w:val="00DB3C0E"/>
    <w:rsid w:val="00DC40E1"/>
    <w:rsid w:val="00DC426C"/>
    <w:rsid w:val="00DE3250"/>
    <w:rsid w:val="00DE6E7F"/>
    <w:rsid w:val="00DF1834"/>
    <w:rsid w:val="00DF1A70"/>
    <w:rsid w:val="00DF55CA"/>
    <w:rsid w:val="00E0023A"/>
    <w:rsid w:val="00E06B34"/>
    <w:rsid w:val="00E10E19"/>
    <w:rsid w:val="00E13F19"/>
    <w:rsid w:val="00E27358"/>
    <w:rsid w:val="00E302AD"/>
    <w:rsid w:val="00E33FEC"/>
    <w:rsid w:val="00E513A1"/>
    <w:rsid w:val="00E526DE"/>
    <w:rsid w:val="00E57D55"/>
    <w:rsid w:val="00E616AC"/>
    <w:rsid w:val="00E74943"/>
    <w:rsid w:val="00E75C35"/>
    <w:rsid w:val="00E80B22"/>
    <w:rsid w:val="00E8514B"/>
    <w:rsid w:val="00E86779"/>
    <w:rsid w:val="00E913E5"/>
    <w:rsid w:val="00E97C07"/>
    <w:rsid w:val="00EA13C9"/>
    <w:rsid w:val="00EB0E95"/>
    <w:rsid w:val="00EB520D"/>
    <w:rsid w:val="00EC42CF"/>
    <w:rsid w:val="00ED05CB"/>
    <w:rsid w:val="00ED0C08"/>
    <w:rsid w:val="00ED361C"/>
    <w:rsid w:val="00ED6314"/>
    <w:rsid w:val="00EE46B8"/>
    <w:rsid w:val="00EE73B0"/>
    <w:rsid w:val="00EF5670"/>
    <w:rsid w:val="00F03E96"/>
    <w:rsid w:val="00F05C30"/>
    <w:rsid w:val="00F0778D"/>
    <w:rsid w:val="00F27FA1"/>
    <w:rsid w:val="00F415A0"/>
    <w:rsid w:val="00F41EA2"/>
    <w:rsid w:val="00F42231"/>
    <w:rsid w:val="00F42B83"/>
    <w:rsid w:val="00F50F30"/>
    <w:rsid w:val="00F53C57"/>
    <w:rsid w:val="00F60127"/>
    <w:rsid w:val="00F61395"/>
    <w:rsid w:val="00F61CE0"/>
    <w:rsid w:val="00F62839"/>
    <w:rsid w:val="00F6343F"/>
    <w:rsid w:val="00F80126"/>
    <w:rsid w:val="00F8438C"/>
    <w:rsid w:val="00F845BB"/>
    <w:rsid w:val="00FB1662"/>
    <w:rsid w:val="00FB4A06"/>
    <w:rsid w:val="00FC2662"/>
    <w:rsid w:val="00FE700C"/>
    <w:rsid w:val="00FE738F"/>
    <w:rsid w:val="00FF0413"/>
    <w:rsid w:val="00FF07B3"/>
    <w:rsid w:val="00FF6B42"/>
    <w:rsid w:val="00FF71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5:docId w15:val="{BC1B1EF9-E05A-41C8-AD39-F90FA4F5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91B"/>
    <w:rPr>
      <w:rFonts w:ascii="Arial" w:hAnsi="Arial"/>
      <w:sz w:val="24"/>
      <w:lang w:eastAsia="en-US"/>
    </w:rPr>
  </w:style>
  <w:style w:type="paragraph" w:styleId="Heading1">
    <w:name w:val="heading 1"/>
    <w:basedOn w:val="Normal"/>
    <w:next w:val="Normal"/>
    <w:qFormat/>
    <w:rsid w:val="00C639FD"/>
    <w:pPr>
      <w:keepNext/>
      <w:outlineLvl w:val="0"/>
    </w:pPr>
    <w:rPr>
      <w:b/>
    </w:rPr>
  </w:style>
  <w:style w:type="paragraph" w:styleId="Heading2">
    <w:name w:val="heading 2"/>
    <w:basedOn w:val="Normal"/>
    <w:next w:val="Normal"/>
    <w:qFormat/>
    <w:rsid w:val="00C639FD"/>
    <w:pPr>
      <w:keepNext/>
      <w:spacing w:before="240"/>
      <w:outlineLvl w:val="1"/>
    </w:pPr>
    <w:rPr>
      <w:u w:val="single"/>
    </w:rPr>
  </w:style>
  <w:style w:type="paragraph" w:styleId="Heading3">
    <w:name w:val="heading 3"/>
    <w:basedOn w:val="Normal"/>
    <w:next w:val="Normal"/>
    <w:qFormat/>
    <w:rsid w:val="00C639FD"/>
    <w:pPr>
      <w:keepNext/>
      <w:ind w:left="-426" w:right="-284"/>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639FD"/>
    <w:pPr>
      <w:jc w:val="center"/>
    </w:pPr>
    <w:rPr>
      <w:b/>
      <w:sz w:val="28"/>
    </w:rPr>
  </w:style>
  <w:style w:type="paragraph" w:styleId="Header">
    <w:name w:val="header"/>
    <w:basedOn w:val="Normal"/>
    <w:rsid w:val="00C639FD"/>
    <w:pPr>
      <w:tabs>
        <w:tab w:val="center" w:pos="4153"/>
        <w:tab w:val="right" w:pos="8306"/>
      </w:tabs>
    </w:pPr>
  </w:style>
  <w:style w:type="paragraph" w:styleId="Footer">
    <w:name w:val="footer"/>
    <w:basedOn w:val="Normal"/>
    <w:link w:val="FooterChar"/>
    <w:uiPriority w:val="99"/>
    <w:rsid w:val="00C639FD"/>
    <w:pPr>
      <w:tabs>
        <w:tab w:val="center" w:pos="4153"/>
        <w:tab w:val="right" w:pos="8306"/>
      </w:tabs>
    </w:pPr>
  </w:style>
  <w:style w:type="paragraph" w:styleId="BalloonText">
    <w:name w:val="Balloon Text"/>
    <w:basedOn w:val="Normal"/>
    <w:link w:val="BalloonTextChar"/>
    <w:rsid w:val="00A14A67"/>
    <w:rPr>
      <w:rFonts w:ascii="Tahoma" w:hAnsi="Tahoma" w:cs="Tahoma"/>
      <w:sz w:val="16"/>
      <w:szCs w:val="16"/>
    </w:rPr>
  </w:style>
  <w:style w:type="character" w:customStyle="1" w:styleId="BalloonTextChar">
    <w:name w:val="Balloon Text Char"/>
    <w:link w:val="BalloonText"/>
    <w:rsid w:val="00A14A67"/>
    <w:rPr>
      <w:rFonts w:ascii="Tahoma" w:hAnsi="Tahoma" w:cs="Tahoma"/>
      <w:sz w:val="16"/>
      <w:szCs w:val="16"/>
      <w:lang w:eastAsia="en-US"/>
    </w:rPr>
  </w:style>
  <w:style w:type="table" w:styleId="TableGrid">
    <w:name w:val="Table Grid"/>
    <w:basedOn w:val="TableNormal"/>
    <w:uiPriority w:val="59"/>
    <w:rsid w:val="004766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40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40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40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0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40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5403C1"/>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Paragraph">
    <w:name w:val="List Paragraph"/>
    <w:aliases w:val="NumberedList,Colorful List - Accent 11"/>
    <w:basedOn w:val="Normal"/>
    <w:link w:val="ListParagraphChar"/>
    <w:uiPriority w:val="34"/>
    <w:qFormat/>
    <w:rsid w:val="009C1FCA"/>
    <w:pPr>
      <w:ind w:left="720"/>
      <w:contextualSpacing/>
    </w:pPr>
  </w:style>
  <w:style w:type="character" w:customStyle="1" w:styleId="FooterChar">
    <w:name w:val="Footer Char"/>
    <w:basedOn w:val="DefaultParagraphFont"/>
    <w:link w:val="Footer"/>
    <w:uiPriority w:val="99"/>
    <w:rsid w:val="00AF59F1"/>
    <w:rPr>
      <w:rFonts w:ascii="Arial" w:hAnsi="Arial"/>
      <w:sz w:val="24"/>
      <w:lang w:eastAsia="en-US"/>
    </w:rPr>
  </w:style>
  <w:style w:type="character" w:styleId="Hyperlink">
    <w:name w:val="Hyperlink"/>
    <w:basedOn w:val="DefaultParagraphFont"/>
    <w:rsid w:val="001227CF"/>
    <w:rPr>
      <w:color w:val="0000FF" w:themeColor="hyperlink"/>
      <w:u w:val="single"/>
    </w:rPr>
  </w:style>
  <w:style w:type="character" w:styleId="CommentReference">
    <w:name w:val="annotation reference"/>
    <w:basedOn w:val="DefaultParagraphFont"/>
    <w:semiHidden/>
    <w:unhideWhenUsed/>
    <w:rsid w:val="006F7892"/>
    <w:rPr>
      <w:sz w:val="16"/>
      <w:szCs w:val="16"/>
    </w:rPr>
  </w:style>
  <w:style w:type="paragraph" w:styleId="CommentText">
    <w:name w:val="annotation text"/>
    <w:basedOn w:val="Normal"/>
    <w:link w:val="CommentTextChar"/>
    <w:semiHidden/>
    <w:unhideWhenUsed/>
    <w:rsid w:val="006F7892"/>
    <w:rPr>
      <w:sz w:val="20"/>
    </w:rPr>
  </w:style>
  <w:style w:type="character" w:customStyle="1" w:styleId="CommentTextChar">
    <w:name w:val="Comment Text Char"/>
    <w:basedOn w:val="DefaultParagraphFont"/>
    <w:link w:val="CommentText"/>
    <w:semiHidden/>
    <w:rsid w:val="006F7892"/>
    <w:rPr>
      <w:rFonts w:ascii="Arial" w:hAnsi="Arial"/>
      <w:lang w:eastAsia="en-US"/>
    </w:rPr>
  </w:style>
  <w:style w:type="paragraph" w:styleId="CommentSubject">
    <w:name w:val="annotation subject"/>
    <w:basedOn w:val="CommentText"/>
    <w:next w:val="CommentText"/>
    <w:link w:val="CommentSubjectChar"/>
    <w:semiHidden/>
    <w:unhideWhenUsed/>
    <w:rsid w:val="006F7892"/>
    <w:rPr>
      <w:b/>
      <w:bCs/>
    </w:rPr>
  </w:style>
  <w:style w:type="character" w:customStyle="1" w:styleId="CommentSubjectChar">
    <w:name w:val="Comment Subject Char"/>
    <w:basedOn w:val="CommentTextChar"/>
    <w:link w:val="CommentSubject"/>
    <w:semiHidden/>
    <w:rsid w:val="006F7892"/>
    <w:rPr>
      <w:rFonts w:ascii="Arial" w:hAnsi="Arial"/>
      <w:b/>
      <w:bCs/>
      <w:lang w:eastAsia="en-US"/>
    </w:rPr>
  </w:style>
  <w:style w:type="paragraph" w:customStyle="1" w:styleId="list0020paragraph">
    <w:name w:val="list_0020paragraph"/>
    <w:basedOn w:val="Normal"/>
    <w:rsid w:val="003529FB"/>
    <w:pPr>
      <w:spacing w:before="100" w:beforeAutospacing="1" w:after="100" w:afterAutospacing="1"/>
    </w:pPr>
    <w:rPr>
      <w:rFonts w:ascii="Times New Roman" w:hAnsi="Times New Roman"/>
      <w:szCs w:val="24"/>
      <w:lang w:eastAsia="en-GB"/>
    </w:rPr>
  </w:style>
  <w:style w:type="character" w:customStyle="1" w:styleId="list0020paragraphchar">
    <w:name w:val="list_0020paragraph__char"/>
    <w:basedOn w:val="DefaultParagraphFont"/>
    <w:rsid w:val="003529FB"/>
  </w:style>
  <w:style w:type="paragraph" w:styleId="NoSpacing">
    <w:name w:val="No Spacing"/>
    <w:rsid w:val="00282726"/>
    <w:pPr>
      <w:suppressAutoHyphens/>
      <w:autoSpaceDN w:val="0"/>
      <w:textAlignment w:val="baseline"/>
    </w:pPr>
    <w:rPr>
      <w:rFonts w:ascii="Calibri" w:eastAsia="Calibri" w:hAnsi="Calibri"/>
      <w:sz w:val="22"/>
      <w:szCs w:val="22"/>
      <w:lang w:eastAsia="en-US"/>
    </w:rPr>
  </w:style>
  <w:style w:type="character" w:customStyle="1" w:styleId="ListParagraphChar">
    <w:name w:val="List Paragraph Char"/>
    <w:aliases w:val="NumberedList Char,Colorful List - Accent 11 Char"/>
    <w:link w:val="ListParagraph"/>
    <w:uiPriority w:val="34"/>
    <w:rsid w:val="00260DF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46703">
      <w:bodyDiv w:val="1"/>
      <w:marLeft w:val="0"/>
      <w:marRight w:val="0"/>
      <w:marTop w:val="0"/>
      <w:marBottom w:val="0"/>
      <w:divBdr>
        <w:top w:val="none" w:sz="0" w:space="0" w:color="auto"/>
        <w:left w:val="none" w:sz="0" w:space="0" w:color="auto"/>
        <w:bottom w:val="none" w:sz="0" w:space="0" w:color="auto"/>
        <w:right w:val="none" w:sz="0" w:space="0" w:color="auto"/>
      </w:divBdr>
    </w:div>
    <w:div w:id="497161370">
      <w:bodyDiv w:val="1"/>
      <w:marLeft w:val="0"/>
      <w:marRight w:val="0"/>
      <w:marTop w:val="0"/>
      <w:marBottom w:val="0"/>
      <w:divBdr>
        <w:top w:val="none" w:sz="0" w:space="0" w:color="auto"/>
        <w:left w:val="none" w:sz="0" w:space="0" w:color="auto"/>
        <w:bottom w:val="none" w:sz="0" w:space="0" w:color="auto"/>
        <w:right w:val="none" w:sz="0" w:space="0" w:color="auto"/>
      </w:divBdr>
    </w:div>
    <w:div w:id="1147473842">
      <w:bodyDiv w:val="1"/>
      <w:marLeft w:val="0"/>
      <w:marRight w:val="0"/>
      <w:marTop w:val="0"/>
      <w:marBottom w:val="0"/>
      <w:divBdr>
        <w:top w:val="none" w:sz="0" w:space="0" w:color="auto"/>
        <w:left w:val="none" w:sz="0" w:space="0" w:color="auto"/>
        <w:bottom w:val="none" w:sz="0" w:space="0" w:color="auto"/>
        <w:right w:val="none" w:sz="0" w:space="0" w:color="auto"/>
      </w:divBdr>
      <w:divsChild>
        <w:div w:id="1540581625">
          <w:marLeft w:val="0"/>
          <w:marRight w:val="0"/>
          <w:marTop w:val="0"/>
          <w:marBottom w:val="0"/>
          <w:divBdr>
            <w:top w:val="none" w:sz="0" w:space="0" w:color="auto"/>
            <w:left w:val="none" w:sz="0" w:space="0" w:color="auto"/>
            <w:bottom w:val="none" w:sz="0" w:space="0" w:color="auto"/>
            <w:right w:val="none" w:sz="0" w:space="0" w:color="auto"/>
          </w:divBdr>
          <w:divsChild>
            <w:div w:id="1286932092">
              <w:marLeft w:val="0"/>
              <w:marRight w:val="0"/>
              <w:marTop w:val="0"/>
              <w:marBottom w:val="0"/>
              <w:divBdr>
                <w:top w:val="none" w:sz="0" w:space="0" w:color="auto"/>
                <w:left w:val="none" w:sz="0" w:space="0" w:color="auto"/>
                <w:bottom w:val="none" w:sz="0" w:space="0" w:color="auto"/>
                <w:right w:val="none" w:sz="0" w:space="0" w:color="auto"/>
              </w:divBdr>
              <w:divsChild>
                <w:div w:id="2042239678">
                  <w:marLeft w:val="0"/>
                  <w:marRight w:val="0"/>
                  <w:marTop w:val="0"/>
                  <w:marBottom w:val="0"/>
                  <w:divBdr>
                    <w:top w:val="none" w:sz="0" w:space="0" w:color="auto"/>
                    <w:left w:val="none" w:sz="0" w:space="0" w:color="auto"/>
                    <w:bottom w:val="none" w:sz="0" w:space="0" w:color="auto"/>
                    <w:right w:val="none" w:sz="0" w:space="0" w:color="auto"/>
                  </w:divBdr>
                </w:div>
                <w:div w:id="2128238109">
                  <w:marLeft w:val="0"/>
                  <w:marRight w:val="0"/>
                  <w:marTop w:val="0"/>
                  <w:marBottom w:val="0"/>
                  <w:divBdr>
                    <w:top w:val="none" w:sz="0" w:space="0" w:color="auto"/>
                    <w:left w:val="none" w:sz="0" w:space="0" w:color="auto"/>
                    <w:bottom w:val="none" w:sz="0" w:space="0" w:color="auto"/>
                    <w:right w:val="none" w:sz="0" w:space="0" w:color="auto"/>
                  </w:divBdr>
                </w:div>
                <w:div w:id="1092430879">
                  <w:marLeft w:val="0"/>
                  <w:marRight w:val="0"/>
                  <w:marTop w:val="0"/>
                  <w:marBottom w:val="0"/>
                  <w:divBdr>
                    <w:top w:val="none" w:sz="0" w:space="0" w:color="auto"/>
                    <w:left w:val="none" w:sz="0" w:space="0" w:color="auto"/>
                    <w:bottom w:val="none" w:sz="0" w:space="0" w:color="auto"/>
                    <w:right w:val="none" w:sz="0" w:space="0" w:color="auto"/>
                  </w:divBdr>
                </w:div>
                <w:div w:id="10392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5564">
      <w:bodyDiv w:val="1"/>
      <w:marLeft w:val="0"/>
      <w:marRight w:val="0"/>
      <w:marTop w:val="0"/>
      <w:marBottom w:val="0"/>
      <w:divBdr>
        <w:top w:val="none" w:sz="0" w:space="0" w:color="auto"/>
        <w:left w:val="none" w:sz="0" w:space="0" w:color="auto"/>
        <w:bottom w:val="none" w:sz="0" w:space="0" w:color="auto"/>
        <w:right w:val="none" w:sz="0" w:space="0" w:color="auto"/>
      </w:divBdr>
    </w:div>
    <w:div w:id="1460688508">
      <w:bodyDiv w:val="1"/>
      <w:marLeft w:val="0"/>
      <w:marRight w:val="0"/>
      <w:marTop w:val="0"/>
      <w:marBottom w:val="0"/>
      <w:divBdr>
        <w:top w:val="none" w:sz="0" w:space="0" w:color="auto"/>
        <w:left w:val="none" w:sz="0" w:space="0" w:color="auto"/>
        <w:bottom w:val="none" w:sz="0" w:space="0" w:color="auto"/>
        <w:right w:val="none" w:sz="0" w:space="0" w:color="auto"/>
      </w:divBdr>
    </w:div>
    <w:div w:id="159346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3.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5.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2.docx"/><Relationship Id="rId5" Type="http://schemas.openxmlformats.org/officeDocument/2006/relationships/webSettings" Target="webSettings.xml"/><Relationship Id="rId15" Type="http://schemas.openxmlformats.org/officeDocument/2006/relationships/package" Target="embeddings/Microsoft_Word_Document4.doc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Word_Document6.docx"/><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Johnson\AppData\Local\Microsoft\Windows\Temporary%20Internet%20Files\Content.Outlook\B0N72VR5\VISIT%20RECORD%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074E1-48CD-4130-9A29-3733BEB1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VISIT RECORD MASTER</Template>
  <TotalTime>2</TotalTime>
  <Pages>5</Pages>
  <Words>2539</Words>
  <Characters>14217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SCHOOL DEVELOPMENT TEAM</vt:lpstr>
    </vt:vector>
  </TitlesOfParts>
  <Company>Portsmouth City Council</Company>
  <LinksUpToDate>false</LinksUpToDate>
  <CharactersWithSpaces>16723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DEVELOPMENT TEAM</dc:title>
  <dc:creator>Judith Johnson</dc:creator>
  <cp:lastModifiedBy>Liz Morris</cp:lastModifiedBy>
  <cp:revision>2</cp:revision>
  <cp:lastPrinted>2019-03-19T11:09:00Z</cp:lastPrinted>
  <dcterms:created xsi:type="dcterms:W3CDTF">2019-03-26T10:53:00Z</dcterms:created>
  <dcterms:modified xsi:type="dcterms:W3CDTF">2019-03-26T10:53:00Z</dcterms:modified>
</cp:coreProperties>
</file>