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3A36EBD2" w:rsidR="00C32761" w:rsidRPr="00D274A5" w:rsidRDefault="00730245" w:rsidP="00CD39FA">
      <w:pPr>
        <w:jc w:val="center"/>
        <w:rPr>
          <w:rFonts w:ascii="Comic Sans MS" w:hAnsi="Comic Sans MS" w:cs="Palatino Linotype"/>
          <w:iCs/>
          <w:sz w:val="20"/>
          <w:szCs w:val="22"/>
          <w:lang w:eastAsia="en-GB"/>
        </w:rPr>
      </w:pPr>
      <w:r>
        <w:rPr>
          <w:rFonts w:ascii="Comic Sans MS" w:hAnsi="Comic Sans MS" w:cs="Palatino Linotype"/>
          <w:iCs/>
          <w:noProof/>
          <w:sz w:val="22"/>
          <w:szCs w:val="22"/>
          <w:lang w:eastAsia="en-GB"/>
        </w:rPr>
        <w:pict w14:anchorId="737A6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6pt;height:64.8pt">
            <v:imagedata r:id="rId6" o:title="badge"/>
          </v:shape>
        </w:pict>
      </w:r>
      <w:r w:rsidR="00F77FB2" w:rsidRPr="00775815">
        <w:rPr>
          <w:rFonts w:ascii="Comic Sans MS" w:hAnsi="Comic Sans MS" w:cs="Palatino Linotype"/>
          <w:iCs/>
          <w:sz w:val="22"/>
          <w:szCs w:val="22"/>
          <w:lang w:eastAsia="en-GB"/>
        </w:rPr>
        <w:br/>
      </w:r>
    </w:p>
    <w:p w14:paraId="1A2C3DA5" w14:textId="76E89EC0" w:rsidR="21EEAE4D" w:rsidRDefault="21EEAE4D" w:rsidP="2D6120FD">
      <w:pPr>
        <w:jc w:val="center"/>
        <w:rPr>
          <w:rFonts w:ascii="Comic Sans MS" w:hAnsi="Comic Sans MS" w:cs="Palatino Linotype"/>
          <w:b/>
          <w:bCs/>
          <w:color w:val="181512"/>
          <w:lang w:eastAsia="en-GB"/>
        </w:rPr>
      </w:pPr>
      <w:r w:rsidRPr="2D6120FD">
        <w:rPr>
          <w:rFonts w:ascii="Comic Sans MS" w:hAnsi="Comic Sans MS" w:cs="Palatino Linotype"/>
          <w:b/>
          <w:bCs/>
          <w:color w:val="181512"/>
          <w:lang w:eastAsia="en-GB"/>
        </w:rPr>
        <w:t xml:space="preserve">Guide to Assessment at </w:t>
      </w:r>
      <w:r w:rsidR="49EA934F" w:rsidRPr="2D6120FD">
        <w:rPr>
          <w:rFonts w:ascii="Comic Sans MS" w:hAnsi="Comic Sans MS" w:cs="Palatino Linotype"/>
          <w:b/>
          <w:bCs/>
          <w:color w:val="181512"/>
          <w:lang w:eastAsia="en-GB"/>
        </w:rPr>
        <w:t>Green Lane School</w:t>
      </w:r>
    </w:p>
    <w:p w14:paraId="02EB378F" w14:textId="77777777" w:rsidR="009B0A99" w:rsidRPr="00D274A5" w:rsidRDefault="009B0A99" w:rsidP="00D274A5">
      <w:pPr>
        <w:rPr>
          <w:rFonts w:ascii="Comic Sans MS" w:hAnsi="Comic Sans MS" w:cs="Palatino Linotype"/>
          <w:iCs/>
          <w:color w:val="181512"/>
          <w:sz w:val="20"/>
          <w:szCs w:val="22"/>
          <w:lang w:eastAsia="en-GB"/>
        </w:rPr>
      </w:pPr>
    </w:p>
    <w:p w14:paraId="578B393F" w14:textId="3761DFF1" w:rsidR="00B3634B" w:rsidRPr="00D274A5" w:rsidRDefault="49977196" w:rsidP="2D6120FD">
      <w:pPr>
        <w:ind w:firstLine="360"/>
        <w:rPr>
          <w:rFonts w:ascii="Comic Sans MS" w:hAnsi="Comic Sans MS" w:cs="Calibri"/>
          <w:color w:val="181512"/>
          <w:lang w:eastAsia="en-GB"/>
        </w:rPr>
      </w:pPr>
      <w:r w:rsidRPr="2D6120FD">
        <w:rPr>
          <w:rFonts w:ascii="Comic Sans MS" w:hAnsi="Comic Sans MS" w:cs="Calibri"/>
          <w:b/>
          <w:bCs/>
          <w:color w:val="181512"/>
          <w:lang w:eastAsia="en-GB"/>
        </w:rPr>
        <w:t xml:space="preserve">The </w:t>
      </w:r>
      <w:r w:rsidR="26E9DF37" w:rsidRPr="2D6120FD">
        <w:rPr>
          <w:rFonts w:ascii="Comic Sans MS" w:hAnsi="Comic Sans MS" w:cs="Calibri"/>
          <w:b/>
          <w:bCs/>
          <w:color w:val="181512"/>
          <w:lang w:eastAsia="en-GB"/>
        </w:rPr>
        <w:t>Assessment</w:t>
      </w:r>
      <w:r w:rsidR="4977E352" w:rsidRPr="2D6120FD">
        <w:rPr>
          <w:rFonts w:ascii="Comic Sans MS" w:hAnsi="Comic Sans MS" w:cs="Calibri"/>
          <w:b/>
          <w:bCs/>
          <w:color w:val="181512"/>
          <w:lang w:eastAsia="en-GB"/>
        </w:rPr>
        <w:t xml:space="preserve"> Progress</w:t>
      </w:r>
    </w:p>
    <w:p w14:paraId="59DCB31A" w14:textId="2727A4C3" w:rsidR="00B23DDB" w:rsidRPr="00D274A5" w:rsidRDefault="389D93E5" w:rsidP="2D6120FD">
      <w:pPr>
        <w:pStyle w:val="ListParagraph"/>
        <w:numPr>
          <w:ilvl w:val="0"/>
          <w:numId w:val="2"/>
        </w:numPr>
        <w:rPr>
          <w:szCs w:val="24"/>
        </w:rPr>
      </w:pPr>
      <w:r w:rsidRPr="2D6120FD">
        <w:rPr>
          <w:rFonts w:ascii="Comic Sans MS" w:hAnsi="Comic Sans MS" w:cs="Calibri"/>
          <w:szCs w:val="24"/>
        </w:rPr>
        <w:t>J</w:t>
      </w:r>
      <w:r w:rsidR="49977196" w:rsidRPr="2D6120FD">
        <w:rPr>
          <w:rFonts w:ascii="Comic Sans MS" w:hAnsi="Comic Sans MS" w:cs="Calibri"/>
          <w:szCs w:val="24"/>
        </w:rPr>
        <w:t>udg</w:t>
      </w:r>
      <w:r w:rsidR="746F7700" w:rsidRPr="2D6120FD">
        <w:rPr>
          <w:rFonts w:ascii="Comic Sans MS" w:hAnsi="Comic Sans MS" w:cs="Calibri"/>
          <w:szCs w:val="24"/>
        </w:rPr>
        <w:t>e</w:t>
      </w:r>
      <w:r w:rsidR="49977196" w:rsidRPr="2D6120FD">
        <w:rPr>
          <w:rFonts w:ascii="Comic Sans MS" w:hAnsi="Comic Sans MS" w:cs="Calibri"/>
          <w:szCs w:val="24"/>
        </w:rPr>
        <w:t xml:space="preserve">ments are based on what we hear </w:t>
      </w:r>
      <w:r w:rsidR="6B8CB931" w:rsidRPr="2D6120FD">
        <w:rPr>
          <w:rFonts w:ascii="Comic Sans MS" w:hAnsi="Comic Sans MS" w:cs="Calibri"/>
          <w:szCs w:val="24"/>
        </w:rPr>
        <w:t xml:space="preserve">and see as well as recorded work produced by our </w:t>
      </w:r>
      <w:r w:rsidR="42268909" w:rsidRPr="2D6120FD">
        <w:rPr>
          <w:rFonts w:ascii="Comic Sans MS" w:hAnsi="Comic Sans MS" w:cs="Calibri"/>
          <w:szCs w:val="24"/>
        </w:rPr>
        <w:t>pupils</w:t>
      </w:r>
      <w:r w:rsidR="6B8CB931" w:rsidRPr="2D6120FD">
        <w:rPr>
          <w:rFonts w:ascii="Comic Sans MS" w:hAnsi="Comic Sans MS" w:cs="Calibri"/>
          <w:szCs w:val="24"/>
        </w:rPr>
        <w:t>.</w:t>
      </w:r>
      <w:r w:rsidR="49977196" w:rsidRPr="2D6120FD">
        <w:rPr>
          <w:rFonts w:ascii="Comic Sans MS" w:hAnsi="Comic Sans MS" w:cs="Calibri"/>
          <w:szCs w:val="24"/>
        </w:rPr>
        <w:t xml:space="preserve"> </w:t>
      </w:r>
    </w:p>
    <w:p w14:paraId="402BC257" w14:textId="28F4F911" w:rsidR="004C34CD" w:rsidRPr="00D274A5" w:rsidRDefault="199DA851" w:rsidP="2D6120FD">
      <w:pPr>
        <w:pStyle w:val="ListParagraph"/>
        <w:numPr>
          <w:ilvl w:val="0"/>
          <w:numId w:val="2"/>
        </w:numPr>
        <w:rPr>
          <w:szCs w:val="24"/>
        </w:rPr>
      </w:pPr>
      <w:r w:rsidRPr="2D6120FD">
        <w:rPr>
          <w:rFonts w:ascii="Comic Sans MS" w:hAnsi="Comic Sans MS" w:cs="Calibri"/>
          <w:szCs w:val="24"/>
        </w:rPr>
        <w:t>Pupils</w:t>
      </w:r>
      <w:r w:rsidR="49977196" w:rsidRPr="2D6120FD">
        <w:rPr>
          <w:rFonts w:ascii="Comic Sans MS" w:hAnsi="Comic Sans MS" w:cs="Calibri"/>
          <w:szCs w:val="24"/>
        </w:rPr>
        <w:t xml:space="preserve"> receive feedback on what they do well</w:t>
      </w:r>
      <w:r w:rsidR="59E1DBF4" w:rsidRPr="2D6120FD">
        <w:rPr>
          <w:rFonts w:ascii="Comic Sans MS" w:hAnsi="Comic Sans MS" w:cs="Calibri"/>
          <w:szCs w:val="24"/>
        </w:rPr>
        <w:t>.</w:t>
      </w:r>
    </w:p>
    <w:p w14:paraId="6EDF1790" w14:textId="195ED175" w:rsidR="004C34CD" w:rsidRPr="00D274A5" w:rsidRDefault="59E1DBF4" w:rsidP="2D6120FD">
      <w:pPr>
        <w:pStyle w:val="ListParagraph"/>
        <w:numPr>
          <w:ilvl w:val="0"/>
          <w:numId w:val="2"/>
        </w:numPr>
        <w:rPr>
          <w:szCs w:val="24"/>
        </w:rPr>
      </w:pPr>
      <w:r w:rsidRPr="2D6120FD">
        <w:rPr>
          <w:rFonts w:ascii="Comic Sans MS" w:hAnsi="Comic Sans MS" w:cs="Calibri"/>
          <w:szCs w:val="24"/>
        </w:rPr>
        <w:t xml:space="preserve">If appropriate, pupils are informed of </w:t>
      </w:r>
      <w:r w:rsidR="49977196" w:rsidRPr="2D6120FD">
        <w:rPr>
          <w:rFonts w:ascii="Comic Sans MS" w:hAnsi="Comic Sans MS" w:cs="Calibri"/>
          <w:szCs w:val="24"/>
        </w:rPr>
        <w:t>what their next steps are and how they might achieve them</w:t>
      </w:r>
      <w:r w:rsidR="6B8CB931" w:rsidRPr="2D6120FD">
        <w:rPr>
          <w:rFonts w:ascii="Comic Sans MS" w:hAnsi="Comic Sans MS" w:cs="Calibri"/>
          <w:szCs w:val="24"/>
        </w:rPr>
        <w:t>.</w:t>
      </w:r>
    </w:p>
    <w:p w14:paraId="1D3EF7D7" w14:textId="03AF5F78" w:rsidR="004C34CD" w:rsidRPr="00D274A5" w:rsidRDefault="746F7700" w:rsidP="2D6120FD">
      <w:pPr>
        <w:pStyle w:val="ListParagraph"/>
        <w:numPr>
          <w:ilvl w:val="0"/>
          <w:numId w:val="2"/>
        </w:numPr>
        <w:rPr>
          <w:szCs w:val="24"/>
        </w:rPr>
      </w:pPr>
      <w:r w:rsidRPr="2D6120FD">
        <w:rPr>
          <w:rFonts w:ascii="Comic Sans MS" w:hAnsi="Comic Sans MS" w:cs="Calibri"/>
          <w:szCs w:val="24"/>
        </w:rPr>
        <w:t xml:space="preserve">Our </w:t>
      </w:r>
      <w:r w:rsidR="1A02DF13" w:rsidRPr="2D6120FD">
        <w:rPr>
          <w:rFonts w:ascii="Comic Sans MS" w:hAnsi="Comic Sans MS" w:cs="Calibri"/>
          <w:szCs w:val="24"/>
        </w:rPr>
        <w:t>day-to-day</w:t>
      </w:r>
      <w:r w:rsidRPr="2D6120FD">
        <w:rPr>
          <w:rFonts w:ascii="Comic Sans MS" w:hAnsi="Comic Sans MS" w:cs="Calibri"/>
          <w:szCs w:val="24"/>
        </w:rPr>
        <w:t xml:space="preserve"> assessments set</w:t>
      </w:r>
      <w:r w:rsidR="49977196" w:rsidRPr="2D6120FD">
        <w:rPr>
          <w:rFonts w:ascii="Comic Sans MS" w:hAnsi="Comic Sans MS" w:cs="Calibri"/>
          <w:szCs w:val="24"/>
        </w:rPr>
        <w:t xml:space="preserve"> challenging next steps</w:t>
      </w:r>
      <w:r w:rsidRPr="2D6120FD">
        <w:rPr>
          <w:rFonts w:ascii="Comic Sans MS" w:hAnsi="Comic Sans MS" w:cs="Calibri"/>
          <w:szCs w:val="24"/>
        </w:rPr>
        <w:t xml:space="preserve"> for </w:t>
      </w:r>
      <w:r w:rsidR="1559B216" w:rsidRPr="2D6120FD">
        <w:rPr>
          <w:rFonts w:ascii="Comic Sans MS" w:hAnsi="Comic Sans MS" w:cs="Calibri"/>
          <w:szCs w:val="24"/>
        </w:rPr>
        <w:t>pupils</w:t>
      </w:r>
      <w:r w:rsidRPr="2D6120FD">
        <w:rPr>
          <w:rFonts w:ascii="Comic Sans MS" w:hAnsi="Comic Sans MS" w:cs="Calibri"/>
          <w:szCs w:val="24"/>
        </w:rPr>
        <w:t xml:space="preserve"> to impact and improve their learning. W</w:t>
      </w:r>
      <w:r w:rsidR="49977196" w:rsidRPr="2D6120FD">
        <w:rPr>
          <w:rFonts w:ascii="Comic Sans MS" w:hAnsi="Comic Sans MS" w:cs="Calibri"/>
          <w:szCs w:val="24"/>
        </w:rPr>
        <w:t xml:space="preserve">e have an expectation that </w:t>
      </w:r>
      <w:r w:rsidR="1559B216" w:rsidRPr="2D6120FD">
        <w:rPr>
          <w:rFonts w:ascii="Comic Sans MS" w:hAnsi="Comic Sans MS" w:cs="Calibri"/>
          <w:szCs w:val="24"/>
        </w:rPr>
        <w:t>pupils</w:t>
      </w:r>
      <w:r w:rsidR="49977196" w:rsidRPr="2D6120FD">
        <w:rPr>
          <w:rFonts w:ascii="Comic Sans MS" w:hAnsi="Comic Sans MS" w:cs="Calibri"/>
          <w:szCs w:val="24"/>
        </w:rPr>
        <w:t xml:space="preserve"> wi</w:t>
      </w:r>
      <w:r w:rsidR="6B8CB931" w:rsidRPr="2D6120FD">
        <w:rPr>
          <w:rFonts w:ascii="Comic Sans MS" w:hAnsi="Comic Sans MS" w:cs="Calibri"/>
          <w:szCs w:val="24"/>
        </w:rPr>
        <w:t xml:space="preserve">ll respond to their feedback in future work, </w:t>
      </w:r>
      <w:r w:rsidR="037B2217" w:rsidRPr="2D6120FD">
        <w:rPr>
          <w:rFonts w:ascii="Comic Sans MS" w:hAnsi="Comic Sans MS" w:cs="Calibri"/>
          <w:szCs w:val="24"/>
        </w:rPr>
        <w:t xml:space="preserve">as well as </w:t>
      </w:r>
      <w:r w:rsidR="49977196" w:rsidRPr="2D6120FD">
        <w:rPr>
          <w:rFonts w:ascii="Comic Sans MS" w:hAnsi="Comic Sans MS" w:cs="Calibri"/>
          <w:szCs w:val="24"/>
        </w:rPr>
        <w:t>making improvements to existing work</w:t>
      </w:r>
      <w:r w:rsidRPr="2D6120FD">
        <w:rPr>
          <w:rFonts w:ascii="Comic Sans MS" w:hAnsi="Comic Sans MS" w:cs="Calibri"/>
          <w:szCs w:val="24"/>
        </w:rPr>
        <w:t>.</w:t>
      </w:r>
      <w:r w:rsidR="1142613B" w:rsidRPr="2D6120FD">
        <w:rPr>
          <w:rFonts w:ascii="Comic Sans MS" w:hAnsi="Comic Sans MS" w:cs="Calibri"/>
          <w:szCs w:val="24"/>
        </w:rPr>
        <w:t xml:space="preserve"> </w:t>
      </w:r>
    </w:p>
    <w:p w14:paraId="76CE47F6" w14:textId="754A9D90" w:rsidR="004C34CD" w:rsidRPr="00D274A5" w:rsidRDefault="44F0D82D" w:rsidP="2D6120FD">
      <w:pPr>
        <w:pStyle w:val="ListParagraph"/>
        <w:numPr>
          <w:ilvl w:val="0"/>
          <w:numId w:val="2"/>
        </w:numPr>
        <w:rPr>
          <w:szCs w:val="24"/>
        </w:rPr>
      </w:pPr>
      <w:r w:rsidRPr="2D6120FD">
        <w:rPr>
          <w:rFonts w:ascii="Comic Sans MS" w:hAnsi="Comic Sans MS" w:cs="Calibri"/>
          <w:szCs w:val="24"/>
        </w:rPr>
        <w:t>Connecting Steps</w:t>
      </w:r>
      <w:r w:rsidR="1142613B" w:rsidRPr="2D6120FD">
        <w:rPr>
          <w:rFonts w:ascii="Comic Sans MS" w:hAnsi="Comic Sans MS" w:cs="Calibri"/>
          <w:szCs w:val="24"/>
        </w:rPr>
        <w:t xml:space="preserve"> is updated termly</w:t>
      </w:r>
      <w:r w:rsidR="1DC11B36" w:rsidRPr="2D6120FD">
        <w:rPr>
          <w:rFonts w:ascii="Comic Sans MS" w:hAnsi="Comic Sans MS" w:cs="Calibri"/>
          <w:szCs w:val="24"/>
        </w:rPr>
        <w:t>.</w:t>
      </w:r>
    </w:p>
    <w:p w14:paraId="63809CA2" w14:textId="25DC7DA6" w:rsidR="48ED8388" w:rsidRDefault="48ED8388" w:rsidP="2D6120FD">
      <w:pPr>
        <w:pStyle w:val="ListParagraph"/>
        <w:numPr>
          <w:ilvl w:val="0"/>
          <w:numId w:val="2"/>
        </w:numPr>
        <w:rPr>
          <w:szCs w:val="24"/>
        </w:rPr>
      </w:pPr>
      <w:r w:rsidRPr="2D6120FD">
        <w:rPr>
          <w:rFonts w:ascii="Comic Sans MS" w:hAnsi="Comic Sans MS" w:cs="Calibri"/>
          <w:szCs w:val="24"/>
        </w:rPr>
        <w:t xml:space="preserve">SCERTS data is collected termly for pupils in the Discrete Autism Department (in the areas </w:t>
      </w:r>
      <w:r w:rsidR="1A15CABB" w:rsidRPr="2D6120FD">
        <w:rPr>
          <w:rFonts w:ascii="Comic Sans MS" w:hAnsi="Comic Sans MS" w:cs="Calibri"/>
          <w:szCs w:val="24"/>
        </w:rPr>
        <w:t>of: joint</w:t>
      </w:r>
      <w:r w:rsidRPr="2D6120FD">
        <w:rPr>
          <w:rFonts w:ascii="Comic Sans MS" w:hAnsi="Comic Sans MS"/>
          <w:sz w:val="20"/>
        </w:rPr>
        <w:t xml:space="preserve"> </w:t>
      </w:r>
      <w:r w:rsidRPr="2D6120FD">
        <w:rPr>
          <w:rFonts w:ascii="Comic Sans MS" w:hAnsi="Comic Sans MS"/>
          <w:szCs w:val="24"/>
        </w:rPr>
        <w:t>attention, symbol use, mutual regulation, self-regulation, learning support and interpersonal support)</w:t>
      </w:r>
      <w:r w:rsidR="00949DE4" w:rsidRPr="2D6120FD">
        <w:rPr>
          <w:rFonts w:ascii="Comic Sans MS" w:hAnsi="Comic Sans MS"/>
          <w:szCs w:val="24"/>
        </w:rPr>
        <w:t>.</w:t>
      </w:r>
    </w:p>
    <w:p w14:paraId="2A15419F" w14:textId="3233B31D" w:rsidR="00B23DDB" w:rsidRPr="00D274A5" w:rsidRDefault="00949DE4" w:rsidP="2D6120FD">
      <w:pPr>
        <w:pStyle w:val="ListParagraph"/>
        <w:numPr>
          <w:ilvl w:val="0"/>
          <w:numId w:val="2"/>
        </w:numPr>
        <w:rPr>
          <w:szCs w:val="24"/>
        </w:rPr>
      </w:pPr>
      <w:r w:rsidRPr="2D6120FD">
        <w:rPr>
          <w:rFonts w:ascii="Comic Sans MS" w:hAnsi="Comic Sans MS" w:cs="Calibri"/>
          <w:szCs w:val="24"/>
        </w:rPr>
        <w:t>A full term is given to baseline assess new pupils – this is to allow staff to see evidence of secure knowledge and skills.</w:t>
      </w:r>
    </w:p>
    <w:p w14:paraId="556343F2" w14:textId="166D0247" w:rsidR="00B23DDB" w:rsidRPr="00D274A5" w:rsidRDefault="569FFE1D" w:rsidP="2D6120FD">
      <w:pPr>
        <w:pStyle w:val="ListParagraph"/>
        <w:numPr>
          <w:ilvl w:val="0"/>
          <w:numId w:val="2"/>
        </w:numPr>
        <w:rPr>
          <w:szCs w:val="24"/>
        </w:rPr>
      </w:pPr>
      <w:r w:rsidRPr="2D6120FD">
        <w:rPr>
          <w:rFonts w:ascii="Comic Sans MS" w:hAnsi="Comic Sans MS" w:cs="Calibri"/>
          <w:szCs w:val="24"/>
        </w:rPr>
        <w:t>In year progress</w:t>
      </w:r>
      <w:r w:rsidR="49977196" w:rsidRPr="2D6120FD">
        <w:rPr>
          <w:rFonts w:ascii="Comic Sans MS" w:hAnsi="Comic Sans MS" w:cs="Calibri"/>
          <w:szCs w:val="24"/>
        </w:rPr>
        <w:t xml:space="preserve"> is measured through t</w:t>
      </w:r>
      <w:r w:rsidRPr="2D6120FD">
        <w:rPr>
          <w:rFonts w:ascii="Comic Sans MS" w:hAnsi="Comic Sans MS" w:cs="Calibri"/>
          <w:szCs w:val="24"/>
        </w:rPr>
        <w:t>eacher assessment</w:t>
      </w:r>
      <w:r w:rsidR="392429C6" w:rsidRPr="2D6120FD">
        <w:rPr>
          <w:rFonts w:ascii="Comic Sans MS" w:hAnsi="Comic Sans MS" w:cs="Calibri"/>
          <w:szCs w:val="24"/>
        </w:rPr>
        <w:t xml:space="preserve"> and summative formal assessments for some Key Stage 4 pupils. </w:t>
      </w:r>
    </w:p>
    <w:p w14:paraId="60BAF0AB" w14:textId="152D5D0E" w:rsidR="13D3A711" w:rsidRDefault="13D3A711" w:rsidP="2D6120FD">
      <w:pPr>
        <w:pStyle w:val="ListParagraph"/>
        <w:numPr>
          <w:ilvl w:val="0"/>
          <w:numId w:val="2"/>
        </w:numPr>
        <w:rPr>
          <w:szCs w:val="24"/>
        </w:rPr>
      </w:pPr>
      <w:r w:rsidRPr="2D6120FD">
        <w:rPr>
          <w:rFonts w:ascii="Comic Sans MS" w:hAnsi="Comic Sans MS" w:cs="Calibri"/>
          <w:szCs w:val="24"/>
        </w:rPr>
        <w:t>Connecting Steps data is analysed termly, to identify common areas of development</w:t>
      </w:r>
      <w:r w:rsidR="2056FC7F" w:rsidRPr="2D6120FD">
        <w:rPr>
          <w:rFonts w:ascii="Comic Sans MS" w:hAnsi="Comic Sans MS" w:cs="Calibri"/>
          <w:szCs w:val="24"/>
        </w:rPr>
        <w:t xml:space="preserve"> to be addressed.</w:t>
      </w:r>
    </w:p>
    <w:p w14:paraId="30D576B6" w14:textId="3D6C0763" w:rsidR="2056FC7F" w:rsidRDefault="2056FC7F" w:rsidP="2D6120FD">
      <w:pPr>
        <w:pStyle w:val="ListParagraph"/>
        <w:numPr>
          <w:ilvl w:val="0"/>
          <w:numId w:val="2"/>
        </w:numPr>
        <w:rPr>
          <w:szCs w:val="24"/>
        </w:rPr>
      </w:pPr>
      <w:r w:rsidRPr="2D6120FD">
        <w:rPr>
          <w:rFonts w:ascii="Comic Sans MS" w:hAnsi="Comic Sans MS" w:cs="Calibri"/>
          <w:szCs w:val="24"/>
        </w:rPr>
        <w:t>Pupil Progress meetings are held by senior leaders and take place in teams.</w:t>
      </w:r>
      <w:r w:rsidR="09ADFFE0" w:rsidRPr="2D6120FD">
        <w:rPr>
          <w:rFonts w:ascii="Comic Sans MS" w:hAnsi="Comic Sans MS" w:cs="Calibri"/>
          <w:szCs w:val="24"/>
        </w:rPr>
        <w:t xml:space="preserve"> They focus on underperforming pupils and plan appropriate interventions. The team approach allows staff to share id</w:t>
      </w:r>
      <w:r w:rsidR="2FB017CA" w:rsidRPr="2D6120FD">
        <w:rPr>
          <w:rFonts w:ascii="Comic Sans MS" w:hAnsi="Comic Sans MS" w:cs="Calibri"/>
          <w:szCs w:val="24"/>
        </w:rPr>
        <w:t>eas and good practice and allows senior teachers to support their less experienced colleagues.</w:t>
      </w:r>
    </w:p>
    <w:p w14:paraId="40B86F94" w14:textId="7A1A70A1" w:rsidR="2D6120FD" w:rsidRDefault="2D6120FD" w:rsidP="2D6120FD">
      <w:pPr>
        <w:rPr>
          <w:rFonts w:ascii="Comic Sans MS" w:hAnsi="Comic Sans MS" w:cs="Calibri"/>
        </w:rPr>
      </w:pPr>
    </w:p>
    <w:p w14:paraId="635FC6B9" w14:textId="6C579952" w:rsidR="00217200" w:rsidRDefault="00217200" w:rsidP="2D6120FD">
      <w:pPr>
        <w:rPr>
          <w:rFonts w:ascii="Comic Sans MS" w:hAnsi="Comic Sans MS" w:cs="Calibri"/>
        </w:rPr>
      </w:pPr>
    </w:p>
    <w:p w14:paraId="77A1D120" w14:textId="15E0C006" w:rsidR="00217200" w:rsidRDefault="00217200" w:rsidP="2D6120FD">
      <w:pPr>
        <w:rPr>
          <w:rFonts w:ascii="Comic Sans MS" w:hAnsi="Comic Sans MS" w:cs="Calibri"/>
        </w:rPr>
      </w:pPr>
    </w:p>
    <w:p w14:paraId="6A336258" w14:textId="5050C4B3" w:rsidR="00217200" w:rsidRDefault="00217200" w:rsidP="2D6120FD">
      <w:pPr>
        <w:rPr>
          <w:rFonts w:ascii="Comic Sans MS" w:hAnsi="Comic Sans MS" w:cs="Calibri"/>
        </w:rPr>
      </w:pPr>
    </w:p>
    <w:p w14:paraId="4596F519" w14:textId="77777777" w:rsidR="00217200" w:rsidRDefault="00217200" w:rsidP="2D6120FD">
      <w:pPr>
        <w:rPr>
          <w:rFonts w:ascii="Comic Sans MS" w:hAnsi="Comic Sans MS" w:cs="Calibri"/>
        </w:rPr>
      </w:pPr>
    </w:p>
    <w:p w14:paraId="7B348E3C" w14:textId="71B9700A" w:rsidR="30D98A8D" w:rsidRDefault="30D98A8D" w:rsidP="2D6120FD">
      <w:pPr>
        <w:rPr>
          <w:rFonts w:ascii="Comic Sans MS" w:eastAsia="Comic Sans MS" w:hAnsi="Comic Sans MS" w:cs="Comic Sans MS"/>
        </w:rPr>
      </w:pPr>
      <w:r w:rsidRPr="2D6120FD">
        <w:rPr>
          <w:rFonts w:ascii="Comic Sans MS" w:eastAsia="Comic Sans MS" w:hAnsi="Comic Sans MS" w:cs="Comic Sans MS"/>
        </w:rPr>
        <w:lastRenderedPageBreak/>
        <w:t>Connecting Steps is a pupil tracking software that shows progress and attainment. At Green Lane we assess pupils using two frameworks within Connecting Steps:</w:t>
      </w:r>
    </w:p>
    <w:p w14:paraId="5D1C23E7" w14:textId="0C243891" w:rsidR="30D98A8D" w:rsidRDefault="30D98A8D" w:rsidP="00730245">
      <w:pPr>
        <w:pStyle w:val="ListParagraph"/>
        <w:numPr>
          <w:ilvl w:val="0"/>
          <w:numId w:val="6"/>
        </w:numPr>
        <w:rPr>
          <w:rFonts w:ascii="Comic Sans MS" w:eastAsia="Comic Sans MS" w:hAnsi="Comic Sans MS" w:cs="Comic Sans MS"/>
          <w:szCs w:val="24"/>
        </w:rPr>
      </w:pPr>
      <w:r w:rsidRPr="2D6120FD">
        <w:rPr>
          <w:rFonts w:ascii="Comic Sans MS" w:eastAsia="Comic Sans MS" w:hAnsi="Comic Sans MS" w:cs="Comic Sans MS"/>
          <w:b/>
          <w:bCs/>
          <w:szCs w:val="24"/>
        </w:rPr>
        <w:t>Early Steps</w:t>
      </w:r>
      <w:r w:rsidRPr="2D6120FD">
        <w:rPr>
          <w:rFonts w:ascii="Comic Sans MS" w:eastAsia="Comic Sans MS" w:hAnsi="Comic Sans MS" w:cs="Comic Sans MS"/>
          <w:szCs w:val="24"/>
        </w:rPr>
        <w:t xml:space="preserve"> for pupils accessing an Early Years Foundation Stage (EYFS) or Engagement curriculum. This framework covers the range from birth to the Early Learning Goals (ELG), and links to the EYFS 2021 Framework and Development Matters.</w:t>
      </w:r>
    </w:p>
    <w:p w14:paraId="3B234B85" w14:textId="76FE2DDF" w:rsidR="30D98A8D" w:rsidRDefault="30D98A8D" w:rsidP="00730245">
      <w:pPr>
        <w:pStyle w:val="ListParagraph"/>
        <w:numPr>
          <w:ilvl w:val="0"/>
          <w:numId w:val="6"/>
        </w:numPr>
        <w:rPr>
          <w:rFonts w:ascii="Comic Sans MS" w:eastAsia="Comic Sans MS" w:hAnsi="Comic Sans MS" w:cs="Comic Sans MS"/>
          <w:szCs w:val="24"/>
        </w:rPr>
      </w:pPr>
      <w:r w:rsidRPr="2D6120FD">
        <w:rPr>
          <w:rFonts w:ascii="Comic Sans MS" w:eastAsia="Comic Sans MS" w:hAnsi="Comic Sans MS" w:cs="Comic Sans MS"/>
          <w:b/>
          <w:bCs/>
          <w:szCs w:val="24"/>
        </w:rPr>
        <w:t>Progression Steps</w:t>
      </w:r>
      <w:r w:rsidRPr="2D6120FD">
        <w:rPr>
          <w:rFonts w:ascii="Comic Sans MS" w:eastAsia="Comic Sans MS" w:hAnsi="Comic Sans MS" w:cs="Comic Sans MS"/>
          <w:szCs w:val="24"/>
        </w:rPr>
        <w:t xml:space="preserve"> for all other pupils in school. This framework covers the range from Pre-Key Stage Standard 1, all the way up Level 2.</w:t>
      </w:r>
    </w:p>
    <w:p w14:paraId="49DA6EA8" w14:textId="48EB363D" w:rsidR="30D98A8D" w:rsidRDefault="30D98A8D" w:rsidP="2D6120FD">
      <w:pPr>
        <w:rPr>
          <w:rFonts w:ascii="Comic Sans MS" w:eastAsia="Comic Sans MS" w:hAnsi="Comic Sans MS" w:cs="Comic Sans MS"/>
        </w:rPr>
      </w:pPr>
      <w:r w:rsidRPr="2D6120FD">
        <w:rPr>
          <w:rFonts w:ascii="Comic Sans MS" w:eastAsia="Comic Sans MS" w:hAnsi="Comic Sans MS" w:cs="Comic Sans MS"/>
        </w:rPr>
        <w:t>*Please see the end of the document for a comparison chart</w:t>
      </w:r>
    </w:p>
    <w:p w14:paraId="4A81E8DE" w14:textId="7AC2A29E" w:rsidR="2D6120FD" w:rsidRDefault="2D6120FD" w:rsidP="2D6120FD">
      <w:pPr>
        <w:rPr>
          <w:rFonts w:ascii="Comic Sans MS" w:eastAsia="Comic Sans MS" w:hAnsi="Comic Sans MS" w:cs="Comic Sans MS"/>
        </w:rPr>
      </w:pPr>
    </w:p>
    <w:p w14:paraId="6A05A809" w14:textId="77777777" w:rsidR="00B3634B" w:rsidRPr="00D274A5" w:rsidRDefault="00B3634B" w:rsidP="2D6120FD">
      <w:pPr>
        <w:jc w:val="center"/>
        <w:rPr>
          <w:rFonts w:ascii="Comic Sans MS" w:hAnsi="Comic Sans MS" w:cs="Palatino Linotype"/>
          <w:color w:val="181512"/>
          <w:lang w:eastAsia="en-GB"/>
        </w:rPr>
      </w:pPr>
    </w:p>
    <w:p w14:paraId="5811B865" w14:textId="77777777" w:rsidR="009B0A99" w:rsidRPr="00D274A5" w:rsidRDefault="4977E352" w:rsidP="2D6120FD">
      <w:pPr>
        <w:ind w:firstLine="360"/>
        <w:rPr>
          <w:rFonts w:ascii="Comic Sans MS" w:hAnsi="Comic Sans MS" w:cs="Palatino Linotype"/>
          <w:color w:val="181512"/>
          <w:lang w:eastAsia="en-GB"/>
        </w:rPr>
      </w:pPr>
      <w:r w:rsidRPr="2D6120FD">
        <w:rPr>
          <w:rFonts w:ascii="Comic Sans MS" w:hAnsi="Comic Sans MS" w:cs="Palatino Linotype"/>
          <w:b/>
          <w:bCs/>
          <w:color w:val="181512"/>
          <w:lang w:eastAsia="en-GB"/>
        </w:rPr>
        <w:t>Reporting to Parents</w:t>
      </w:r>
    </w:p>
    <w:p w14:paraId="7F2E4044" w14:textId="489CF451" w:rsidR="60AF4D6B" w:rsidRDefault="60AF4D6B" w:rsidP="2D6120FD">
      <w:pPr>
        <w:pStyle w:val="ListParagraph"/>
        <w:numPr>
          <w:ilvl w:val="0"/>
          <w:numId w:val="1"/>
        </w:numPr>
        <w:spacing w:after="0" w:line="259" w:lineRule="auto"/>
        <w:rPr>
          <w:color w:val="181512"/>
          <w:szCs w:val="24"/>
          <w:lang w:eastAsia="en-GB"/>
        </w:rPr>
      </w:pPr>
      <w:r w:rsidRPr="2D6120FD">
        <w:rPr>
          <w:rFonts w:ascii="Comic Sans MS" w:hAnsi="Comic Sans MS" w:cs="Palatino Linotype"/>
          <w:color w:val="181512"/>
          <w:szCs w:val="24"/>
          <w:lang w:eastAsia="en-GB"/>
        </w:rPr>
        <w:t xml:space="preserve">Parents have access to Evidence for Learning, an online platform that shares commentary, photos and videos of </w:t>
      </w:r>
      <w:r w:rsidR="09569E18" w:rsidRPr="2D6120FD">
        <w:rPr>
          <w:rFonts w:ascii="Comic Sans MS" w:hAnsi="Comic Sans MS" w:cs="Palatino Linotype"/>
          <w:color w:val="181512"/>
          <w:szCs w:val="24"/>
          <w:lang w:eastAsia="en-GB"/>
        </w:rPr>
        <w:t>pupils'</w:t>
      </w:r>
      <w:r w:rsidRPr="2D6120FD">
        <w:rPr>
          <w:rFonts w:ascii="Comic Sans MS" w:hAnsi="Comic Sans MS" w:cs="Palatino Linotype"/>
          <w:color w:val="181512"/>
          <w:szCs w:val="24"/>
          <w:lang w:eastAsia="en-GB"/>
        </w:rPr>
        <w:t xml:space="preserve"> experiences and achievements. </w:t>
      </w:r>
    </w:p>
    <w:p w14:paraId="0BB19354" w14:textId="7D94AC0E" w:rsidR="5A38BE94" w:rsidRDefault="5A38BE94" w:rsidP="2D6120FD">
      <w:pPr>
        <w:pStyle w:val="ListParagraph"/>
        <w:numPr>
          <w:ilvl w:val="0"/>
          <w:numId w:val="1"/>
        </w:numPr>
        <w:spacing w:after="0" w:line="259" w:lineRule="auto"/>
        <w:rPr>
          <w:color w:val="181512"/>
          <w:szCs w:val="24"/>
          <w:lang w:eastAsia="en-GB"/>
        </w:rPr>
      </w:pPr>
      <w:r w:rsidRPr="2D6120FD">
        <w:rPr>
          <w:rFonts w:ascii="Comic Sans MS" w:hAnsi="Comic Sans MS" w:cs="Palatino Linotype"/>
          <w:color w:val="181512"/>
          <w:szCs w:val="24"/>
          <w:lang w:eastAsia="en-GB"/>
        </w:rPr>
        <w:t xml:space="preserve">Parents receive a termly Individual Education Plan, which includes pupil targets towards EHC Plan outcomes. Parents </w:t>
      </w:r>
      <w:r w:rsidR="737AC1A0" w:rsidRPr="2D6120FD">
        <w:rPr>
          <w:rFonts w:ascii="Comic Sans MS" w:hAnsi="Comic Sans MS" w:cs="Palatino Linotype"/>
          <w:color w:val="181512"/>
          <w:szCs w:val="24"/>
          <w:lang w:eastAsia="en-GB"/>
        </w:rPr>
        <w:t>receive an evaluated copy at the end of the term.</w:t>
      </w:r>
    </w:p>
    <w:p w14:paraId="545033B7" w14:textId="4B539362" w:rsidR="5EF3A283" w:rsidRDefault="5EF3A283" w:rsidP="2D6120FD">
      <w:pPr>
        <w:pStyle w:val="ListParagraph"/>
        <w:numPr>
          <w:ilvl w:val="0"/>
          <w:numId w:val="1"/>
        </w:numPr>
        <w:spacing w:after="0" w:line="259" w:lineRule="auto"/>
        <w:rPr>
          <w:color w:val="181512"/>
          <w:szCs w:val="24"/>
          <w:lang w:eastAsia="en-GB"/>
        </w:rPr>
      </w:pPr>
      <w:r w:rsidRPr="2D6120FD">
        <w:rPr>
          <w:rFonts w:ascii="Comic Sans MS" w:hAnsi="Comic Sans MS" w:cs="Palatino Linotype"/>
          <w:color w:val="181512"/>
          <w:szCs w:val="24"/>
          <w:lang w:eastAsia="en-GB"/>
        </w:rPr>
        <w:t>Parent teacher meetings are offered to families two times per year, with progress and attainment being focus areas.</w:t>
      </w:r>
    </w:p>
    <w:p w14:paraId="338A9375" w14:textId="06B27012" w:rsidR="737AC1A0" w:rsidRDefault="737AC1A0" w:rsidP="2D6120FD">
      <w:pPr>
        <w:pStyle w:val="ListParagraph"/>
        <w:numPr>
          <w:ilvl w:val="0"/>
          <w:numId w:val="1"/>
        </w:numPr>
        <w:spacing w:after="0" w:line="259" w:lineRule="auto"/>
        <w:rPr>
          <w:color w:val="181512"/>
          <w:szCs w:val="24"/>
          <w:lang w:eastAsia="en-GB"/>
        </w:rPr>
      </w:pPr>
      <w:r w:rsidRPr="2D6120FD">
        <w:rPr>
          <w:rFonts w:ascii="Comic Sans MS" w:hAnsi="Comic Sans MS" w:cs="Palatino Linotype"/>
          <w:color w:val="181512"/>
          <w:szCs w:val="24"/>
          <w:lang w:eastAsia="en-GB"/>
        </w:rPr>
        <w:t>Parents receive an annual update towards EHC Plan outcomes, within the AR6 document which is used in Annual Re</w:t>
      </w:r>
      <w:r w:rsidR="3A8C9CEB" w:rsidRPr="2D6120FD">
        <w:rPr>
          <w:rFonts w:ascii="Comic Sans MS" w:hAnsi="Comic Sans MS" w:cs="Palatino Linotype"/>
          <w:color w:val="181512"/>
          <w:szCs w:val="24"/>
          <w:lang w:eastAsia="en-GB"/>
        </w:rPr>
        <w:t xml:space="preserve">view meetings. </w:t>
      </w:r>
    </w:p>
    <w:p w14:paraId="61B03347" w14:textId="48CFB1F4" w:rsidR="67E596F5" w:rsidRDefault="67E596F5" w:rsidP="2D6120FD">
      <w:pPr>
        <w:pStyle w:val="ListParagraph"/>
        <w:numPr>
          <w:ilvl w:val="0"/>
          <w:numId w:val="1"/>
        </w:numPr>
        <w:spacing w:after="0" w:line="259" w:lineRule="auto"/>
        <w:rPr>
          <w:color w:val="181512"/>
          <w:szCs w:val="24"/>
          <w:lang w:eastAsia="en-GB"/>
        </w:rPr>
      </w:pPr>
      <w:r w:rsidRPr="2D6120FD">
        <w:rPr>
          <w:rFonts w:ascii="Comic Sans MS" w:hAnsi="Comic Sans MS" w:cs="Palatino Linotype"/>
          <w:color w:val="181512"/>
          <w:szCs w:val="24"/>
          <w:lang w:eastAsia="en-GB"/>
        </w:rPr>
        <w:t>Parents receive an end of year report.</w:t>
      </w:r>
    </w:p>
    <w:p w14:paraId="5A39BBE3" w14:textId="77777777" w:rsidR="004C34CD" w:rsidRPr="00D274A5" w:rsidRDefault="004C34CD" w:rsidP="004C34CD">
      <w:pPr>
        <w:rPr>
          <w:rFonts w:ascii="Comic Sans MS" w:hAnsi="Comic Sans MS" w:cs="Palatino Linotype"/>
          <w:iCs/>
          <w:color w:val="181512"/>
          <w:sz w:val="14"/>
          <w:szCs w:val="16"/>
          <w:lang w:eastAsia="en-GB"/>
        </w:rPr>
      </w:pPr>
    </w:p>
    <w:p w14:paraId="4734AFA8" w14:textId="77777777" w:rsidR="00217200" w:rsidRDefault="00217200" w:rsidP="2D6120FD">
      <w:pPr>
        <w:rPr>
          <w:rFonts w:ascii="Comic Sans MS" w:hAnsi="Comic Sans MS" w:cs="Palatino Linotype"/>
          <w:b/>
          <w:bCs/>
          <w:color w:val="181512"/>
          <w:sz w:val="22"/>
          <w:szCs w:val="22"/>
          <w:lang w:eastAsia="en-GB"/>
        </w:rPr>
      </w:pPr>
    </w:p>
    <w:p w14:paraId="7D5E5B91" w14:textId="77777777" w:rsidR="00217200" w:rsidRDefault="00217200" w:rsidP="2D6120FD">
      <w:pPr>
        <w:rPr>
          <w:rFonts w:ascii="Comic Sans MS" w:hAnsi="Comic Sans MS" w:cs="Palatino Linotype"/>
          <w:b/>
          <w:bCs/>
          <w:color w:val="181512"/>
          <w:sz w:val="22"/>
          <w:szCs w:val="22"/>
          <w:lang w:eastAsia="en-GB"/>
        </w:rPr>
      </w:pPr>
    </w:p>
    <w:p w14:paraId="197C07A2" w14:textId="77777777" w:rsidR="00217200" w:rsidRDefault="00217200" w:rsidP="2D6120FD">
      <w:pPr>
        <w:rPr>
          <w:rFonts w:ascii="Comic Sans MS" w:hAnsi="Comic Sans MS" w:cs="Palatino Linotype"/>
          <w:b/>
          <w:bCs/>
          <w:color w:val="181512"/>
          <w:sz w:val="22"/>
          <w:szCs w:val="22"/>
          <w:lang w:eastAsia="en-GB"/>
        </w:rPr>
      </w:pPr>
    </w:p>
    <w:p w14:paraId="40D1DD75" w14:textId="77777777" w:rsidR="00217200" w:rsidRDefault="00217200" w:rsidP="2D6120FD">
      <w:pPr>
        <w:rPr>
          <w:rFonts w:ascii="Comic Sans MS" w:hAnsi="Comic Sans MS" w:cs="Palatino Linotype"/>
          <w:b/>
          <w:bCs/>
          <w:color w:val="181512"/>
          <w:sz w:val="22"/>
          <w:szCs w:val="22"/>
          <w:lang w:eastAsia="en-GB"/>
        </w:rPr>
      </w:pPr>
    </w:p>
    <w:p w14:paraId="2CF01F8D" w14:textId="77777777" w:rsidR="00217200" w:rsidRDefault="00217200" w:rsidP="2D6120FD">
      <w:pPr>
        <w:rPr>
          <w:rFonts w:ascii="Comic Sans MS" w:hAnsi="Comic Sans MS" w:cs="Palatino Linotype"/>
          <w:b/>
          <w:bCs/>
          <w:color w:val="181512"/>
          <w:sz w:val="22"/>
          <w:szCs w:val="22"/>
          <w:lang w:eastAsia="en-GB"/>
        </w:rPr>
      </w:pPr>
    </w:p>
    <w:p w14:paraId="302373DC" w14:textId="77777777" w:rsidR="00217200" w:rsidRDefault="00217200" w:rsidP="2D6120FD">
      <w:pPr>
        <w:rPr>
          <w:rFonts w:ascii="Comic Sans MS" w:hAnsi="Comic Sans MS" w:cs="Palatino Linotype"/>
          <w:b/>
          <w:bCs/>
          <w:color w:val="181512"/>
          <w:sz w:val="22"/>
          <w:szCs w:val="22"/>
          <w:lang w:eastAsia="en-GB"/>
        </w:rPr>
      </w:pPr>
    </w:p>
    <w:p w14:paraId="0A1BBED6" w14:textId="77777777" w:rsidR="00217200" w:rsidRDefault="00217200" w:rsidP="2D6120FD">
      <w:pPr>
        <w:rPr>
          <w:rFonts w:ascii="Comic Sans MS" w:hAnsi="Comic Sans MS" w:cs="Palatino Linotype"/>
          <w:b/>
          <w:bCs/>
          <w:color w:val="181512"/>
          <w:sz w:val="22"/>
          <w:szCs w:val="22"/>
          <w:lang w:eastAsia="en-GB"/>
        </w:rPr>
      </w:pPr>
    </w:p>
    <w:p w14:paraId="4F98F301" w14:textId="77777777" w:rsidR="00217200" w:rsidRDefault="00217200" w:rsidP="2D6120FD">
      <w:pPr>
        <w:rPr>
          <w:rFonts w:ascii="Comic Sans MS" w:hAnsi="Comic Sans MS" w:cs="Palatino Linotype"/>
          <w:b/>
          <w:bCs/>
          <w:color w:val="181512"/>
          <w:sz w:val="22"/>
          <w:szCs w:val="22"/>
          <w:lang w:eastAsia="en-GB"/>
        </w:rPr>
      </w:pPr>
    </w:p>
    <w:p w14:paraId="12C75906" w14:textId="77777777" w:rsidR="00217200" w:rsidRDefault="00217200" w:rsidP="2D6120FD">
      <w:pPr>
        <w:rPr>
          <w:rFonts w:ascii="Comic Sans MS" w:hAnsi="Comic Sans MS" w:cs="Palatino Linotype"/>
          <w:b/>
          <w:bCs/>
          <w:color w:val="181512"/>
          <w:sz w:val="22"/>
          <w:szCs w:val="22"/>
          <w:lang w:eastAsia="en-GB"/>
        </w:rPr>
      </w:pPr>
    </w:p>
    <w:p w14:paraId="48D7F43E" w14:textId="77777777" w:rsidR="00217200" w:rsidRDefault="00217200" w:rsidP="2D6120FD">
      <w:pPr>
        <w:rPr>
          <w:rFonts w:ascii="Comic Sans MS" w:hAnsi="Comic Sans MS" w:cs="Palatino Linotype"/>
          <w:b/>
          <w:bCs/>
          <w:color w:val="181512"/>
          <w:sz w:val="22"/>
          <w:szCs w:val="22"/>
          <w:lang w:eastAsia="en-GB"/>
        </w:rPr>
      </w:pPr>
    </w:p>
    <w:p w14:paraId="6855C7C6" w14:textId="77777777" w:rsidR="00217200" w:rsidRDefault="00217200" w:rsidP="2D6120FD">
      <w:pPr>
        <w:rPr>
          <w:rFonts w:ascii="Comic Sans MS" w:hAnsi="Comic Sans MS" w:cs="Palatino Linotype"/>
          <w:b/>
          <w:bCs/>
          <w:color w:val="181512"/>
          <w:sz w:val="22"/>
          <w:szCs w:val="22"/>
          <w:lang w:eastAsia="en-GB"/>
        </w:rPr>
      </w:pPr>
    </w:p>
    <w:p w14:paraId="0505E00E" w14:textId="77777777" w:rsidR="00217200" w:rsidRDefault="00217200" w:rsidP="2D6120FD">
      <w:pPr>
        <w:rPr>
          <w:rFonts w:ascii="Comic Sans MS" w:hAnsi="Comic Sans MS" w:cs="Palatino Linotype"/>
          <w:b/>
          <w:bCs/>
          <w:color w:val="181512"/>
          <w:sz w:val="22"/>
          <w:szCs w:val="22"/>
          <w:lang w:eastAsia="en-GB"/>
        </w:rPr>
      </w:pPr>
    </w:p>
    <w:p w14:paraId="0FB78278" w14:textId="3DDDE779" w:rsidR="009B0A99" w:rsidRDefault="6BE7DF24" w:rsidP="2D6120FD">
      <w:pPr>
        <w:rPr>
          <w:rFonts w:ascii="Comic Sans MS" w:hAnsi="Comic Sans MS" w:cs="Palatino Linotype"/>
          <w:b/>
          <w:bCs/>
          <w:color w:val="181512"/>
          <w:lang w:eastAsia="en-GB"/>
        </w:rPr>
      </w:pPr>
      <w:r w:rsidRPr="2D6120FD">
        <w:rPr>
          <w:rFonts w:ascii="Comic Sans MS" w:hAnsi="Comic Sans MS" w:cs="Palatino Linotype"/>
          <w:b/>
          <w:bCs/>
          <w:color w:val="181512"/>
          <w:sz w:val="22"/>
          <w:szCs w:val="22"/>
          <w:lang w:eastAsia="en-GB"/>
        </w:rPr>
        <w:lastRenderedPageBreak/>
        <w:t>Assessment Activity by School Department:</w:t>
      </w:r>
    </w:p>
    <w:p w14:paraId="25B57C7D" w14:textId="79E0B9B0" w:rsidR="00AF79E9" w:rsidRDefault="00AF79E9" w:rsidP="00C511DA">
      <w:pPr>
        <w:rPr>
          <w:rFonts w:ascii="Comic Sans MS" w:hAnsi="Comic Sans MS" w:cs="Palatino Linotype"/>
          <w:iCs/>
          <w:color w:val="181512"/>
          <w:sz w:val="16"/>
          <w:szCs w:val="16"/>
          <w:lang w:eastAsia="en-GB"/>
        </w:rPr>
      </w:pPr>
    </w:p>
    <w:tbl>
      <w:tblPr>
        <w:tblStyle w:val="TableGrid"/>
        <w:tblW w:w="14336" w:type="dxa"/>
        <w:tblLook w:val="04A0" w:firstRow="1" w:lastRow="0" w:firstColumn="1" w:lastColumn="0" w:noHBand="0" w:noVBand="1"/>
      </w:tblPr>
      <w:tblGrid>
        <w:gridCol w:w="2834"/>
        <w:gridCol w:w="2834"/>
        <w:gridCol w:w="2834"/>
        <w:gridCol w:w="2834"/>
        <w:gridCol w:w="3000"/>
      </w:tblGrid>
      <w:tr w:rsidR="00AF79E9" w:rsidRPr="00270B42" w14:paraId="6C6EF691" w14:textId="77777777" w:rsidTr="2D6120FD">
        <w:tc>
          <w:tcPr>
            <w:tcW w:w="14336" w:type="dxa"/>
            <w:gridSpan w:val="5"/>
          </w:tcPr>
          <w:p w14:paraId="6E817C09" w14:textId="234CAF73" w:rsidR="00AF79E9" w:rsidRPr="00270B42" w:rsidRDefault="6FE20110" w:rsidP="00625197">
            <w:pPr>
              <w:jc w:val="center"/>
              <w:rPr>
                <w:rFonts w:ascii="Comic Sans MS" w:hAnsi="Comic Sans MS" w:cs="Arial"/>
                <w:sz w:val="20"/>
                <w:szCs w:val="20"/>
                <w:u w:val="single"/>
              </w:rPr>
            </w:pPr>
            <w:r w:rsidRPr="2D6120FD">
              <w:rPr>
                <w:rFonts w:ascii="Comic Sans MS" w:hAnsi="Comic Sans MS" w:cs="Arial"/>
                <w:sz w:val="20"/>
                <w:szCs w:val="20"/>
                <w:u w:val="single"/>
              </w:rPr>
              <w:t>Discrete A</w:t>
            </w:r>
            <w:r w:rsidR="40BE7752" w:rsidRPr="2D6120FD">
              <w:rPr>
                <w:rFonts w:ascii="Comic Sans MS" w:hAnsi="Comic Sans MS" w:cs="Arial"/>
                <w:sz w:val="20"/>
                <w:szCs w:val="20"/>
                <w:u w:val="single"/>
              </w:rPr>
              <w:t>utism Department</w:t>
            </w:r>
          </w:p>
          <w:p w14:paraId="7880489F" w14:textId="77777777" w:rsidR="00AF79E9" w:rsidRPr="00270B42" w:rsidRDefault="00AF79E9" w:rsidP="00625197">
            <w:pPr>
              <w:jc w:val="both"/>
              <w:rPr>
                <w:rFonts w:ascii="Comic Sans MS" w:hAnsi="Comic Sans MS" w:cs="Arial"/>
                <w:iCs/>
                <w:color w:val="000000"/>
                <w:sz w:val="20"/>
                <w:szCs w:val="20"/>
              </w:rPr>
            </w:pPr>
          </w:p>
        </w:tc>
      </w:tr>
      <w:tr w:rsidR="00AF79E9" w:rsidRPr="00270B42" w14:paraId="5F32B2B9" w14:textId="77777777" w:rsidTr="2D6120FD">
        <w:tc>
          <w:tcPr>
            <w:tcW w:w="2834" w:type="dxa"/>
          </w:tcPr>
          <w:p w14:paraId="77F60DC9" w14:textId="2975248F" w:rsidR="00AF79E9" w:rsidRPr="00270B42" w:rsidRDefault="6FE20110" w:rsidP="00625197">
            <w:pPr>
              <w:jc w:val="center"/>
              <w:rPr>
                <w:rFonts w:ascii="Comic Sans MS" w:hAnsi="Comic Sans MS"/>
                <w:sz w:val="20"/>
                <w:szCs w:val="20"/>
                <w:u w:val="single"/>
              </w:rPr>
            </w:pPr>
            <w:r w:rsidRPr="2D6120FD">
              <w:rPr>
                <w:rFonts w:ascii="Comic Sans MS" w:hAnsi="Comic Sans MS"/>
                <w:sz w:val="20"/>
                <w:szCs w:val="20"/>
                <w:u w:val="single"/>
              </w:rPr>
              <w:t>Grasshopper</w:t>
            </w:r>
            <w:r w:rsidR="51E24AD9" w:rsidRPr="2D6120FD">
              <w:rPr>
                <w:rFonts w:ascii="Comic Sans MS" w:hAnsi="Comic Sans MS"/>
                <w:sz w:val="20"/>
                <w:szCs w:val="20"/>
                <w:u w:val="single"/>
              </w:rPr>
              <w:t xml:space="preserve"> (YR/1/2)</w:t>
            </w:r>
          </w:p>
        </w:tc>
        <w:tc>
          <w:tcPr>
            <w:tcW w:w="2834" w:type="dxa"/>
          </w:tcPr>
          <w:p w14:paraId="357BD4A0" w14:textId="73BAC3D4" w:rsidR="00AF79E9" w:rsidRPr="00270B42" w:rsidRDefault="6FE20110" w:rsidP="2D6120FD">
            <w:pPr>
              <w:jc w:val="center"/>
              <w:rPr>
                <w:rFonts w:ascii="Comic Sans MS" w:hAnsi="Comic Sans MS"/>
                <w:sz w:val="20"/>
                <w:szCs w:val="20"/>
                <w:u w:val="single"/>
              </w:rPr>
            </w:pPr>
            <w:r w:rsidRPr="2D6120FD">
              <w:rPr>
                <w:rFonts w:ascii="Comic Sans MS" w:hAnsi="Comic Sans MS"/>
                <w:sz w:val="20"/>
                <w:szCs w:val="20"/>
                <w:u w:val="single"/>
              </w:rPr>
              <w:t>Butterfly</w:t>
            </w:r>
            <w:r w:rsidR="52ADFC94" w:rsidRPr="2D6120FD">
              <w:rPr>
                <w:rFonts w:ascii="Comic Sans MS" w:hAnsi="Comic Sans MS"/>
                <w:sz w:val="20"/>
                <w:szCs w:val="20"/>
                <w:u w:val="single"/>
              </w:rPr>
              <w:t xml:space="preserve"> (YR/1/2)</w:t>
            </w:r>
          </w:p>
        </w:tc>
        <w:tc>
          <w:tcPr>
            <w:tcW w:w="2834" w:type="dxa"/>
          </w:tcPr>
          <w:p w14:paraId="6A98DAA9" w14:textId="16C68AE3" w:rsidR="00AF79E9" w:rsidRPr="00270B42" w:rsidRDefault="6FE20110" w:rsidP="00625197">
            <w:pPr>
              <w:jc w:val="center"/>
              <w:rPr>
                <w:rFonts w:ascii="Comic Sans MS" w:hAnsi="Comic Sans MS"/>
                <w:sz w:val="20"/>
                <w:szCs w:val="20"/>
                <w:u w:val="single"/>
              </w:rPr>
            </w:pPr>
            <w:r w:rsidRPr="2D6120FD">
              <w:rPr>
                <w:rFonts w:ascii="Comic Sans MS" w:hAnsi="Comic Sans MS"/>
                <w:sz w:val="20"/>
                <w:szCs w:val="20"/>
                <w:u w:val="single"/>
              </w:rPr>
              <w:t>Rose</w:t>
            </w:r>
            <w:r w:rsidR="62102902" w:rsidRPr="2D6120FD">
              <w:rPr>
                <w:rFonts w:ascii="Comic Sans MS" w:hAnsi="Comic Sans MS"/>
                <w:sz w:val="20"/>
                <w:szCs w:val="20"/>
                <w:u w:val="single"/>
              </w:rPr>
              <w:t xml:space="preserve"> (KS2)</w:t>
            </w:r>
          </w:p>
        </w:tc>
        <w:tc>
          <w:tcPr>
            <w:tcW w:w="2834" w:type="dxa"/>
          </w:tcPr>
          <w:p w14:paraId="05096BC0" w14:textId="779816E8" w:rsidR="00AF79E9" w:rsidRPr="00270B42" w:rsidRDefault="6FE20110" w:rsidP="00625197">
            <w:pPr>
              <w:jc w:val="center"/>
              <w:rPr>
                <w:rFonts w:ascii="Comic Sans MS" w:hAnsi="Comic Sans MS"/>
                <w:sz w:val="20"/>
                <w:szCs w:val="20"/>
                <w:u w:val="single"/>
              </w:rPr>
            </w:pPr>
            <w:r w:rsidRPr="2D6120FD">
              <w:rPr>
                <w:rFonts w:ascii="Comic Sans MS" w:hAnsi="Comic Sans MS"/>
                <w:sz w:val="20"/>
                <w:szCs w:val="20"/>
                <w:u w:val="single"/>
              </w:rPr>
              <w:t>Daisy</w:t>
            </w:r>
            <w:r w:rsidR="2C6BABC8" w:rsidRPr="2D6120FD">
              <w:rPr>
                <w:rFonts w:ascii="Comic Sans MS" w:hAnsi="Comic Sans MS"/>
                <w:sz w:val="20"/>
                <w:szCs w:val="20"/>
                <w:u w:val="single"/>
              </w:rPr>
              <w:t xml:space="preserve"> (KS2)</w:t>
            </w:r>
          </w:p>
        </w:tc>
        <w:tc>
          <w:tcPr>
            <w:tcW w:w="3000" w:type="dxa"/>
          </w:tcPr>
          <w:p w14:paraId="55775CDF" w14:textId="37543B85" w:rsidR="00AF79E9" w:rsidRPr="00270B42" w:rsidRDefault="6FE20110" w:rsidP="00625197">
            <w:pPr>
              <w:jc w:val="center"/>
              <w:rPr>
                <w:rFonts w:ascii="Comic Sans MS" w:hAnsi="Comic Sans MS"/>
                <w:sz w:val="20"/>
                <w:szCs w:val="20"/>
                <w:u w:val="single"/>
              </w:rPr>
            </w:pPr>
            <w:r w:rsidRPr="2D6120FD">
              <w:rPr>
                <w:rFonts w:ascii="Comic Sans MS" w:hAnsi="Comic Sans MS"/>
                <w:sz w:val="20"/>
                <w:szCs w:val="20"/>
                <w:u w:val="single"/>
              </w:rPr>
              <w:t>Dormouse</w:t>
            </w:r>
            <w:r w:rsidR="15033CBC" w:rsidRPr="2D6120FD">
              <w:rPr>
                <w:rFonts w:ascii="Comic Sans MS" w:hAnsi="Comic Sans MS"/>
                <w:sz w:val="20"/>
                <w:szCs w:val="20"/>
                <w:u w:val="single"/>
              </w:rPr>
              <w:t xml:space="preserve"> (KS3/4)</w:t>
            </w:r>
          </w:p>
        </w:tc>
      </w:tr>
      <w:tr w:rsidR="00AF79E9" w:rsidRPr="00270B42" w14:paraId="12B93CA9" w14:textId="77777777" w:rsidTr="2D6120FD">
        <w:tc>
          <w:tcPr>
            <w:tcW w:w="2834" w:type="dxa"/>
          </w:tcPr>
          <w:p w14:paraId="6E48242D" w14:textId="7A074B1F" w:rsidR="00AF79E9" w:rsidRDefault="6FE20110" w:rsidP="00730245">
            <w:pPr>
              <w:pStyle w:val="ListParagraph"/>
              <w:numPr>
                <w:ilvl w:val="0"/>
                <w:numId w:val="7"/>
              </w:numPr>
              <w:spacing w:after="0" w:line="240" w:lineRule="auto"/>
              <w:rPr>
                <w:rFonts w:cs="Times New Roman"/>
                <w:szCs w:val="24"/>
              </w:rPr>
            </w:pPr>
            <w:r w:rsidRPr="2D6120FD">
              <w:rPr>
                <w:rFonts w:ascii="Comic Sans MS" w:hAnsi="Comic Sans MS"/>
                <w:sz w:val="20"/>
              </w:rPr>
              <w:t xml:space="preserve">Early </w:t>
            </w:r>
            <w:r w:rsidR="7A227596" w:rsidRPr="2D6120FD">
              <w:rPr>
                <w:rFonts w:ascii="Comic Sans MS" w:hAnsi="Comic Sans MS"/>
                <w:sz w:val="20"/>
              </w:rPr>
              <w:t>Steps</w:t>
            </w:r>
            <w:r w:rsidRPr="2D6120FD">
              <w:rPr>
                <w:rFonts w:ascii="Comic Sans MS" w:hAnsi="Comic Sans MS"/>
                <w:sz w:val="20"/>
              </w:rPr>
              <w:t xml:space="preserve"> </w:t>
            </w:r>
          </w:p>
          <w:p w14:paraId="60A0C86F" w14:textId="38EF5A66" w:rsidR="00AF79E9" w:rsidRPr="00270B42" w:rsidRDefault="6FE20110" w:rsidP="00730245">
            <w:pPr>
              <w:pStyle w:val="ListParagraph"/>
              <w:numPr>
                <w:ilvl w:val="0"/>
                <w:numId w:val="7"/>
              </w:numPr>
              <w:spacing w:after="0" w:line="240" w:lineRule="auto"/>
              <w:rPr>
                <w:rFonts w:ascii="Comic Sans MS" w:hAnsi="Comic Sans MS"/>
                <w:sz w:val="20"/>
              </w:rPr>
            </w:pPr>
            <w:r w:rsidRPr="2D6120FD">
              <w:rPr>
                <w:rFonts w:ascii="Comic Sans MS" w:hAnsi="Comic Sans MS"/>
                <w:sz w:val="20"/>
              </w:rPr>
              <w:t xml:space="preserve">SCERTS </w:t>
            </w:r>
            <w:r w:rsidR="29ACBEAF" w:rsidRPr="2D6120FD">
              <w:rPr>
                <w:rFonts w:ascii="Comic Sans MS" w:hAnsi="Comic Sans MS"/>
                <w:sz w:val="20"/>
              </w:rPr>
              <w:t>tracking</w:t>
            </w:r>
          </w:p>
        </w:tc>
        <w:tc>
          <w:tcPr>
            <w:tcW w:w="2834" w:type="dxa"/>
          </w:tcPr>
          <w:p w14:paraId="32333D01" w14:textId="5A84E530" w:rsidR="00AF79E9" w:rsidRPr="009D0B0F" w:rsidRDefault="29ACBEAF" w:rsidP="00730245">
            <w:pPr>
              <w:pStyle w:val="ListParagraph"/>
              <w:numPr>
                <w:ilvl w:val="0"/>
                <w:numId w:val="7"/>
              </w:numPr>
              <w:spacing w:after="0" w:line="240" w:lineRule="auto"/>
              <w:rPr>
                <w:rFonts w:cs="Times New Roman"/>
                <w:szCs w:val="24"/>
              </w:rPr>
            </w:pPr>
            <w:r w:rsidRPr="2D6120FD">
              <w:rPr>
                <w:rFonts w:ascii="Comic Sans MS" w:hAnsi="Comic Sans MS"/>
                <w:sz w:val="20"/>
              </w:rPr>
              <w:t xml:space="preserve">Early Steps </w:t>
            </w:r>
          </w:p>
          <w:p w14:paraId="4AF4DE18" w14:textId="38EF5A66" w:rsidR="00AF79E9" w:rsidRPr="009D0B0F" w:rsidRDefault="29ACBEAF" w:rsidP="00730245">
            <w:pPr>
              <w:pStyle w:val="ListParagraph"/>
              <w:numPr>
                <w:ilvl w:val="0"/>
                <w:numId w:val="7"/>
              </w:numPr>
              <w:spacing w:after="0" w:line="240" w:lineRule="auto"/>
              <w:rPr>
                <w:rFonts w:cs="Times New Roman"/>
                <w:szCs w:val="24"/>
              </w:rPr>
            </w:pPr>
            <w:r w:rsidRPr="2D6120FD">
              <w:rPr>
                <w:rFonts w:ascii="Comic Sans MS" w:hAnsi="Comic Sans MS"/>
                <w:sz w:val="20"/>
              </w:rPr>
              <w:t>SCERTS tracking</w:t>
            </w:r>
          </w:p>
          <w:p w14:paraId="46C834FB" w14:textId="7C77AF1E" w:rsidR="00AF79E9" w:rsidRPr="009D0B0F" w:rsidRDefault="6FE20110" w:rsidP="2D6120FD">
            <w:pPr>
              <w:rPr>
                <w:rFonts w:ascii="Comic Sans MS" w:hAnsi="Comic Sans MS"/>
              </w:rPr>
            </w:pPr>
            <w:r w:rsidRPr="2D6120FD">
              <w:rPr>
                <w:rFonts w:ascii="Comic Sans MS" w:hAnsi="Comic Sans MS"/>
                <w:sz w:val="20"/>
                <w:szCs w:val="20"/>
              </w:rPr>
              <w:t xml:space="preserve"> </w:t>
            </w:r>
          </w:p>
          <w:p w14:paraId="09A55C00" w14:textId="77777777" w:rsidR="00AF79E9" w:rsidRPr="00270B42" w:rsidRDefault="00AF79E9" w:rsidP="2D6120FD">
            <w:pPr>
              <w:rPr>
                <w:rFonts w:ascii="Comic Sans MS" w:hAnsi="Comic Sans MS"/>
                <w:sz w:val="20"/>
                <w:szCs w:val="20"/>
              </w:rPr>
            </w:pPr>
          </w:p>
          <w:p w14:paraId="27C7252C" w14:textId="77777777" w:rsidR="00AF79E9" w:rsidRPr="00270B42" w:rsidRDefault="00AF79E9" w:rsidP="2D6120FD">
            <w:pPr>
              <w:rPr>
                <w:rFonts w:ascii="Comic Sans MS" w:hAnsi="Comic Sans MS"/>
                <w:sz w:val="20"/>
                <w:szCs w:val="20"/>
              </w:rPr>
            </w:pPr>
          </w:p>
          <w:p w14:paraId="1DE9D32A" w14:textId="77777777" w:rsidR="00AF79E9" w:rsidRPr="00270B42" w:rsidRDefault="00AF79E9" w:rsidP="2D6120FD">
            <w:pPr>
              <w:rPr>
                <w:rFonts w:ascii="Comic Sans MS" w:hAnsi="Comic Sans MS"/>
                <w:sz w:val="20"/>
                <w:szCs w:val="20"/>
              </w:rPr>
            </w:pPr>
          </w:p>
          <w:p w14:paraId="2E56C55B" w14:textId="77777777" w:rsidR="00AF79E9" w:rsidRPr="00270B42" w:rsidRDefault="00AF79E9" w:rsidP="2D6120FD">
            <w:pPr>
              <w:rPr>
                <w:rFonts w:ascii="Comic Sans MS" w:hAnsi="Comic Sans MS"/>
                <w:sz w:val="20"/>
                <w:szCs w:val="20"/>
              </w:rPr>
            </w:pPr>
          </w:p>
          <w:p w14:paraId="51DDF864" w14:textId="77777777" w:rsidR="00AF79E9" w:rsidRPr="00270B42" w:rsidRDefault="00AF79E9" w:rsidP="2D6120FD">
            <w:pPr>
              <w:pStyle w:val="ListParagraph"/>
              <w:spacing w:after="0" w:line="240" w:lineRule="auto"/>
              <w:ind w:left="360"/>
              <w:rPr>
                <w:rFonts w:ascii="Comic Sans MS" w:hAnsi="Comic Sans MS"/>
                <w:sz w:val="20"/>
              </w:rPr>
            </w:pPr>
          </w:p>
        </w:tc>
        <w:tc>
          <w:tcPr>
            <w:tcW w:w="2834" w:type="dxa"/>
          </w:tcPr>
          <w:p w14:paraId="48D200C4" w14:textId="442DBAD4" w:rsidR="0FF79905" w:rsidRDefault="0FF79905" w:rsidP="00730245">
            <w:pPr>
              <w:pStyle w:val="ListParagraph"/>
              <w:numPr>
                <w:ilvl w:val="0"/>
                <w:numId w:val="7"/>
              </w:numPr>
              <w:spacing w:beforeAutospacing="1" w:afterAutospacing="1" w:line="240" w:lineRule="auto"/>
              <w:rPr>
                <w:rFonts w:cs="Times New Roman"/>
                <w:szCs w:val="24"/>
              </w:rPr>
            </w:pPr>
            <w:r w:rsidRPr="2D6120FD">
              <w:rPr>
                <w:rFonts w:ascii="Comic Sans MS" w:hAnsi="Comic Sans MS"/>
                <w:sz w:val="20"/>
              </w:rPr>
              <w:t>Early Steps</w:t>
            </w:r>
          </w:p>
          <w:p w14:paraId="6B37AFEF" w14:textId="61BE3215" w:rsidR="0FF79905" w:rsidRDefault="0FF79905" w:rsidP="00730245">
            <w:pPr>
              <w:pStyle w:val="ListParagraph"/>
              <w:numPr>
                <w:ilvl w:val="0"/>
                <w:numId w:val="7"/>
              </w:numPr>
              <w:spacing w:beforeAutospacing="1" w:afterAutospacing="1" w:line="240" w:lineRule="auto"/>
              <w:rPr>
                <w:rFonts w:cs="Times New Roman"/>
                <w:szCs w:val="24"/>
              </w:rPr>
            </w:pPr>
            <w:r w:rsidRPr="2D6120FD">
              <w:rPr>
                <w:rFonts w:ascii="Comic Sans MS" w:hAnsi="Comic Sans MS"/>
                <w:sz w:val="20"/>
              </w:rPr>
              <w:t>Progression Steps</w:t>
            </w:r>
          </w:p>
          <w:p w14:paraId="746346E5" w14:textId="77777777" w:rsidR="00AF79E9" w:rsidRDefault="6FE20110" w:rsidP="00730245">
            <w:pPr>
              <w:pStyle w:val="ListParagraph"/>
              <w:numPr>
                <w:ilvl w:val="0"/>
                <w:numId w:val="7"/>
              </w:numPr>
              <w:shd w:val="clear" w:color="auto" w:fill="FFFFFF" w:themeFill="background1"/>
              <w:spacing w:before="100" w:beforeAutospacing="1" w:after="100" w:afterAutospacing="1" w:line="240" w:lineRule="auto"/>
              <w:textAlignment w:val="baseline"/>
              <w:rPr>
                <w:rFonts w:ascii="Comic Sans MS" w:hAnsi="Comic Sans MS"/>
                <w:sz w:val="20"/>
              </w:rPr>
            </w:pPr>
            <w:r w:rsidRPr="2D6120FD">
              <w:rPr>
                <w:rFonts w:ascii="Comic Sans MS" w:hAnsi="Comic Sans MS"/>
                <w:sz w:val="20"/>
              </w:rPr>
              <w:t xml:space="preserve">Engagement model observations </w:t>
            </w:r>
          </w:p>
          <w:p w14:paraId="1FA3BE92" w14:textId="750B61A5" w:rsidR="00AF79E9" w:rsidRDefault="6FE20110" w:rsidP="00730245">
            <w:pPr>
              <w:pStyle w:val="ListParagraph"/>
              <w:numPr>
                <w:ilvl w:val="0"/>
                <w:numId w:val="7"/>
              </w:numPr>
              <w:shd w:val="clear" w:color="auto" w:fill="FFFFFF" w:themeFill="background1"/>
              <w:spacing w:before="100" w:beforeAutospacing="1" w:after="100" w:afterAutospacing="1" w:line="240" w:lineRule="auto"/>
              <w:textAlignment w:val="baseline"/>
              <w:rPr>
                <w:rFonts w:ascii="Comic Sans MS" w:hAnsi="Comic Sans MS"/>
                <w:sz w:val="20"/>
              </w:rPr>
            </w:pPr>
            <w:r w:rsidRPr="2D6120FD">
              <w:rPr>
                <w:rFonts w:ascii="Comic Sans MS" w:hAnsi="Comic Sans MS"/>
                <w:sz w:val="20"/>
              </w:rPr>
              <w:t xml:space="preserve">SCERTS </w:t>
            </w:r>
            <w:r w:rsidR="1BCA07EE" w:rsidRPr="2D6120FD">
              <w:rPr>
                <w:rFonts w:ascii="Comic Sans MS" w:hAnsi="Comic Sans MS"/>
                <w:sz w:val="20"/>
              </w:rPr>
              <w:t>tracking</w:t>
            </w:r>
            <w:r w:rsidRPr="2D6120FD">
              <w:rPr>
                <w:rFonts w:ascii="Comic Sans MS" w:hAnsi="Comic Sans MS"/>
                <w:sz w:val="20"/>
              </w:rPr>
              <w:t xml:space="preserve"> </w:t>
            </w:r>
          </w:p>
          <w:p w14:paraId="67D2B8C9" w14:textId="1822B3EF" w:rsidR="00AF79E9" w:rsidRPr="00270B42" w:rsidRDefault="00AF79E9" w:rsidP="2D6120FD">
            <w:pPr>
              <w:pStyle w:val="ListParagraph"/>
              <w:shd w:val="clear" w:color="auto" w:fill="FFFFFF" w:themeFill="background1"/>
              <w:spacing w:before="100" w:beforeAutospacing="1" w:after="100" w:afterAutospacing="1" w:line="240" w:lineRule="auto"/>
              <w:textAlignment w:val="baseline"/>
              <w:rPr>
                <w:rFonts w:ascii="Comic Sans MS" w:hAnsi="Comic Sans MS"/>
                <w:sz w:val="20"/>
              </w:rPr>
            </w:pPr>
          </w:p>
        </w:tc>
        <w:tc>
          <w:tcPr>
            <w:tcW w:w="2834" w:type="dxa"/>
          </w:tcPr>
          <w:p w14:paraId="55C54174" w14:textId="606192D9" w:rsidR="04B51190" w:rsidRDefault="04B51190" w:rsidP="00730245">
            <w:pPr>
              <w:pStyle w:val="ListParagraph"/>
              <w:numPr>
                <w:ilvl w:val="0"/>
                <w:numId w:val="7"/>
              </w:numPr>
              <w:spacing w:after="0" w:line="240" w:lineRule="auto"/>
              <w:rPr>
                <w:rFonts w:cs="Times New Roman"/>
                <w:szCs w:val="24"/>
              </w:rPr>
            </w:pPr>
            <w:r w:rsidRPr="2D6120FD">
              <w:rPr>
                <w:rFonts w:ascii="Comic Sans MS" w:hAnsi="Comic Sans MS"/>
                <w:sz w:val="20"/>
              </w:rPr>
              <w:t>Progression Steps</w:t>
            </w:r>
          </w:p>
          <w:p w14:paraId="0AF97387" w14:textId="643ABA63" w:rsidR="04B51190" w:rsidRDefault="04B51190" w:rsidP="00730245">
            <w:pPr>
              <w:pStyle w:val="ListParagraph"/>
              <w:numPr>
                <w:ilvl w:val="0"/>
                <w:numId w:val="7"/>
              </w:numPr>
              <w:spacing w:after="0" w:line="240" w:lineRule="auto"/>
              <w:rPr>
                <w:rFonts w:ascii="Comic Sans MS" w:hAnsi="Comic Sans MS"/>
                <w:sz w:val="20"/>
              </w:rPr>
            </w:pPr>
            <w:r w:rsidRPr="2D6120FD">
              <w:rPr>
                <w:rFonts w:ascii="Comic Sans MS" w:hAnsi="Comic Sans MS"/>
                <w:sz w:val="20"/>
              </w:rPr>
              <w:t>SCERTS tracking</w:t>
            </w:r>
          </w:p>
          <w:p w14:paraId="07C3718B" w14:textId="77777777" w:rsidR="00AF79E9" w:rsidRPr="009D0B0F" w:rsidRDefault="6FE20110" w:rsidP="00730245">
            <w:pPr>
              <w:pStyle w:val="ListParagraph"/>
              <w:numPr>
                <w:ilvl w:val="0"/>
                <w:numId w:val="7"/>
              </w:numPr>
              <w:spacing w:after="0" w:line="240" w:lineRule="auto"/>
              <w:rPr>
                <w:rFonts w:ascii="Comic Sans MS" w:hAnsi="Comic Sans MS"/>
                <w:sz w:val="20"/>
              </w:rPr>
            </w:pPr>
            <w:r w:rsidRPr="2D6120FD">
              <w:rPr>
                <w:rFonts w:ascii="Comic Sans MS" w:hAnsi="Comic Sans MS"/>
                <w:sz w:val="20"/>
              </w:rPr>
              <w:t xml:space="preserve">Reading and spelling ages </w:t>
            </w:r>
          </w:p>
          <w:p w14:paraId="19966440" w14:textId="2F97A8B7" w:rsidR="6B5F464D" w:rsidRDefault="6B5F464D" w:rsidP="00730245">
            <w:pPr>
              <w:pStyle w:val="ListParagraph"/>
              <w:numPr>
                <w:ilvl w:val="0"/>
                <w:numId w:val="7"/>
              </w:numPr>
              <w:spacing w:after="0" w:line="240" w:lineRule="auto"/>
              <w:rPr>
                <w:rFonts w:cs="Times New Roman"/>
                <w:szCs w:val="24"/>
              </w:rPr>
            </w:pPr>
            <w:r w:rsidRPr="2D6120FD">
              <w:rPr>
                <w:rFonts w:ascii="Comic Sans MS" w:hAnsi="Comic Sans MS" w:cs="Times New Roman"/>
                <w:sz w:val="20"/>
              </w:rPr>
              <w:t>Homework</w:t>
            </w:r>
          </w:p>
          <w:p w14:paraId="6FE78768" w14:textId="77777777" w:rsidR="00AF79E9" w:rsidRPr="00270B42" w:rsidRDefault="00AF79E9" w:rsidP="2D6120FD">
            <w:pPr>
              <w:spacing w:after="160" w:line="259" w:lineRule="auto"/>
              <w:rPr>
                <w:rFonts w:ascii="Comic Sans MS" w:hAnsi="Comic Sans MS"/>
                <w:sz w:val="20"/>
                <w:szCs w:val="20"/>
              </w:rPr>
            </w:pPr>
          </w:p>
        </w:tc>
        <w:tc>
          <w:tcPr>
            <w:tcW w:w="3000" w:type="dxa"/>
          </w:tcPr>
          <w:p w14:paraId="0C8E0C04" w14:textId="144B310C" w:rsidR="00AF79E9" w:rsidRDefault="2D6C7D99" w:rsidP="00730245">
            <w:pPr>
              <w:pStyle w:val="ListParagraph"/>
              <w:numPr>
                <w:ilvl w:val="0"/>
                <w:numId w:val="7"/>
              </w:numPr>
              <w:spacing w:after="0" w:line="240" w:lineRule="auto"/>
              <w:rPr>
                <w:rFonts w:cs="Times New Roman"/>
                <w:szCs w:val="24"/>
              </w:rPr>
            </w:pPr>
            <w:r w:rsidRPr="2D6120FD">
              <w:rPr>
                <w:rFonts w:ascii="Comic Sans MS" w:hAnsi="Comic Sans MS"/>
                <w:sz w:val="20"/>
              </w:rPr>
              <w:t>Progression Steps</w:t>
            </w:r>
          </w:p>
          <w:p w14:paraId="125ED7A3" w14:textId="6E53C708" w:rsidR="00AF79E9" w:rsidRDefault="2D6C7D99" w:rsidP="00730245">
            <w:pPr>
              <w:pStyle w:val="ListParagraph"/>
              <w:numPr>
                <w:ilvl w:val="0"/>
                <w:numId w:val="7"/>
              </w:numPr>
              <w:spacing w:after="0" w:line="240" w:lineRule="auto"/>
              <w:rPr>
                <w:rFonts w:ascii="Comic Sans MS" w:hAnsi="Comic Sans MS"/>
                <w:szCs w:val="24"/>
              </w:rPr>
            </w:pPr>
            <w:r w:rsidRPr="2D6120FD">
              <w:rPr>
                <w:rFonts w:ascii="Comic Sans MS" w:hAnsi="Comic Sans MS"/>
                <w:sz w:val="20"/>
              </w:rPr>
              <w:t>SCERTS tracking</w:t>
            </w:r>
            <w:r w:rsidR="6FE20110" w:rsidRPr="2D6120FD">
              <w:rPr>
                <w:rFonts w:ascii="Comic Sans MS" w:hAnsi="Comic Sans MS"/>
                <w:sz w:val="20"/>
              </w:rPr>
              <w:t xml:space="preserve"> </w:t>
            </w:r>
          </w:p>
          <w:p w14:paraId="5B834116" w14:textId="77777777" w:rsidR="00AF79E9" w:rsidRDefault="6FE20110" w:rsidP="00730245">
            <w:pPr>
              <w:pStyle w:val="ListParagraph"/>
              <w:numPr>
                <w:ilvl w:val="0"/>
                <w:numId w:val="7"/>
              </w:numPr>
              <w:spacing w:after="0" w:line="240" w:lineRule="auto"/>
              <w:rPr>
                <w:rFonts w:ascii="Comic Sans MS" w:hAnsi="Comic Sans MS"/>
                <w:sz w:val="20"/>
              </w:rPr>
            </w:pPr>
            <w:r w:rsidRPr="2D6120FD">
              <w:rPr>
                <w:rFonts w:ascii="Comic Sans MS" w:hAnsi="Comic Sans MS"/>
                <w:sz w:val="20"/>
              </w:rPr>
              <w:t>Reading and spelling ages</w:t>
            </w:r>
          </w:p>
          <w:p w14:paraId="5564BDA9" w14:textId="77777777" w:rsidR="00AF79E9" w:rsidRPr="009D0B0F" w:rsidRDefault="6FE20110" w:rsidP="00730245">
            <w:pPr>
              <w:pStyle w:val="ListParagraph"/>
              <w:numPr>
                <w:ilvl w:val="0"/>
                <w:numId w:val="7"/>
              </w:numPr>
              <w:spacing w:after="0" w:line="240" w:lineRule="auto"/>
              <w:rPr>
                <w:rFonts w:ascii="Comic Sans MS" w:hAnsi="Comic Sans MS"/>
                <w:sz w:val="20"/>
              </w:rPr>
            </w:pPr>
            <w:r w:rsidRPr="2D6120FD">
              <w:rPr>
                <w:rFonts w:ascii="Comic Sans MS" w:hAnsi="Comic Sans MS"/>
                <w:sz w:val="20"/>
              </w:rPr>
              <w:t>ASDAN</w:t>
            </w:r>
          </w:p>
          <w:p w14:paraId="27CC1A5C" w14:textId="0BCDF4A8" w:rsidR="7C7477DD" w:rsidRDefault="7C7477DD" w:rsidP="00730245">
            <w:pPr>
              <w:pStyle w:val="ListParagraph"/>
              <w:numPr>
                <w:ilvl w:val="0"/>
                <w:numId w:val="7"/>
              </w:numPr>
              <w:spacing w:after="0" w:line="240" w:lineRule="auto"/>
              <w:rPr>
                <w:rFonts w:cs="Times New Roman"/>
                <w:szCs w:val="24"/>
              </w:rPr>
            </w:pPr>
            <w:r w:rsidRPr="2D6120FD">
              <w:rPr>
                <w:rFonts w:ascii="Comic Sans MS" w:hAnsi="Comic Sans MS" w:cs="Times New Roman"/>
                <w:sz w:val="20"/>
              </w:rPr>
              <w:t>Homework</w:t>
            </w:r>
          </w:p>
          <w:p w14:paraId="14CCDFFA" w14:textId="77777777" w:rsidR="00AF79E9" w:rsidRPr="00270B42" w:rsidRDefault="00AF79E9" w:rsidP="2D6120FD">
            <w:pPr>
              <w:rPr>
                <w:rFonts w:ascii="Comic Sans MS" w:hAnsi="Comic Sans MS"/>
                <w:sz w:val="20"/>
                <w:szCs w:val="20"/>
              </w:rPr>
            </w:pPr>
          </w:p>
        </w:tc>
      </w:tr>
      <w:tr w:rsidR="2D6120FD" w14:paraId="3530D4EB" w14:textId="77777777" w:rsidTr="2D6120FD">
        <w:trPr>
          <w:trHeight w:val="300"/>
        </w:trPr>
        <w:tc>
          <w:tcPr>
            <w:tcW w:w="14336" w:type="dxa"/>
            <w:gridSpan w:val="5"/>
          </w:tcPr>
          <w:p w14:paraId="000DF60B" w14:textId="1FACD664" w:rsidR="036ABF30" w:rsidRDefault="036ABF30" w:rsidP="2D6120FD">
            <w:pPr>
              <w:pStyle w:val="ListParagraph"/>
              <w:shd w:val="clear" w:color="auto" w:fill="FFFFFF" w:themeFill="background1"/>
              <w:spacing w:beforeAutospacing="1" w:afterAutospacing="1" w:line="240" w:lineRule="auto"/>
              <w:ind w:left="1080"/>
              <w:rPr>
                <w:rFonts w:ascii="Comic Sans MS" w:hAnsi="Comic Sans MS"/>
                <w:sz w:val="20"/>
              </w:rPr>
            </w:pPr>
            <w:r w:rsidRPr="2D6120FD">
              <w:rPr>
                <w:rFonts w:ascii="Comic Sans MS" w:hAnsi="Comic Sans MS"/>
                <w:sz w:val="20"/>
              </w:rPr>
              <w:t>All classes</w:t>
            </w:r>
            <w:r w:rsidR="5B3E7FF5" w:rsidRPr="2D6120FD">
              <w:rPr>
                <w:rFonts w:ascii="Comic Sans MS" w:hAnsi="Comic Sans MS"/>
                <w:sz w:val="20"/>
              </w:rPr>
              <w:t>:</w:t>
            </w:r>
          </w:p>
          <w:p w14:paraId="1396A93A" w14:textId="5492932B" w:rsidR="2CBA611C" w:rsidRDefault="2CBA611C" w:rsidP="00730245">
            <w:pPr>
              <w:pStyle w:val="ListParagraph"/>
              <w:numPr>
                <w:ilvl w:val="1"/>
                <w:numId w:val="4"/>
              </w:numPr>
              <w:shd w:val="clear" w:color="auto" w:fill="FFFFFF" w:themeFill="background1"/>
              <w:spacing w:beforeAutospacing="1" w:afterAutospacing="1" w:line="240" w:lineRule="auto"/>
              <w:rPr>
                <w:rFonts w:cs="Times New Roman"/>
                <w:szCs w:val="24"/>
              </w:rPr>
            </w:pPr>
            <w:r w:rsidRPr="2D6120FD">
              <w:rPr>
                <w:rFonts w:ascii="Comic Sans MS" w:hAnsi="Comic Sans MS" w:cs="Times New Roman"/>
                <w:sz w:val="22"/>
                <w:szCs w:val="22"/>
              </w:rPr>
              <w:t>Intervention Plans</w:t>
            </w:r>
          </w:p>
          <w:p w14:paraId="4BDE373B" w14:textId="75EC9951" w:rsidR="2DAEA008" w:rsidRDefault="2DAEA008" w:rsidP="00730245">
            <w:pPr>
              <w:pStyle w:val="ListParagraph"/>
              <w:numPr>
                <w:ilvl w:val="1"/>
                <w:numId w:val="5"/>
              </w:numPr>
              <w:shd w:val="clear" w:color="auto" w:fill="FFFFFF" w:themeFill="background1"/>
              <w:spacing w:beforeAutospacing="1" w:afterAutospacing="1" w:line="240" w:lineRule="auto"/>
              <w:rPr>
                <w:rFonts w:ascii="Comic Sans MS" w:eastAsia="Comic Sans MS" w:hAnsi="Comic Sans MS" w:cs="Comic Sans MS"/>
                <w:sz w:val="22"/>
                <w:szCs w:val="22"/>
              </w:rPr>
            </w:pPr>
            <w:r w:rsidRPr="2D6120FD">
              <w:rPr>
                <w:rFonts w:ascii="Comic Sans MS" w:eastAsia="Comic Sans MS" w:hAnsi="Comic Sans MS" w:cs="Comic Sans MS"/>
                <w:sz w:val="22"/>
                <w:szCs w:val="22"/>
              </w:rPr>
              <w:t xml:space="preserve">POPAT </w:t>
            </w:r>
            <w:r w:rsidR="21BD2343" w:rsidRPr="2D6120FD">
              <w:rPr>
                <w:rFonts w:ascii="Comic Sans MS" w:eastAsia="Comic Sans MS" w:hAnsi="Comic Sans MS" w:cs="Comic Sans MS"/>
                <w:sz w:val="22"/>
                <w:szCs w:val="22"/>
              </w:rPr>
              <w:t>tracking -</w:t>
            </w:r>
            <w:r w:rsidRPr="2D6120FD">
              <w:rPr>
                <w:rFonts w:ascii="Comic Sans MS" w:eastAsia="Comic Sans MS" w:hAnsi="Comic Sans MS" w:cs="Comic Sans MS"/>
                <w:sz w:val="22"/>
                <w:szCs w:val="22"/>
              </w:rPr>
              <w:t xml:space="preserve"> ongoing </w:t>
            </w:r>
          </w:p>
          <w:p w14:paraId="5E85A29A" w14:textId="5F46089F" w:rsidR="23B29DE1" w:rsidRDefault="23B29DE1" w:rsidP="00730245">
            <w:pPr>
              <w:pStyle w:val="ListParagraph"/>
              <w:numPr>
                <w:ilvl w:val="1"/>
                <w:numId w:val="5"/>
              </w:numPr>
              <w:shd w:val="clear" w:color="auto" w:fill="FFFFFF" w:themeFill="background1"/>
              <w:spacing w:beforeAutospacing="1" w:afterAutospacing="1" w:line="240" w:lineRule="auto"/>
              <w:rPr>
                <w:rFonts w:ascii="Comic Sans MS" w:eastAsia="Comic Sans MS" w:hAnsi="Comic Sans MS" w:cs="Comic Sans MS"/>
                <w:sz w:val="22"/>
                <w:szCs w:val="22"/>
              </w:rPr>
            </w:pPr>
            <w:r w:rsidRPr="2D6120FD">
              <w:rPr>
                <w:rFonts w:ascii="Comic Sans MS" w:eastAsia="Comic Sans MS" w:hAnsi="Comic Sans MS" w:cs="Comic Sans MS"/>
                <w:sz w:val="22"/>
                <w:szCs w:val="22"/>
              </w:rPr>
              <w:t xml:space="preserve">Reading records - ongoing </w:t>
            </w:r>
          </w:p>
          <w:p w14:paraId="33EF68A5" w14:textId="686AFE27" w:rsidR="23B29DE1" w:rsidRDefault="23B29DE1" w:rsidP="00730245">
            <w:pPr>
              <w:pStyle w:val="ListParagraph"/>
              <w:numPr>
                <w:ilvl w:val="1"/>
                <w:numId w:val="5"/>
              </w:numPr>
              <w:shd w:val="clear" w:color="auto" w:fill="FFFFFF" w:themeFill="background1"/>
              <w:spacing w:beforeAutospacing="1" w:afterAutospacing="1" w:line="240" w:lineRule="auto"/>
              <w:rPr>
                <w:rFonts w:ascii="Comic Sans MS" w:eastAsia="Comic Sans MS" w:hAnsi="Comic Sans MS" w:cs="Comic Sans MS"/>
                <w:sz w:val="22"/>
                <w:szCs w:val="22"/>
              </w:rPr>
            </w:pPr>
            <w:r w:rsidRPr="2D6120FD">
              <w:rPr>
                <w:rFonts w:ascii="Comic Sans MS" w:eastAsia="Comic Sans MS" w:hAnsi="Comic Sans MS" w:cs="Comic Sans MS"/>
                <w:sz w:val="22"/>
                <w:szCs w:val="22"/>
              </w:rPr>
              <w:t xml:space="preserve">TEACCH basket activity tracking - ongoing </w:t>
            </w:r>
          </w:p>
          <w:p w14:paraId="382EF6A7" w14:textId="743252FD" w:rsidR="23B29DE1" w:rsidRDefault="23B29DE1" w:rsidP="00730245">
            <w:pPr>
              <w:pStyle w:val="ListParagraph"/>
              <w:numPr>
                <w:ilvl w:val="1"/>
                <w:numId w:val="5"/>
              </w:numPr>
              <w:shd w:val="clear" w:color="auto" w:fill="FFFFFF" w:themeFill="background1"/>
              <w:spacing w:beforeAutospacing="1" w:afterAutospacing="1" w:line="240" w:lineRule="auto"/>
              <w:rPr>
                <w:rFonts w:ascii="Comic Sans MS" w:eastAsia="Comic Sans MS" w:hAnsi="Comic Sans MS" w:cs="Comic Sans MS"/>
                <w:sz w:val="22"/>
                <w:szCs w:val="22"/>
              </w:rPr>
            </w:pPr>
            <w:r w:rsidRPr="2D6120FD">
              <w:rPr>
                <w:rFonts w:ascii="Comic Sans MS" w:eastAsia="Comic Sans MS" w:hAnsi="Comic Sans MS" w:cs="Comic Sans MS"/>
                <w:sz w:val="22"/>
                <w:szCs w:val="22"/>
              </w:rPr>
              <w:t>Workbooks include what I know already and what I know now – per topic</w:t>
            </w:r>
          </w:p>
          <w:p w14:paraId="1FF73AA7" w14:textId="1B6D6DA9" w:rsidR="23B29DE1" w:rsidRDefault="23B29DE1" w:rsidP="00730245">
            <w:pPr>
              <w:pStyle w:val="ListParagraph"/>
              <w:numPr>
                <w:ilvl w:val="1"/>
                <w:numId w:val="5"/>
              </w:numPr>
              <w:shd w:val="clear" w:color="auto" w:fill="FFFFFF" w:themeFill="background1"/>
              <w:spacing w:beforeAutospacing="1" w:afterAutospacing="1" w:line="240" w:lineRule="auto"/>
              <w:rPr>
                <w:rFonts w:ascii="Comic Sans MS" w:eastAsia="Comic Sans MS" w:hAnsi="Comic Sans MS" w:cs="Comic Sans MS"/>
                <w:sz w:val="22"/>
                <w:szCs w:val="22"/>
              </w:rPr>
            </w:pPr>
            <w:r w:rsidRPr="2D6120FD">
              <w:rPr>
                <w:rFonts w:ascii="Comic Sans MS" w:eastAsia="Comic Sans MS" w:hAnsi="Comic Sans MS" w:cs="Comic Sans MS"/>
                <w:sz w:val="22"/>
                <w:szCs w:val="22"/>
              </w:rPr>
              <w:t>IEPs linked to EHCPs - termly</w:t>
            </w:r>
          </w:p>
          <w:p w14:paraId="7F286918" w14:textId="08AACB8A" w:rsidR="2DAEA008" w:rsidRDefault="2DAEA008" w:rsidP="00730245">
            <w:pPr>
              <w:pStyle w:val="ListParagraph"/>
              <w:numPr>
                <w:ilvl w:val="1"/>
                <w:numId w:val="5"/>
              </w:numPr>
              <w:shd w:val="clear" w:color="auto" w:fill="FFFFFF" w:themeFill="background1"/>
              <w:spacing w:beforeAutospacing="1" w:afterAutospacing="1" w:line="240" w:lineRule="auto"/>
              <w:rPr>
                <w:rFonts w:ascii="Comic Sans MS" w:eastAsia="Comic Sans MS" w:hAnsi="Comic Sans MS" w:cs="Comic Sans MS"/>
                <w:sz w:val="22"/>
                <w:szCs w:val="22"/>
              </w:rPr>
            </w:pPr>
            <w:r w:rsidRPr="2D6120FD">
              <w:rPr>
                <w:rFonts w:ascii="Comic Sans MS" w:eastAsia="Comic Sans MS" w:hAnsi="Comic Sans MS" w:cs="Comic Sans MS"/>
                <w:sz w:val="22"/>
                <w:szCs w:val="22"/>
              </w:rPr>
              <w:t xml:space="preserve">Phonics </w:t>
            </w:r>
            <w:r w:rsidR="418DDA3D" w:rsidRPr="2D6120FD">
              <w:rPr>
                <w:rFonts w:ascii="Comic Sans MS" w:eastAsia="Comic Sans MS" w:hAnsi="Comic Sans MS" w:cs="Comic Sans MS"/>
                <w:sz w:val="22"/>
                <w:szCs w:val="22"/>
              </w:rPr>
              <w:t>tracking -</w:t>
            </w:r>
            <w:r w:rsidRPr="2D6120FD">
              <w:rPr>
                <w:rFonts w:ascii="Comic Sans MS" w:eastAsia="Comic Sans MS" w:hAnsi="Comic Sans MS" w:cs="Comic Sans MS"/>
                <w:sz w:val="22"/>
                <w:szCs w:val="22"/>
              </w:rPr>
              <w:t xml:space="preserve"> termly</w:t>
            </w:r>
          </w:p>
          <w:p w14:paraId="0D255FBC" w14:textId="6C091A72" w:rsidR="2DAEA008" w:rsidRDefault="2DAEA008" w:rsidP="00730245">
            <w:pPr>
              <w:pStyle w:val="ListParagraph"/>
              <w:numPr>
                <w:ilvl w:val="1"/>
                <w:numId w:val="5"/>
              </w:numPr>
              <w:shd w:val="clear" w:color="auto" w:fill="FFFFFF" w:themeFill="background1"/>
              <w:spacing w:beforeAutospacing="1" w:afterAutospacing="1" w:line="240" w:lineRule="auto"/>
              <w:rPr>
                <w:rFonts w:ascii="Comic Sans MS" w:eastAsia="Comic Sans MS" w:hAnsi="Comic Sans MS" w:cs="Comic Sans MS"/>
                <w:sz w:val="22"/>
                <w:szCs w:val="22"/>
              </w:rPr>
            </w:pPr>
            <w:r w:rsidRPr="2D6120FD">
              <w:rPr>
                <w:rFonts w:ascii="Comic Sans MS" w:eastAsia="Comic Sans MS" w:hAnsi="Comic Sans MS" w:cs="Comic Sans MS"/>
                <w:sz w:val="22"/>
                <w:szCs w:val="22"/>
              </w:rPr>
              <w:t xml:space="preserve">Art </w:t>
            </w:r>
            <w:r w:rsidR="4A6D7ED2" w:rsidRPr="2D6120FD">
              <w:rPr>
                <w:rFonts w:ascii="Comic Sans MS" w:eastAsia="Comic Sans MS" w:hAnsi="Comic Sans MS" w:cs="Comic Sans MS"/>
                <w:sz w:val="22"/>
                <w:szCs w:val="22"/>
              </w:rPr>
              <w:t>scores -</w:t>
            </w:r>
            <w:r w:rsidR="0A6B294D" w:rsidRPr="2D6120FD">
              <w:rPr>
                <w:rFonts w:ascii="Comic Sans MS" w:eastAsia="Comic Sans MS" w:hAnsi="Comic Sans MS" w:cs="Comic Sans MS"/>
                <w:sz w:val="22"/>
                <w:szCs w:val="22"/>
              </w:rPr>
              <w:t xml:space="preserve"> </w:t>
            </w:r>
            <w:r w:rsidRPr="2D6120FD">
              <w:rPr>
                <w:rFonts w:ascii="Comic Sans MS" w:eastAsia="Comic Sans MS" w:hAnsi="Comic Sans MS" w:cs="Comic Sans MS"/>
                <w:sz w:val="22"/>
                <w:szCs w:val="22"/>
              </w:rPr>
              <w:t xml:space="preserve">annually </w:t>
            </w:r>
          </w:p>
          <w:p w14:paraId="33FF33BE" w14:textId="16D1EFD4" w:rsidR="5B6CAF1E" w:rsidRDefault="5B6CAF1E" w:rsidP="00730245">
            <w:pPr>
              <w:pStyle w:val="ListParagraph"/>
              <w:numPr>
                <w:ilvl w:val="1"/>
                <w:numId w:val="5"/>
              </w:numPr>
              <w:shd w:val="clear" w:color="auto" w:fill="FFFFFF" w:themeFill="background1"/>
              <w:spacing w:beforeAutospacing="1" w:afterAutospacing="1" w:line="240" w:lineRule="auto"/>
              <w:rPr>
                <w:rFonts w:ascii="Comic Sans MS" w:eastAsia="Comic Sans MS" w:hAnsi="Comic Sans MS" w:cs="Comic Sans MS"/>
                <w:sz w:val="22"/>
                <w:szCs w:val="22"/>
              </w:rPr>
            </w:pPr>
            <w:r w:rsidRPr="2D6120FD">
              <w:rPr>
                <w:rFonts w:ascii="Comic Sans MS" w:eastAsia="Comic Sans MS" w:hAnsi="Comic Sans MS" w:cs="Comic Sans MS"/>
                <w:sz w:val="22"/>
                <w:szCs w:val="22"/>
              </w:rPr>
              <w:t>AR6 outcome review for Annual Review Meetings - annually</w:t>
            </w:r>
          </w:p>
          <w:p w14:paraId="2609EFF3" w14:textId="2F72A2A1" w:rsidR="2D6120FD" w:rsidRDefault="2D6120FD" w:rsidP="2D6120FD">
            <w:pPr>
              <w:rPr>
                <w:rFonts w:ascii="Comic Sans MS" w:hAnsi="Comic Sans MS"/>
                <w:sz w:val="20"/>
                <w:szCs w:val="20"/>
              </w:rPr>
            </w:pPr>
          </w:p>
        </w:tc>
      </w:tr>
    </w:tbl>
    <w:p w14:paraId="3D408029" w14:textId="50CA7CD1" w:rsidR="00AF79E9" w:rsidRDefault="00AF79E9" w:rsidP="00C511DA">
      <w:pPr>
        <w:rPr>
          <w:rFonts w:ascii="Comic Sans MS" w:hAnsi="Comic Sans MS" w:cs="Palatino Linotype"/>
          <w:iCs/>
          <w:color w:val="181512"/>
          <w:sz w:val="16"/>
          <w:szCs w:val="16"/>
          <w:lang w:eastAsia="en-GB"/>
        </w:rPr>
      </w:pPr>
    </w:p>
    <w:p w14:paraId="032332D3" w14:textId="4D713D6C" w:rsidR="00240D6C" w:rsidRDefault="00240D6C" w:rsidP="00C511DA">
      <w:pPr>
        <w:rPr>
          <w:rFonts w:ascii="Comic Sans MS" w:hAnsi="Comic Sans MS" w:cs="Palatino Linotype"/>
          <w:iCs/>
          <w:color w:val="181512"/>
          <w:sz w:val="16"/>
          <w:szCs w:val="16"/>
          <w:lang w:eastAsia="en-GB"/>
        </w:rPr>
      </w:pPr>
    </w:p>
    <w:p w14:paraId="0C4E24E4" w14:textId="2CE9EB56" w:rsidR="00217200" w:rsidRDefault="00217200" w:rsidP="00C511DA">
      <w:pPr>
        <w:rPr>
          <w:rFonts w:ascii="Comic Sans MS" w:hAnsi="Comic Sans MS" w:cs="Palatino Linotype"/>
          <w:iCs/>
          <w:color w:val="181512"/>
          <w:sz w:val="16"/>
          <w:szCs w:val="16"/>
          <w:lang w:eastAsia="en-GB"/>
        </w:rPr>
      </w:pPr>
    </w:p>
    <w:p w14:paraId="24F61809" w14:textId="1004EA4A" w:rsidR="00217200" w:rsidRDefault="00217200" w:rsidP="00C511DA">
      <w:pPr>
        <w:rPr>
          <w:rFonts w:ascii="Comic Sans MS" w:hAnsi="Comic Sans MS" w:cs="Palatino Linotype"/>
          <w:iCs/>
          <w:color w:val="181512"/>
          <w:sz w:val="16"/>
          <w:szCs w:val="16"/>
          <w:lang w:eastAsia="en-GB"/>
        </w:rPr>
      </w:pPr>
    </w:p>
    <w:p w14:paraId="279CC445" w14:textId="44224510" w:rsidR="00217200" w:rsidRDefault="00217200" w:rsidP="00C511DA">
      <w:pPr>
        <w:rPr>
          <w:rFonts w:ascii="Comic Sans MS" w:hAnsi="Comic Sans MS" w:cs="Palatino Linotype"/>
          <w:iCs/>
          <w:color w:val="181512"/>
          <w:sz w:val="16"/>
          <w:szCs w:val="16"/>
          <w:lang w:eastAsia="en-GB"/>
        </w:rPr>
      </w:pPr>
    </w:p>
    <w:p w14:paraId="71C040EA" w14:textId="7787437F" w:rsidR="00217200" w:rsidRDefault="00217200" w:rsidP="00C511DA">
      <w:pPr>
        <w:rPr>
          <w:rFonts w:ascii="Comic Sans MS" w:hAnsi="Comic Sans MS" w:cs="Palatino Linotype"/>
          <w:iCs/>
          <w:color w:val="181512"/>
          <w:sz w:val="16"/>
          <w:szCs w:val="16"/>
          <w:lang w:eastAsia="en-GB"/>
        </w:rPr>
      </w:pPr>
    </w:p>
    <w:p w14:paraId="1B354DF5" w14:textId="66FC7C5B" w:rsidR="00217200" w:rsidRDefault="00217200" w:rsidP="00C511DA">
      <w:pPr>
        <w:rPr>
          <w:rFonts w:ascii="Comic Sans MS" w:hAnsi="Comic Sans MS" w:cs="Palatino Linotype"/>
          <w:iCs/>
          <w:color w:val="181512"/>
          <w:sz w:val="16"/>
          <w:szCs w:val="16"/>
          <w:lang w:eastAsia="en-GB"/>
        </w:rPr>
      </w:pPr>
    </w:p>
    <w:p w14:paraId="7F3B8C6A" w14:textId="2A86CB26" w:rsidR="00217200" w:rsidRDefault="00217200" w:rsidP="00C511DA">
      <w:pPr>
        <w:rPr>
          <w:rFonts w:ascii="Comic Sans MS" w:hAnsi="Comic Sans MS" w:cs="Palatino Linotype"/>
          <w:iCs/>
          <w:color w:val="181512"/>
          <w:sz w:val="16"/>
          <w:szCs w:val="16"/>
          <w:lang w:eastAsia="en-GB"/>
        </w:rPr>
      </w:pPr>
    </w:p>
    <w:p w14:paraId="102C4866" w14:textId="0DE2317F" w:rsidR="00217200" w:rsidRDefault="00217200" w:rsidP="00C511DA">
      <w:pPr>
        <w:rPr>
          <w:rFonts w:ascii="Comic Sans MS" w:hAnsi="Comic Sans MS" w:cs="Palatino Linotype"/>
          <w:iCs/>
          <w:color w:val="181512"/>
          <w:sz w:val="16"/>
          <w:szCs w:val="16"/>
          <w:lang w:eastAsia="en-GB"/>
        </w:rPr>
      </w:pPr>
    </w:p>
    <w:p w14:paraId="399190B5" w14:textId="206932BE" w:rsidR="00217200" w:rsidRDefault="00217200" w:rsidP="00C511DA">
      <w:pPr>
        <w:rPr>
          <w:rFonts w:ascii="Comic Sans MS" w:hAnsi="Comic Sans MS" w:cs="Palatino Linotype"/>
          <w:iCs/>
          <w:color w:val="181512"/>
          <w:sz w:val="16"/>
          <w:szCs w:val="16"/>
          <w:lang w:eastAsia="en-GB"/>
        </w:rPr>
      </w:pPr>
    </w:p>
    <w:p w14:paraId="7ECC6555" w14:textId="02586492" w:rsidR="00217200" w:rsidRDefault="00217200" w:rsidP="00C511DA">
      <w:pPr>
        <w:rPr>
          <w:rFonts w:ascii="Comic Sans MS" w:hAnsi="Comic Sans MS" w:cs="Palatino Linotype"/>
          <w:iCs/>
          <w:color w:val="181512"/>
          <w:sz w:val="16"/>
          <w:szCs w:val="16"/>
          <w:lang w:eastAsia="en-GB"/>
        </w:rPr>
      </w:pPr>
    </w:p>
    <w:p w14:paraId="1416DDBA" w14:textId="77777777" w:rsidR="00217200" w:rsidRDefault="00217200" w:rsidP="00C511DA">
      <w:pPr>
        <w:rPr>
          <w:rFonts w:ascii="Comic Sans MS" w:hAnsi="Comic Sans MS" w:cs="Palatino Linotype"/>
          <w:iCs/>
          <w:color w:val="181512"/>
          <w:sz w:val="16"/>
          <w:szCs w:val="16"/>
          <w:lang w:eastAsia="en-GB"/>
        </w:rPr>
      </w:pPr>
    </w:p>
    <w:tbl>
      <w:tblPr>
        <w:tblStyle w:val="TableGrid"/>
        <w:tblW w:w="14336" w:type="dxa"/>
        <w:tblLook w:val="04A0" w:firstRow="1" w:lastRow="0" w:firstColumn="1" w:lastColumn="0" w:noHBand="0" w:noVBand="1"/>
      </w:tblPr>
      <w:tblGrid>
        <w:gridCol w:w="3681"/>
        <w:gridCol w:w="10655"/>
      </w:tblGrid>
      <w:tr w:rsidR="00240D6C" w:rsidRPr="00270B42" w14:paraId="0F4DA619" w14:textId="77777777" w:rsidTr="0003306A">
        <w:tc>
          <w:tcPr>
            <w:tcW w:w="14336" w:type="dxa"/>
            <w:gridSpan w:val="2"/>
          </w:tcPr>
          <w:p w14:paraId="7AD5F238" w14:textId="57F44366" w:rsidR="00240D6C" w:rsidRPr="00270B42" w:rsidRDefault="00240D6C" w:rsidP="0003306A">
            <w:pPr>
              <w:jc w:val="center"/>
              <w:rPr>
                <w:rFonts w:ascii="Comic Sans MS" w:hAnsi="Comic Sans MS" w:cs="Arial"/>
                <w:sz w:val="20"/>
                <w:szCs w:val="20"/>
                <w:u w:val="single"/>
              </w:rPr>
            </w:pPr>
            <w:r>
              <w:rPr>
                <w:rFonts w:ascii="Comic Sans MS" w:hAnsi="Comic Sans MS" w:cs="Arial"/>
                <w:sz w:val="20"/>
                <w:szCs w:val="20"/>
                <w:u w:val="single"/>
              </w:rPr>
              <w:lastRenderedPageBreak/>
              <w:t>Lower School</w:t>
            </w:r>
          </w:p>
          <w:p w14:paraId="7CBA39F0" w14:textId="77777777" w:rsidR="00240D6C" w:rsidRPr="00270B42" w:rsidRDefault="00240D6C" w:rsidP="0003306A">
            <w:pPr>
              <w:jc w:val="both"/>
              <w:rPr>
                <w:rFonts w:ascii="Comic Sans MS" w:hAnsi="Comic Sans MS" w:cs="Arial"/>
                <w:iCs/>
                <w:color w:val="000000"/>
                <w:sz w:val="20"/>
                <w:szCs w:val="20"/>
              </w:rPr>
            </w:pPr>
          </w:p>
        </w:tc>
      </w:tr>
      <w:tr w:rsidR="00217200" w:rsidRPr="00270B42" w14:paraId="6C0553F1" w14:textId="77777777" w:rsidTr="00217200">
        <w:tc>
          <w:tcPr>
            <w:tcW w:w="3681" w:type="dxa"/>
          </w:tcPr>
          <w:p w14:paraId="30E9D4F1" w14:textId="249284EC" w:rsidR="00217200" w:rsidRPr="00270B42" w:rsidRDefault="00217200" w:rsidP="0003306A">
            <w:pPr>
              <w:jc w:val="center"/>
              <w:rPr>
                <w:rFonts w:ascii="Comic Sans MS" w:hAnsi="Comic Sans MS"/>
                <w:sz w:val="20"/>
                <w:szCs w:val="20"/>
                <w:u w:val="single"/>
              </w:rPr>
            </w:pPr>
            <w:r>
              <w:rPr>
                <w:rFonts w:ascii="Comic Sans MS" w:hAnsi="Comic Sans MS"/>
                <w:sz w:val="20"/>
                <w:szCs w:val="20"/>
                <w:u w:val="single"/>
              </w:rPr>
              <w:t>Ladybird and Caterpillar</w:t>
            </w:r>
            <w:r w:rsidRPr="2D6120FD">
              <w:rPr>
                <w:rFonts w:ascii="Comic Sans MS" w:hAnsi="Comic Sans MS"/>
                <w:sz w:val="20"/>
                <w:szCs w:val="20"/>
                <w:u w:val="single"/>
              </w:rPr>
              <w:t xml:space="preserve"> (YR/1/2)</w:t>
            </w:r>
          </w:p>
        </w:tc>
        <w:tc>
          <w:tcPr>
            <w:tcW w:w="10655" w:type="dxa"/>
          </w:tcPr>
          <w:p w14:paraId="67E8E0CF" w14:textId="24B37D17" w:rsidR="00217200" w:rsidRPr="00270B42" w:rsidRDefault="00217200" w:rsidP="00217200">
            <w:pPr>
              <w:jc w:val="center"/>
              <w:rPr>
                <w:rFonts w:ascii="Comic Sans MS" w:hAnsi="Comic Sans MS"/>
                <w:sz w:val="20"/>
                <w:szCs w:val="20"/>
                <w:u w:val="single"/>
              </w:rPr>
            </w:pPr>
            <w:r>
              <w:rPr>
                <w:rFonts w:ascii="Comic Sans MS" w:hAnsi="Comic Sans MS"/>
                <w:sz w:val="20"/>
                <w:szCs w:val="20"/>
                <w:u w:val="single"/>
              </w:rPr>
              <w:t>Bumblebee, Bluebell, Sunflower, Poppy, Daffodil</w:t>
            </w:r>
          </w:p>
        </w:tc>
      </w:tr>
      <w:tr w:rsidR="00217200" w:rsidRPr="00270B42" w14:paraId="791CBE9A" w14:textId="77777777" w:rsidTr="00217200">
        <w:tc>
          <w:tcPr>
            <w:tcW w:w="3681" w:type="dxa"/>
          </w:tcPr>
          <w:p w14:paraId="2372303A" w14:textId="77777777" w:rsidR="00217200" w:rsidRDefault="00217200" w:rsidP="00730245">
            <w:pPr>
              <w:pStyle w:val="ListParagraph"/>
              <w:numPr>
                <w:ilvl w:val="0"/>
                <w:numId w:val="7"/>
              </w:numPr>
              <w:spacing w:after="0" w:line="240" w:lineRule="auto"/>
              <w:rPr>
                <w:rFonts w:cs="Times New Roman"/>
                <w:szCs w:val="24"/>
              </w:rPr>
            </w:pPr>
            <w:r w:rsidRPr="2D6120FD">
              <w:rPr>
                <w:rFonts w:ascii="Comic Sans MS" w:hAnsi="Comic Sans MS"/>
                <w:sz w:val="20"/>
              </w:rPr>
              <w:t xml:space="preserve">Early Steps </w:t>
            </w:r>
          </w:p>
          <w:p w14:paraId="6EB0D54B" w14:textId="127DCA46" w:rsidR="00217200" w:rsidRPr="00270B42" w:rsidRDefault="00217200" w:rsidP="00730245">
            <w:pPr>
              <w:pStyle w:val="ListParagraph"/>
              <w:numPr>
                <w:ilvl w:val="0"/>
                <w:numId w:val="7"/>
              </w:numPr>
              <w:spacing w:after="160" w:line="259" w:lineRule="auto"/>
              <w:rPr>
                <w:rFonts w:ascii="Comic Sans MS" w:hAnsi="Comic Sans MS"/>
                <w:sz w:val="20"/>
              </w:rPr>
            </w:pPr>
            <w:r>
              <w:rPr>
                <w:rFonts w:ascii="Comic Sans MS" w:hAnsi="Comic Sans MS"/>
                <w:sz w:val="20"/>
              </w:rPr>
              <w:t>Development Matters Observations</w:t>
            </w:r>
          </w:p>
        </w:tc>
        <w:tc>
          <w:tcPr>
            <w:tcW w:w="10655" w:type="dxa"/>
          </w:tcPr>
          <w:p w14:paraId="653874A9" w14:textId="77777777" w:rsidR="00217200" w:rsidRPr="00217200" w:rsidRDefault="00217200" w:rsidP="00730245">
            <w:pPr>
              <w:pStyle w:val="ListParagraph"/>
              <w:numPr>
                <w:ilvl w:val="1"/>
                <w:numId w:val="5"/>
              </w:numPr>
              <w:shd w:val="clear" w:color="auto" w:fill="FFFFFF" w:themeFill="background1"/>
              <w:spacing w:beforeAutospacing="1" w:afterAutospacing="1" w:line="240" w:lineRule="auto"/>
              <w:rPr>
                <w:rFonts w:ascii="Comic Sans MS" w:eastAsia="Comic Sans MS" w:hAnsi="Comic Sans MS" w:cs="Comic Sans MS"/>
                <w:color w:val="000000" w:themeColor="text1"/>
                <w:szCs w:val="24"/>
              </w:rPr>
            </w:pPr>
            <w:r>
              <w:rPr>
                <w:rFonts w:ascii="Comic Sans MS" w:eastAsiaTheme="minorHAnsi" w:hAnsi="Comic Sans MS"/>
                <w:sz w:val="20"/>
              </w:rPr>
              <w:t>Progression Steps</w:t>
            </w:r>
            <w:r w:rsidRPr="2D6120FD">
              <w:rPr>
                <w:rFonts w:ascii="Comic Sans MS" w:eastAsia="Comic Sans MS" w:hAnsi="Comic Sans MS" w:cs="Comic Sans MS"/>
                <w:color w:val="000000" w:themeColor="text1"/>
                <w:sz w:val="20"/>
              </w:rPr>
              <w:t xml:space="preserve"> </w:t>
            </w:r>
          </w:p>
          <w:p w14:paraId="69046E46" w14:textId="363D3574" w:rsidR="00217200" w:rsidRDefault="00217200" w:rsidP="00730245">
            <w:pPr>
              <w:pStyle w:val="ListParagraph"/>
              <w:numPr>
                <w:ilvl w:val="1"/>
                <w:numId w:val="5"/>
              </w:numPr>
              <w:shd w:val="clear" w:color="auto" w:fill="FFFFFF" w:themeFill="background1"/>
              <w:spacing w:beforeAutospacing="1" w:afterAutospacing="1" w:line="240" w:lineRule="auto"/>
              <w:rPr>
                <w:rFonts w:ascii="Comic Sans MS" w:eastAsia="Comic Sans MS" w:hAnsi="Comic Sans MS" w:cs="Comic Sans MS"/>
                <w:color w:val="000000" w:themeColor="text1"/>
                <w:szCs w:val="24"/>
              </w:rPr>
            </w:pPr>
            <w:proofErr w:type="spellStart"/>
            <w:r w:rsidRPr="2D6120FD">
              <w:rPr>
                <w:rFonts w:ascii="Comic Sans MS" w:eastAsia="Comic Sans MS" w:hAnsi="Comic Sans MS" w:cs="Comic Sans MS"/>
                <w:color w:val="000000" w:themeColor="text1"/>
                <w:sz w:val="20"/>
              </w:rPr>
              <w:t>AfL</w:t>
            </w:r>
            <w:proofErr w:type="spellEnd"/>
            <w:r w:rsidRPr="2D6120FD">
              <w:rPr>
                <w:rFonts w:ascii="Comic Sans MS" w:eastAsia="Comic Sans MS" w:hAnsi="Comic Sans MS" w:cs="Comic Sans MS"/>
                <w:color w:val="000000" w:themeColor="text1"/>
                <w:sz w:val="20"/>
              </w:rPr>
              <w:t xml:space="preserve"> in maths and English books - ongoing</w:t>
            </w:r>
            <w:r w:rsidRPr="2D6120FD">
              <w:rPr>
                <w:rFonts w:ascii="Comic Sans MS" w:hAnsi="Comic Sans MS"/>
                <w:sz w:val="22"/>
                <w:szCs w:val="22"/>
              </w:rPr>
              <w:t xml:space="preserve"> </w:t>
            </w:r>
            <w:r>
              <w:rPr>
                <w:rFonts w:ascii="Comic Sans MS" w:hAnsi="Comic Sans MS"/>
                <w:sz w:val="22"/>
                <w:szCs w:val="22"/>
              </w:rPr>
              <w:t>(as appropriate)</w:t>
            </w:r>
          </w:p>
          <w:p w14:paraId="6E8FD269" w14:textId="77777777" w:rsidR="00217200" w:rsidRDefault="00217200" w:rsidP="00730245">
            <w:pPr>
              <w:pStyle w:val="ListParagraph"/>
              <w:numPr>
                <w:ilvl w:val="1"/>
                <w:numId w:val="5"/>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 xml:space="preserve">Weekly spellings </w:t>
            </w:r>
          </w:p>
          <w:p w14:paraId="6A33FC62" w14:textId="77777777" w:rsidR="00217200" w:rsidRDefault="00217200" w:rsidP="00730245">
            <w:pPr>
              <w:pStyle w:val="ListParagraph"/>
              <w:numPr>
                <w:ilvl w:val="1"/>
                <w:numId w:val="5"/>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Workbooks include what I know already and what I know now for Geography/History/Science/RE - per topic</w:t>
            </w:r>
          </w:p>
          <w:p w14:paraId="524D18D5" w14:textId="57BAE363" w:rsidR="00217200" w:rsidRDefault="00217200" w:rsidP="00730245">
            <w:pPr>
              <w:pStyle w:val="ListParagraph"/>
              <w:numPr>
                <w:ilvl w:val="1"/>
                <w:numId w:val="5"/>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 xml:space="preserve">Art scores - annually </w:t>
            </w:r>
          </w:p>
          <w:p w14:paraId="72BE732D" w14:textId="77777777" w:rsidR="00217200" w:rsidRDefault="00217200" w:rsidP="00730245">
            <w:pPr>
              <w:pStyle w:val="ListParagraph"/>
              <w:numPr>
                <w:ilvl w:val="1"/>
                <w:numId w:val="5"/>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History scores - annually</w:t>
            </w:r>
          </w:p>
          <w:p w14:paraId="0F557059" w14:textId="77777777" w:rsidR="00217200" w:rsidRDefault="00217200" w:rsidP="00730245">
            <w:pPr>
              <w:pStyle w:val="ListParagraph"/>
              <w:numPr>
                <w:ilvl w:val="1"/>
                <w:numId w:val="5"/>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Geography scores - annually</w:t>
            </w:r>
          </w:p>
          <w:p w14:paraId="3C393115" w14:textId="6607DEA0" w:rsidR="00217200" w:rsidRPr="00217200" w:rsidRDefault="00217200" w:rsidP="00730245">
            <w:pPr>
              <w:pStyle w:val="ListParagraph"/>
              <w:numPr>
                <w:ilvl w:val="1"/>
                <w:numId w:val="5"/>
              </w:numPr>
              <w:shd w:val="clear" w:color="auto" w:fill="FFFFFF" w:themeFill="background1"/>
              <w:spacing w:beforeAutospacing="1" w:afterAutospacing="1" w:line="240" w:lineRule="auto"/>
              <w:rPr>
                <w:rFonts w:cs="Times New Roman"/>
                <w:szCs w:val="24"/>
              </w:rPr>
            </w:pPr>
            <w:r w:rsidRPr="2D6120FD">
              <w:rPr>
                <w:rFonts w:ascii="Comic Sans MS" w:hAnsi="Comic Sans MS"/>
                <w:sz w:val="22"/>
                <w:szCs w:val="22"/>
              </w:rPr>
              <w:t>Spanish scores – annually</w:t>
            </w:r>
          </w:p>
        </w:tc>
      </w:tr>
      <w:tr w:rsidR="00240D6C" w14:paraId="6BE46E98" w14:textId="77777777" w:rsidTr="0003306A">
        <w:trPr>
          <w:trHeight w:val="300"/>
        </w:trPr>
        <w:tc>
          <w:tcPr>
            <w:tcW w:w="14336" w:type="dxa"/>
            <w:gridSpan w:val="2"/>
          </w:tcPr>
          <w:p w14:paraId="5EC92130" w14:textId="77777777" w:rsidR="00240D6C" w:rsidRDefault="00240D6C" w:rsidP="0003306A">
            <w:pPr>
              <w:pStyle w:val="ListParagraph"/>
              <w:shd w:val="clear" w:color="auto" w:fill="FFFFFF" w:themeFill="background1"/>
              <w:spacing w:beforeAutospacing="1" w:afterAutospacing="1" w:line="240" w:lineRule="auto"/>
              <w:ind w:left="1080"/>
              <w:rPr>
                <w:rFonts w:ascii="Comic Sans MS" w:hAnsi="Comic Sans MS"/>
                <w:sz w:val="20"/>
              </w:rPr>
            </w:pPr>
            <w:r w:rsidRPr="2D6120FD">
              <w:rPr>
                <w:rFonts w:ascii="Comic Sans MS" w:hAnsi="Comic Sans MS"/>
                <w:sz w:val="20"/>
              </w:rPr>
              <w:t>All classes:</w:t>
            </w:r>
          </w:p>
          <w:p w14:paraId="650B2965" w14:textId="77777777" w:rsidR="00240D6C" w:rsidRDefault="00240D6C" w:rsidP="00730245">
            <w:pPr>
              <w:pStyle w:val="ListParagraph"/>
              <w:numPr>
                <w:ilvl w:val="1"/>
                <w:numId w:val="5"/>
              </w:numPr>
              <w:shd w:val="clear" w:color="auto" w:fill="FFFFFF" w:themeFill="background1"/>
              <w:spacing w:beforeAutospacing="1" w:afterAutospacing="1" w:line="240" w:lineRule="auto"/>
              <w:rPr>
                <w:rFonts w:cs="Times New Roman"/>
                <w:szCs w:val="24"/>
              </w:rPr>
            </w:pPr>
            <w:r w:rsidRPr="2D6120FD">
              <w:rPr>
                <w:rFonts w:ascii="Comic Sans MS" w:hAnsi="Comic Sans MS" w:cs="Times New Roman"/>
                <w:sz w:val="22"/>
                <w:szCs w:val="22"/>
              </w:rPr>
              <w:t>Intervention Plans</w:t>
            </w:r>
          </w:p>
          <w:p w14:paraId="452B0C32" w14:textId="77777777" w:rsidR="00240D6C" w:rsidRDefault="00240D6C" w:rsidP="00730245">
            <w:pPr>
              <w:pStyle w:val="ListParagraph"/>
              <w:numPr>
                <w:ilvl w:val="1"/>
                <w:numId w:val="5"/>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Reading records – ongoing</w:t>
            </w:r>
          </w:p>
          <w:p w14:paraId="1F7FBE1F" w14:textId="77777777" w:rsidR="00240D6C" w:rsidRDefault="00240D6C" w:rsidP="00730245">
            <w:pPr>
              <w:pStyle w:val="ListParagraph"/>
              <w:numPr>
                <w:ilvl w:val="1"/>
                <w:numId w:val="5"/>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Reading Eggs tracking - ongoing</w:t>
            </w:r>
          </w:p>
          <w:p w14:paraId="02AD6A95" w14:textId="77777777" w:rsidR="00240D6C" w:rsidRDefault="00240D6C" w:rsidP="00730245">
            <w:pPr>
              <w:pStyle w:val="ListParagraph"/>
              <w:numPr>
                <w:ilvl w:val="1"/>
                <w:numId w:val="5"/>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Maths Seeds tracking - ongoing</w:t>
            </w:r>
          </w:p>
          <w:p w14:paraId="19D41699" w14:textId="51A7A54D" w:rsidR="00240D6C" w:rsidRPr="00217200" w:rsidRDefault="00240D6C" w:rsidP="00730245">
            <w:pPr>
              <w:pStyle w:val="ListParagraph"/>
              <w:numPr>
                <w:ilvl w:val="1"/>
                <w:numId w:val="5"/>
              </w:numPr>
              <w:shd w:val="clear" w:color="auto" w:fill="FFFFFF" w:themeFill="background1"/>
              <w:spacing w:beforeAutospacing="1" w:afterAutospacing="1" w:line="240" w:lineRule="auto"/>
              <w:rPr>
                <w:rFonts w:cs="Times New Roman"/>
                <w:color w:val="000000" w:themeColor="text1"/>
                <w:szCs w:val="24"/>
              </w:rPr>
            </w:pPr>
            <w:r w:rsidRPr="2D6120FD">
              <w:rPr>
                <w:rFonts w:ascii="Comic Sans MS" w:hAnsi="Comic Sans MS" w:cs="Times New Roman"/>
                <w:color w:val="000000" w:themeColor="text1"/>
                <w:sz w:val="22"/>
                <w:szCs w:val="22"/>
              </w:rPr>
              <w:t>Homework - ongoing</w:t>
            </w:r>
          </w:p>
          <w:p w14:paraId="7873BDA0" w14:textId="77777777" w:rsidR="00240D6C" w:rsidRDefault="00240D6C" w:rsidP="00730245">
            <w:pPr>
              <w:pStyle w:val="ListParagraph"/>
              <w:numPr>
                <w:ilvl w:val="1"/>
                <w:numId w:val="5"/>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Phonics tracking - termly</w:t>
            </w:r>
          </w:p>
          <w:p w14:paraId="0B3E9F5C" w14:textId="1F25196F" w:rsidR="00240D6C" w:rsidRDefault="00240D6C" w:rsidP="00730245">
            <w:pPr>
              <w:pStyle w:val="ListParagraph"/>
              <w:numPr>
                <w:ilvl w:val="1"/>
                <w:numId w:val="5"/>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Phonics screening tests</w:t>
            </w:r>
            <w:r w:rsidR="00217200">
              <w:rPr>
                <w:rFonts w:ascii="Comic Sans MS" w:hAnsi="Comic Sans MS"/>
                <w:sz w:val="22"/>
                <w:szCs w:val="22"/>
              </w:rPr>
              <w:t xml:space="preserve"> (as appropriate)</w:t>
            </w:r>
          </w:p>
          <w:p w14:paraId="7C744630" w14:textId="40AAF8E0" w:rsidR="00240D6C" w:rsidRDefault="00240D6C" w:rsidP="00730245">
            <w:pPr>
              <w:pStyle w:val="ListParagraph"/>
              <w:numPr>
                <w:ilvl w:val="1"/>
                <w:numId w:val="5"/>
              </w:numPr>
              <w:shd w:val="clear" w:color="auto" w:fill="FFFFFF" w:themeFill="background1"/>
              <w:spacing w:beforeAutospacing="1" w:afterAutospacing="1" w:line="240" w:lineRule="auto"/>
              <w:rPr>
                <w:rFonts w:cs="Times New Roman"/>
                <w:szCs w:val="24"/>
              </w:rPr>
            </w:pPr>
            <w:r w:rsidRPr="2D6120FD">
              <w:rPr>
                <w:rFonts w:ascii="Comic Sans MS" w:hAnsi="Comic Sans MS"/>
                <w:sz w:val="22"/>
                <w:szCs w:val="22"/>
              </w:rPr>
              <w:t xml:space="preserve">Reading and spelling ages </w:t>
            </w:r>
            <w:r w:rsidR="00217200">
              <w:rPr>
                <w:rFonts w:ascii="Comic Sans MS" w:hAnsi="Comic Sans MS"/>
                <w:sz w:val="22"/>
                <w:szCs w:val="22"/>
              </w:rPr>
              <w:t>–</w:t>
            </w:r>
            <w:r w:rsidRPr="2D6120FD">
              <w:rPr>
                <w:rFonts w:ascii="Comic Sans MS" w:hAnsi="Comic Sans MS"/>
                <w:sz w:val="22"/>
                <w:szCs w:val="22"/>
              </w:rPr>
              <w:t xml:space="preserve"> termly</w:t>
            </w:r>
            <w:r w:rsidR="00217200">
              <w:rPr>
                <w:rFonts w:ascii="Comic Sans MS" w:hAnsi="Comic Sans MS"/>
                <w:sz w:val="22"/>
                <w:szCs w:val="22"/>
              </w:rPr>
              <w:t xml:space="preserve"> </w:t>
            </w:r>
            <w:r w:rsidR="00217200">
              <w:rPr>
                <w:rFonts w:ascii="Comic Sans MS" w:hAnsi="Comic Sans MS"/>
                <w:sz w:val="22"/>
                <w:szCs w:val="22"/>
              </w:rPr>
              <w:t>(as appropriate)</w:t>
            </w:r>
          </w:p>
          <w:p w14:paraId="13B5A15E" w14:textId="77777777" w:rsidR="00240D6C" w:rsidRDefault="00240D6C" w:rsidP="00730245">
            <w:pPr>
              <w:pStyle w:val="ListParagraph"/>
              <w:numPr>
                <w:ilvl w:val="1"/>
                <w:numId w:val="5"/>
              </w:numPr>
              <w:shd w:val="clear" w:color="auto" w:fill="FFFFFF" w:themeFill="background1"/>
              <w:spacing w:beforeAutospacing="1" w:afterAutospacing="1" w:line="240" w:lineRule="auto"/>
              <w:rPr>
                <w:rFonts w:cs="Times New Roman"/>
                <w:szCs w:val="24"/>
              </w:rPr>
            </w:pPr>
            <w:r w:rsidRPr="2D6120FD">
              <w:rPr>
                <w:rFonts w:ascii="Comic Sans MS" w:eastAsia="Comic Sans MS" w:hAnsi="Comic Sans MS" w:cs="Comic Sans MS"/>
                <w:sz w:val="22"/>
                <w:szCs w:val="22"/>
              </w:rPr>
              <w:t>IEPs linked to EHCPs - termly</w:t>
            </w:r>
          </w:p>
          <w:p w14:paraId="554C51A1" w14:textId="2C514881" w:rsidR="00240D6C" w:rsidRPr="00217200" w:rsidRDefault="00240D6C" w:rsidP="00730245">
            <w:pPr>
              <w:pStyle w:val="ListParagraph"/>
              <w:numPr>
                <w:ilvl w:val="1"/>
                <w:numId w:val="5"/>
              </w:numPr>
              <w:shd w:val="clear" w:color="auto" w:fill="FFFFFF" w:themeFill="background1"/>
              <w:spacing w:beforeAutospacing="1" w:afterAutospacing="1" w:line="240" w:lineRule="auto"/>
              <w:rPr>
                <w:rFonts w:cs="Times New Roman"/>
                <w:szCs w:val="24"/>
              </w:rPr>
            </w:pPr>
            <w:r w:rsidRPr="2D6120FD">
              <w:rPr>
                <w:rFonts w:ascii="Comic Sans MS" w:eastAsia="Comic Sans MS" w:hAnsi="Comic Sans MS" w:cs="Comic Sans MS"/>
                <w:sz w:val="22"/>
                <w:szCs w:val="22"/>
              </w:rPr>
              <w:t>AR6 outcome review for Annual Review Meetings - annually</w:t>
            </w:r>
          </w:p>
        </w:tc>
      </w:tr>
    </w:tbl>
    <w:p w14:paraId="48BFF1F6" w14:textId="4764A5E3" w:rsidR="00AF79E9" w:rsidRDefault="00AF79E9" w:rsidP="00C511DA">
      <w:pPr>
        <w:rPr>
          <w:rFonts w:ascii="Comic Sans MS" w:hAnsi="Comic Sans MS" w:cs="Palatino Linotype"/>
          <w:iCs/>
          <w:color w:val="181512"/>
          <w:sz w:val="16"/>
          <w:szCs w:val="16"/>
          <w:lang w:eastAsia="en-GB"/>
        </w:rPr>
      </w:pPr>
    </w:p>
    <w:p w14:paraId="7B3CCCE7" w14:textId="4C44F440" w:rsidR="00AF79E9" w:rsidRDefault="00AF79E9" w:rsidP="00C511DA">
      <w:pPr>
        <w:rPr>
          <w:rFonts w:ascii="Comic Sans MS" w:hAnsi="Comic Sans MS" w:cs="Palatino Linotype"/>
          <w:iCs/>
          <w:color w:val="181512"/>
          <w:sz w:val="16"/>
          <w:szCs w:val="16"/>
          <w:lang w:eastAsia="en-GB"/>
        </w:rPr>
      </w:pPr>
    </w:p>
    <w:p w14:paraId="0C5B1744" w14:textId="1D984147" w:rsidR="00217200" w:rsidRDefault="00217200" w:rsidP="00C511DA">
      <w:pPr>
        <w:rPr>
          <w:rFonts w:ascii="Comic Sans MS" w:hAnsi="Comic Sans MS" w:cs="Palatino Linotype"/>
          <w:iCs/>
          <w:color w:val="181512"/>
          <w:sz w:val="16"/>
          <w:szCs w:val="16"/>
          <w:lang w:eastAsia="en-GB"/>
        </w:rPr>
      </w:pPr>
    </w:p>
    <w:p w14:paraId="750D15C2" w14:textId="1208B2EF" w:rsidR="00217200" w:rsidRDefault="00217200" w:rsidP="00C511DA">
      <w:pPr>
        <w:rPr>
          <w:rFonts w:ascii="Comic Sans MS" w:hAnsi="Comic Sans MS" w:cs="Palatino Linotype"/>
          <w:iCs/>
          <w:color w:val="181512"/>
          <w:sz w:val="16"/>
          <w:szCs w:val="16"/>
          <w:lang w:eastAsia="en-GB"/>
        </w:rPr>
      </w:pPr>
    </w:p>
    <w:p w14:paraId="72C52D40" w14:textId="1165D375" w:rsidR="00217200" w:rsidRDefault="00217200" w:rsidP="00C511DA">
      <w:pPr>
        <w:rPr>
          <w:rFonts w:ascii="Comic Sans MS" w:hAnsi="Comic Sans MS" w:cs="Palatino Linotype"/>
          <w:iCs/>
          <w:color w:val="181512"/>
          <w:sz w:val="16"/>
          <w:szCs w:val="16"/>
          <w:lang w:eastAsia="en-GB"/>
        </w:rPr>
      </w:pPr>
    </w:p>
    <w:p w14:paraId="0A6DF5DD" w14:textId="377DE844" w:rsidR="00217200" w:rsidRDefault="00217200" w:rsidP="00C511DA">
      <w:pPr>
        <w:rPr>
          <w:rFonts w:ascii="Comic Sans MS" w:hAnsi="Comic Sans MS" w:cs="Palatino Linotype"/>
          <w:iCs/>
          <w:color w:val="181512"/>
          <w:sz w:val="16"/>
          <w:szCs w:val="16"/>
          <w:lang w:eastAsia="en-GB"/>
        </w:rPr>
      </w:pPr>
    </w:p>
    <w:p w14:paraId="74444F64" w14:textId="7BA6B599" w:rsidR="00217200" w:rsidRDefault="00217200" w:rsidP="00C511DA">
      <w:pPr>
        <w:rPr>
          <w:rFonts w:ascii="Comic Sans MS" w:hAnsi="Comic Sans MS" w:cs="Palatino Linotype"/>
          <w:iCs/>
          <w:color w:val="181512"/>
          <w:sz w:val="16"/>
          <w:szCs w:val="16"/>
          <w:lang w:eastAsia="en-GB"/>
        </w:rPr>
      </w:pPr>
    </w:p>
    <w:p w14:paraId="45919B9A" w14:textId="7E0B47DF" w:rsidR="00217200" w:rsidRDefault="00217200" w:rsidP="00C511DA">
      <w:pPr>
        <w:rPr>
          <w:rFonts w:ascii="Comic Sans MS" w:hAnsi="Comic Sans MS" w:cs="Palatino Linotype"/>
          <w:iCs/>
          <w:color w:val="181512"/>
          <w:sz w:val="16"/>
          <w:szCs w:val="16"/>
          <w:lang w:eastAsia="en-GB"/>
        </w:rPr>
      </w:pPr>
    </w:p>
    <w:p w14:paraId="11D1298E" w14:textId="2033E3A9" w:rsidR="00217200" w:rsidRDefault="00217200" w:rsidP="00C511DA">
      <w:pPr>
        <w:rPr>
          <w:rFonts w:ascii="Comic Sans MS" w:hAnsi="Comic Sans MS" w:cs="Palatino Linotype"/>
          <w:iCs/>
          <w:color w:val="181512"/>
          <w:sz w:val="16"/>
          <w:szCs w:val="16"/>
          <w:lang w:eastAsia="en-GB"/>
        </w:rPr>
      </w:pPr>
    </w:p>
    <w:p w14:paraId="01B19148" w14:textId="141F2431" w:rsidR="00217200" w:rsidRDefault="00217200" w:rsidP="00C511DA">
      <w:pPr>
        <w:rPr>
          <w:rFonts w:ascii="Comic Sans MS" w:hAnsi="Comic Sans MS" w:cs="Palatino Linotype"/>
          <w:iCs/>
          <w:color w:val="181512"/>
          <w:sz w:val="16"/>
          <w:szCs w:val="16"/>
          <w:lang w:eastAsia="en-GB"/>
        </w:rPr>
      </w:pPr>
    </w:p>
    <w:p w14:paraId="09BC25A7" w14:textId="11FD247A" w:rsidR="00217200" w:rsidRDefault="00217200" w:rsidP="00C511DA">
      <w:pPr>
        <w:rPr>
          <w:rFonts w:ascii="Comic Sans MS" w:hAnsi="Comic Sans MS" w:cs="Palatino Linotype"/>
          <w:iCs/>
          <w:color w:val="181512"/>
          <w:sz w:val="16"/>
          <w:szCs w:val="16"/>
          <w:lang w:eastAsia="en-GB"/>
        </w:rPr>
      </w:pPr>
    </w:p>
    <w:p w14:paraId="376D27A0" w14:textId="77777777" w:rsidR="00217200" w:rsidRDefault="00217200" w:rsidP="00C511DA">
      <w:pPr>
        <w:rPr>
          <w:rFonts w:ascii="Comic Sans MS" w:hAnsi="Comic Sans MS" w:cs="Palatino Linotype"/>
          <w:iCs/>
          <w:color w:val="181512"/>
          <w:sz w:val="16"/>
          <w:szCs w:val="16"/>
          <w:lang w:eastAsia="en-GB"/>
        </w:rPr>
      </w:pPr>
    </w:p>
    <w:tbl>
      <w:tblPr>
        <w:tblStyle w:val="TableGrid"/>
        <w:tblW w:w="14418" w:type="dxa"/>
        <w:tblLook w:val="04A0" w:firstRow="1" w:lastRow="0" w:firstColumn="1" w:lastColumn="0" w:noHBand="0" w:noVBand="1"/>
      </w:tblPr>
      <w:tblGrid>
        <w:gridCol w:w="4119"/>
        <w:gridCol w:w="2060"/>
        <w:gridCol w:w="2060"/>
        <w:gridCol w:w="2060"/>
        <w:gridCol w:w="4119"/>
      </w:tblGrid>
      <w:tr w:rsidR="00AF79E9" w:rsidRPr="00270B42" w14:paraId="3C21B360" w14:textId="77777777" w:rsidTr="2D6120FD">
        <w:trPr>
          <w:trHeight w:val="300"/>
        </w:trPr>
        <w:tc>
          <w:tcPr>
            <w:tcW w:w="14418" w:type="dxa"/>
            <w:gridSpan w:val="5"/>
          </w:tcPr>
          <w:p w14:paraId="5C17F160" w14:textId="1EAD7C92" w:rsidR="00AF79E9" w:rsidRDefault="6FE20110" w:rsidP="2D6120FD">
            <w:pPr>
              <w:jc w:val="center"/>
              <w:rPr>
                <w:rFonts w:ascii="Comic Sans MS" w:hAnsi="Comic Sans MS" w:cs="Arial"/>
                <w:sz w:val="22"/>
                <w:szCs w:val="22"/>
                <w:u w:val="single"/>
              </w:rPr>
            </w:pPr>
            <w:r w:rsidRPr="2D6120FD">
              <w:rPr>
                <w:rFonts w:ascii="Comic Sans MS" w:hAnsi="Comic Sans MS" w:cs="Arial"/>
                <w:sz w:val="22"/>
                <w:szCs w:val="22"/>
                <w:u w:val="single"/>
              </w:rPr>
              <w:lastRenderedPageBreak/>
              <w:t>Key Stage 3</w:t>
            </w:r>
          </w:p>
          <w:p w14:paraId="7683DF7D" w14:textId="75138406" w:rsidR="00AF79E9" w:rsidRPr="00270B42" w:rsidRDefault="00AF79E9" w:rsidP="2D6120FD">
            <w:pPr>
              <w:jc w:val="center"/>
              <w:rPr>
                <w:rFonts w:ascii="Comic Sans MS" w:hAnsi="Comic Sans MS" w:cs="Arial"/>
                <w:sz w:val="22"/>
                <w:szCs w:val="22"/>
                <w:u w:val="single"/>
              </w:rPr>
            </w:pPr>
          </w:p>
        </w:tc>
      </w:tr>
      <w:tr w:rsidR="2D6120FD" w14:paraId="50F99844" w14:textId="77777777" w:rsidTr="2D6120FD">
        <w:trPr>
          <w:trHeight w:val="300"/>
        </w:trPr>
        <w:tc>
          <w:tcPr>
            <w:tcW w:w="4119" w:type="dxa"/>
          </w:tcPr>
          <w:p w14:paraId="34FDF4F8" w14:textId="389E6305" w:rsidR="2D6120FD" w:rsidRDefault="2D6120FD" w:rsidP="2D6120FD">
            <w:pPr>
              <w:pStyle w:val="ListParagraph"/>
              <w:spacing w:beforeAutospacing="1" w:afterAutospacing="1" w:line="240" w:lineRule="auto"/>
              <w:ind w:left="0"/>
              <w:jc w:val="center"/>
              <w:rPr>
                <w:rFonts w:ascii="Comic Sans MS" w:hAnsi="Comic Sans MS"/>
                <w:sz w:val="22"/>
                <w:szCs w:val="22"/>
                <w:u w:val="single"/>
              </w:rPr>
            </w:pPr>
            <w:r w:rsidRPr="2D6120FD">
              <w:rPr>
                <w:rFonts w:ascii="Comic Sans MS" w:hAnsi="Comic Sans MS"/>
                <w:sz w:val="22"/>
                <w:szCs w:val="22"/>
                <w:u w:val="single"/>
              </w:rPr>
              <w:t>Rabbit</w:t>
            </w:r>
            <w:r w:rsidR="5007F236" w:rsidRPr="2D6120FD">
              <w:rPr>
                <w:rFonts w:ascii="Comic Sans MS" w:hAnsi="Comic Sans MS"/>
                <w:sz w:val="22"/>
                <w:szCs w:val="22"/>
              </w:rPr>
              <w:t xml:space="preserve">            </w:t>
            </w:r>
            <w:r w:rsidRPr="2D6120FD">
              <w:rPr>
                <w:rFonts w:ascii="Comic Sans MS" w:hAnsi="Comic Sans MS"/>
                <w:sz w:val="22"/>
                <w:szCs w:val="22"/>
                <w:u w:val="single"/>
              </w:rPr>
              <w:t>Badger</w:t>
            </w:r>
          </w:p>
          <w:p w14:paraId="7B6515C1" w14:textId="7825E304" w:rsidR="2D6120FD" w:rsidRDefault="2D6120FD" w:rsidP="2D6120FD">
            <w:pPr>
              <w:pStyle w:val="ListParagraph"/>
              <w:spacing w:beforeAutospacing="1" w:afterAutospacing="1" w:line="240" w:lineRule="auto"/>
              <w:ind w:left="0"/>
              <w:jc w:val="center"/>
              <w:rPr>
                <w:rFonts w:ascii="Comic Sans MS" w:hAnsi="Comic Sans MS"/>
                <w:sz w:val="22"/>
                <w:szCs w:val="22"/>
                <w:u w:val="single"/>
              </w:rPr>
            </w:pPr>
          </w:p>
          <w:p w14:paraId="7763D747" w14:textId="64882489" w:rsidR="09814BE8" w:rsidRDefault="09814BE8" w:rsidP="2D6120FD">
            <w:pPr>
              <w:pStyle w:val="ListParagraph"/>
              <w:shd w:val="clear" w:color="auto" w:fill="FFFFFF" w:themeFill="background1"/>
              <w:spacing w:beforeAutospacing="1" w:afterAutospacing="1" w:line="240" w:lineRule="auto"/>
              <w:ind w:left="0"/>
              <w:jc w:val="center"/>
              <w:rPr>
                <w:rFonts w:ascii="Comic Sans MS" w:hAnsi="Comic Sans MS"/>
                <w:sz w:val="22"/>
                <w:szCs w:val="22"/>
              </w:rPr>
            </w:pPr>
            <w:r w:rsidRPr="2D6120FD">
              <w:rPr>
                <w:rFonts w:ascii="Comic Sans MS" w:hAnsi="Comic Sans MS"/>
                <w:sz w:val="22"/>
                <w:szCs w:val="22"/>
              </w:rPr>
              <w:t>Cold write tasks for new English topics</w:t>
            </w:r>
          </w:p>
          <w:p w14:paraId="4D0743B8" w14:textId="11D0E6C2" w:rsidR="2D6120FD" w:rsidRDefault="2D6120FD" w:rsidP="2D6120FD">
            <w:pPr>
              <w:pStyle w:val="ListParagraph"/>
              <w:spacing w:beforeAutospacing="1" w:afterAutospacing="1" w:line="240" w:lineRule="auto"/>
              <w:ind w:left="0"/>
              <w:jc w:val="center"/>
              <w:rPr>
                <w:rFonts w:ascii="Comic Sans MS" w:hAnsi="Comic Sans MS"/>
                <w:sz w:val="22"/>
                <w:szCs w:val="22"/>
                <w:u w:val="single"/>
              </w:rPr>
            </w:pPr>
          </w:p>
        </w:tc>
        <w:tc>
          <w:tcPr>
            <w:tcW w:w="2060" w:type="dxa"/>
          </w:tcPr>
          <w:p w14:paraId="3158721C" w14:textId="77777777" w:rsidR="2D6120FD" w:rsidRDefault="2D6120FD" w:rsidP="2D6120FD">
            <w:pPr>
              <w:pStyle w:val="ListParagraph"/>
              <w:spacing w:beforeAutospacing="1" w:afterAutospacing="1" w:line="240" w:lineRule="auto"/>
              <w:ind w:left="0"/>
              <w:jc w:val="center"/>
              <w:rPr>
                <w:rFonts w:ascii="Comic Sans MS" w:hAnsi="Comic Sans MS"/>
                <w:sz w:val="22"/>
                <w:szCs w:val="22"/>
                <w:u w:val="single"/>
              </w:rPr>
            </w:pPr>
            <w:r w:rsidRPr="2D6120FD">
              <w:rPr>
                <w:rFonts w:ascii="Comic Sans MS" w:hAnsi="Comic Sans MS"/>
                <w:sz w:val="22"/>
                <w:szCs w:val="22"/>
                <w:u w:val="single"/>
              </w:rPr>
              <w:t>Fox</w:t>
            </w:r>
          </w:p>
        </w:tc>
        <w:tc>
          <w:tcPr>
            <w:tcW w:w="2060" w:type="dxa"/>
          </w:tcPr>
          <w:p w14:paraId="15156649" w14:textId="77777777" w:rsidR="2D6120FD" w:rsidRDefault="2D6120FD" w:rsidP="2D6120FD">
            <w:pPr>
              <w:pStyle w:val="ListParagraph"/>
              <w:spacing w:beforeAutospacing="1" w:afterAutospacing="1" w:line="240" w:lineRule="auto"/>
              <w:ind w:left="0"/>
              <w:jc w:val="center"/>
              <w:rPr>
                <w:rFonts w:ascii="Comic Sans MS" w:hAnsi="Comic Sans MS"/>
                <w:sz w:val="22"/>
                <w:szCs w:val="22"/>
                <w:u w:val="single"/>
              </w:rPr>
            </w:pPr>
            <w:r w:rsidRPr="2D6120FD">
              <w:rPr>
                <w:rFonts w:ascii="Comic Sans MS" w:hAnsi="Comic Sans MS"/>
                <w:sz w:val="22"/>
                <w:szCs w:val="22"/>
                <w:u w:val="single"/>
              </w:rPr>
              <w:t>Otter</w:t>
            </w:r>
          </w:p>
        </w:tc>
        <w:tc>
          <w:tcPr>
            <w:tcW w:w="2060" w:type="dxa"/>
          </w:tcPr>
          <w:p w14:paraId="295B2C72" w14:textId="77777777" w:rsidR="2D6120FD" w:rsidRDefault="2D6120FD" w:rsidP="2D6120FD">
            <w:pPr>
              <w:pStyle w:val="ListParagraph"/>
              <w:spacing w:beforeAutospacing="1" w:afterAutospacing="1" w:line="240" w:lineRule="auto"/>
              <w:ind w:left="0"/>
              <w:jc w:val="center"/>
              <w:rPr>
                <w:rFonts w:ascii="Comic Sans MS" w:hAnsi="Comic Sans MS"/>
                <w:sz w:val="22"/>
                <w:szCs w:val="22"/>
                <w:u w:val="single"/>
              </w:rPr>
            </w:pPr>
            <w:r w:rsidRPr="2D6120FD">
              <w:rPr>
                <w:rFonts w:ascii="Comic Sans MS" w:hAnsi="Comic Sans MS"/>
                <w:sz w:val="22"/>
                <w:szCs w:val="22"/>
                <w:u w:val="single"/>
              </w:rPr>
              <w:t>Deer</w:t>
            </w:r>
          </w:p>
        </w:tc>
        <w:tc>
          <w:tcPr>
            <w:tcW w:w="4119" w:type="dxa"/>
          </w:tcPr>
          <w:p w14:paraId="3F3501EA" w14:textId="72BA3C50" w:rsidR="2D6120FD" w:rsidRDefault="2D6120FD" w:rsidP="2D6120FD">
            <w:pPr>
              <w:pStyle w:val="ListParagraph"/>
              <w:spacing w:beforeAutospacing="1" w:afterAutospacing="1" w:line="240" w:lineRule="auto"/>
              <w:ind w:left="0"/>
              <w:jc w:val="center"/>
              <w:rPr>
                <w:rFonts w:ascii="Comic Sans MS" w:hAnsi="Comic Sans MS"/>
                <w:sz w:val="22"/>
                <w:szCs w:val="22"/>
                <w:u w:val="single"/>
              </w:rPr>
            </w:pPr>
            <w:r w:rsidRPr="2D6120FD">
              <w:rPr>
                <w:rFonts w:ascii="Comic Sans MS" w:hAnsi="Comic Sans MS"/>
                <w:sz w:val="22"/>
                <w:szCs w:val="22"/>
                <w:u w:val="single"/>
              </w:rPr>
              <w:t>Hedgehog</w:t>
            </w:r>
            <w:r w:rsidR="29407517" w:rsidRPr="2D6120FD">
              <w:rPr>
                <w:rFonts w:ascii="Comic Sans MS" w:hAnsi="Comic Sans MS"/>
                <w:sz w:val="22"/>
                <w:szCs w:val="22"/>
              </w:rPr>
              <w:t xml:space="preserve">          </w:t>
            </w:r>
            <w:r w:rsidRPr="2D6120FD">
              <w:rPr>
                <w:rFonts w:ascii="Comic Sans MS" w:hAnsi="Comic Sans MS"/>
                <w:sz w:val="22"/>
                <w:szCs w:val="22"/>
                <w:u w:val="single"/>
              </w:rPr>
              <w:t>Squirrel</w:t>
            </w:r>
          </w:p>
          <w:p w14:paraId="03C7BFC1" w14:textId="46A39FF9" w:rsidR="2D6120FD" w:rsidRDefault="2D6120FD" w:rsidP="2D6120FD">
            <w:pPr>
              <w:pStyle w:val="ListParagraph"/>
              <w:spacing w:beforeAutospacing="1" w:afterAutospacing="1" w:line="240" w:lineRule="auto"/>
              <w:ind w:left="0"/>
              <w:jc w:val="center"/>
              <w:rPr>
                <w:rFonts w:ascii="Comic Sans MS" w:hAnsi="Comic Sans MS"/>
                <w:sz w:val="22"/>
                <w:szCs w:val="22"/>
                <w:u w:val="single"/>
              </w:rPr>
            </w:pPr>
          </w:p>
          <w:p w14:paraId="15457843" w14:textId="120D6A73" w:rsidR="1D3BDF57" w:rsidRDefault="1D3BDF57" w:rsidP="2D6120FD">
            <w:pPr>
              <w:pStyle w:val="ListParagraph"/>
              <w:shd w:val="clear" w:color="auto" w:fill="FFFFFF" w:themeFill="background1"/>
              <w:spacing w:beforeAutospacing="1" w:afterAutospacing="1" w:line="240" w:lineRule="auto"/>
              <w:ind w:left="0"/>
              <w:rPr>
                <w:rFonts w:ascii="Comic Sans MS" w:hAnsi="Comic Sans MS"/>
                <w:sz w:val="22"/>
                <w:szCs w:val="22"/>
              </w:rPr>
            </w:pPr>
            <w:r w:rsidRPr="2D6120FD">
              <w:rPr>
                <w:rFonts w:ascii="Comic Sans MS" w:hAnsi="Comic Sans MS"/>
                <w:sz w:val="22"/>
                <w:szCs w:val="22"/>
              </w:rPr>
              <w:t>Clicker questions at the start and end of a topic</w:t>
            </w:r>
          </w:p>
          <w:p w14:paraId="63F810B3" w14:textId="1B2CDAB8" w:rsidR="2D6120FD" w:rsidRDefault="2D6120FD" w:rsidP="2D6120FD">
            <w:pPr>
              <w:pStyle w:val="ListParagraph"/>
              <w:spacing w:beforeAutospacing="1" w:afterAutospacing="1" w:line="240" w:lineRule="auto"/>
              <w:ind w:left="0"/>
              <w:jc w:val="center"/>
              <w:rPr>
                <w:rFonts w:ascii="Comic Sans MS" w:hAnsi="Comic Sans MS"/>
                <w:sz w:val="22"/>
                <w:szCs w:val="22"/>
                <w:u w:val="single"/>
              </w:rPr>
            </w:pPr>
          </w:p>
        </w:tc>
      </w:tr>
      <w:tr w:rsidR="2D6120FD" w14:paraId="7D171BAD" w14:textId="77777777" w:rsidTr="2D6120FD">
        <w:trPr>
          <w:trHeight w:val="300"/>
        </w:trPr>
        <w:tc>
          <w:tcPr>
            <w:tcW w:w="14418" w:type="dxa"/>
            <w:gridSpan w:val="5"/>
          </w:tcPr>
          <w:p w14:paraId="5A52E42F" w14:textId="50334D31" w:rsidR="19C7CB88" w:rsidRDefault="19C7CB88" w:rsidP="2D6120FD">
            <w:pPr>
              <w:pStyle w:val="ListParagraph"/>
              <w:spacing w:line="240" w:lineRule="auto"/>
              <w:rPr>
                <w:rFonts w:ascii="Comic Sans MS" w:hAnsi="Comic Sans MS"/>
                <w:sz w:val="22"/>
                <w:szCs w:val="22"/>
              </w:rPr>
            </w:pPr>
            <w:r w:rsidRPr="2D6120FD">
              <w:rPr>
                <w:rFonts w:ascii="Comic Sans MS" w:hAnsi="Comic Sans MS"/>
                <w:sz w:val="22"/>
                <w:szCs w:val="22"/>
              </w:rPr>
              <w:t>All Classes:</w:t>
            </w:r>
          </w:p>
          <w:p w14:paraId="675EC991" w14:textId="0B76FF44" w:rsidR="19C7CB88" w:rsidRDefault="19C7CB88"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 xml:space="preserve">Progression Steps </w:t>
            </w:r>
          </w:p>
          <w:p w14:paraId="202CEAD2" w14:textId="1B307185" w:rsidR="3EE5C004" w:rsidRDefault="3EE5C004" w:rsidP="00730245">
            <w:pPr>
              <w:pStyle w:val="ListParagraph"/>
              <w:numPr>
                <w:ilvl w:val="1"/>
                <w:numId w:val="4"/>
              </w:numPr>
              <w:shd w:val="clear" w:color="auto" w:fill="FFFFFF" w:themeFill="background1"/>
              <w:spacing w:beforeAutospacing="1" w:afterAutospacing="1" w:line="240" w:lineRule="auto"/>
              <w:rPr>
                <w:rFonts w:cs="Times New Roman"/>
                <w:szCs w:val="24"/>
              </w:rPr>
            </w:pPr>
            <w:r w:rsidRPr="2D6120FD">
              <w:rPr>
                <w:rFonts w:ascii="Comic Sans MS" w:hAnsi="Comic Sans MS" w:cs="Times New Roman"/>
                <w:sz w:val="22"/>
                <w:szCs w:val="22"/>
              </w:rPr>
              <w:t>Intervention Plans</w:t>
            </w:r>
          </w:p>
          <w:p w14:paraId="1C5C2F9D" w14:textId="1EFAC247" w:rsidR="57EE4679" w:rsidRDefault="57EE4679"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Reading records</w:t>
            </w:r>
            <w:r w:rsidR="1A36B86C" w:rsidRPr="2D6120FD">
              <w:rPr>
                <w:rFonts w:ascii="Comic Sans MS" w:hAnsi="Comic Sans MS"/>
                <w:sz w:val="22"/>
                <w:szCs w:val="22"/>
              </w:rPr>
              <w:t xml:space="preserve"> – </w:t>
            </w:r>
            <w:r w:rsidRPr="2D6120FD">
              <w:rPr>
                <w:rFonts w:ascii="Comic Sans MS" w:hAnsi="Comic Sans MS"/>
                <w:sz w:val="22"/>
                <w:szCs w:val="22"/>
              </w:rPr>
              <w:t>ongoing</w:t>
            </w:r>
          </w:p>
          <w:p w14:paraId="64153752" w14:textId="3242F55A" w:rsidR="7811F790" w:rsidRDefault="7811F790"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Reading Eggs tracking - ongoing</w:t>
            </w:r>
          </w:p>
          <w:p w14:paraId="4A918E1C" w14:textId="797E694F" w:rsidR="7811F790" w:rsidRDefault="7811F790"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Maths Seeds tracking - ongoing</w:t>
            </w:r>
          </w:p>
          <w:p w14:paraId="33EC92D8" w14:textId="3C1E07DE" w:rsidR="698F0DEA" w:rsidRDefault="698F0DEA" w:rsidP="00730245">
            <w:pPr>
              <w:pStyle w:val="ListParagraph"/>
              <w:numPr>
                <w:ilvl w:val="1"/>
                <w:numId w:val="4"/>
              </w:numPr>
              <w:shd w:val="clear" w:color="auto" w:fill="FFFFFF" w:themeFill="background1"/>
              <w:spacing w:beforeAutospacing="1" w:afterAutospacing="1" w:line="240" w:lineRule="auto"/>
              <w:rPr>
                <w:rFonts w:ascii="Comic Sans MS" w:eastAsia="Comic Sans MS" w:hAnsi="Comic Sans MS" w:cs="Comic Sans MS"/>
                <w:color w:val="000000" w:themeColor="text1"/>
                <w:szCs w:val="24"/>
              </w:rPr>
            </w:pPr>
            <w:proofErr w:type="spellStart"/>
            <w:r w:rsidRPr="2D6120FD">
              <w:rPr>
                <w:rFonts w:ascii="Comic Sans MS" w:eastAsia="Comic Sans MS" w:hAnsi="Comic Sans MS" w:cs="Comic Sans MS"/>
                <w:color w:val="000000" w:themeColor="text1"/>
                <w:sz w:val="20"/>
              </w:rPr>
              <w:t>AfL</w:t>
            </w:r>
            <w:proofErr w:type="spellEnd"/>
            <w:r w:rsidRPr="2D6120FD">
              <w:rPr>
                <w:rFonts w:ascii="Comic Sans MS" w:eastAsia="Comic Sans MS" w:hAnsi="Comic Sans MS" w:cs="Comic Sans MS"/>
                <w:color w:val="000000" w:themeColor="text1"/>
                <w:sz w:val="20"/>
              </w:rPr>
              <w:t xml:space="preserve"> in maths and English books - ongoing</w:t>
            </w:r>
            <w:r w:rsidRPr="2D6120FD">
              <w:rPr>
                <w:rFonts w:ascii="Comic Sans MS" w:hAnsi="Comic Sans MS"/>
                <w:sz w:val="22"/>
                <w:szCs w:val="22"/>
              </w:rPr>
              <w:t xml:space="preserve"> </w:t>
            </w:r>
          </w:p>
          <w:p w14:paraId="20CCC503" w14:textId="60D95601" w:rsidR="2FE68FC1" w:rsidRDefault="2FE68FC1" w:rsidP="00730245">
            <w:pPr>
              <w:pStyle w:val="ListParagraph"/>
              <w:numPr>
                <w:ilvl w:val="1"/>
                <w:numId w:val="4"/>
              </w:numPr>
              <w:shd w:val="clear" w:color="auto" w:fill="FFFFFF" w:themeFill="background1"/>
              <w:spacing w:beforeAutospacing="1" w:afterAutospacing="1" w:line="240" w:lineRule="auto"/>
              <w:rPr>
                <w:rFonts w:cs="Times New Roman"/>
                <w:color w:val="000000" w:themeColor="text1"/>
                <w:szCs w:val="24"/>
              </w:rPr>
            </w:pPr>
            <w:r w:rsidRPr="2D6120FD">
              <w:rPr>
                <w:rFonts w:ascii="Comic Sans MS" w:hAnsi="Comic Sans MS" w:cs="Times New Roman"/>
                <w:color w:val="000000" w:themeColor="text1"/>
                <w:sz w:val="22"/>
                <w:szCs w:val="22"/>
              </w:rPr>
              <w:t>Homework - ongoing</w:t>
            </w:r>
          </w:p>
          <w:p w14:paraId="0BD1B849" w14:textId="28145DD6" w:rsidR="1A36B86C" w:rsidRDefault="1A36B86C"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Weekly spellings</w:t>
            </w:r>
            <w:r w:rsidR="57EE4679" w:rsidRPr="2D6120FD">
              <w:rPr>
                <w:rFonts w:ascii="Comic Sans MS" w:hAnsi="Comic Sans MS"/>
                <w:sz w:val="22"/>
                <w:szCs w:val="22"/>
              </w:rPr>
              <w:t xml:space="preserve"> </w:t>
            </w:r>
          </w:p>
          <w:p w14:paraId="5F86B0B7" w14:textId="688F704E" w:rsidR="6332E685" w:rsidRDefault="6332E685"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Workbooks include what I know already and what I know now for Geography/History/Science/RE - per topic</w:t>
            </w:r>
          </w:p>
          <w:p w14:paraId="6F7D1BA9" w14:textId="5974D573" w:rsidR="19C7CB88" w:rsidRDefault="19C7CB88"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Phonics tracking - termly</w:t>
            </w:r>
          </w:p>
          <w:p w14:paraId="1BFC8B62" w14:textId="49F9D1CF" w:rsidR="19C7CB88" w:rsidRDefault="19C7CB88"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Phonics screening test</w:t>
            </w:r>
            <w:r w:rsidR="5F110B65" w:rsidRPr="2D6120FD">
              <w:rPr>
                <w:rFonts w:ascii="Comic Sans MS" w:hAnsi="Comic Sans MS"/>
                <w:sz w:val="22"/>
                <w:szCs w:val="22"/>
              </w:rPr>
              <w:t>s</w:t>
            </w:r>
          </w:p>
          <w:p w14:paraId="57DFBB86" w14:textId="494843D4" w:rsidR="19C7CB88" w:rsidRDefault="19C7CB88" w:rsidP="00730245">
            <w:pPr>
              <w:pStyle w:val="ListParagraph"/>
              <w:numPr>
                <w:ilvl w:val="1"/>
                <w:numId w:val="4"/>
              </w:numPr>
              <w:shd w:val="clear" w:color="auto" w:fill="FFFFFF" w:themeFill="background1"/>
              <w:spacing w:beforeAutospacing="1" w:afterAutospacing="1" w:line="240" w:lineRule="auto"/>
              <w:rPr>
                <w:rFonts w:cs="Times New Roman"/>
                <w:szCs w:val="24"/>
              </w:rPr>
            </w:pPr>
            <w:r w:rsidRPr="2D6120FD">
              <w:rPr>
                <w:rFonts w:ascii="Comic Sans MS" w:hAnsi="Comic Sans MS"/>
                <w:sz w:val="22"/>
                <w:szCs w:val="22"/>
              </w:rPr>
              <w:t xml:space="preserve">Reading and spelling ages </w:t>
            </w:r>
            <w:r w:rsidR="71FC44FE" w:rsidRPr="2D6120FD">
              <w:rPr>
                <w:rFonts w:ascii="Comic Sans MS" w:hAnsi="Comic Sans MS"/>
                <w:sz w:val="22"/>
                <w:szCs w:val="22"/>
              </w:rPr>
              <w:t xml:space="preserve">- </w:t>
            </w:r>
            <w:r w:rsidRPr="2D6120FD">
              <w:rPr>
                <w:rFonts w:ascii="Comic Sans MS" w:hAnsi="Comic Sans MS"/>
                <w:sz w:val="22"/>
                <w:szCs w:val="22"/>
              </w:rPr>
              <w:t>termly.</w:t>
            </w:r>
          </w:p>
          <w:p w14:paraId="793A7C34" w14:textId="776A4187" w:rsidR="2E1AFFEE" w:rsidRDefault="2E1AFFEE" w:rsidP="00730245">
            <w:pPr>
              <w:pStyle w:val="ListParagraph"/>
              <w:numPr>
                <w:ilvl w:val="1"/>
                <w:numId w:val="4"/>
              </w:numPr>
              <w:shd w:val="clear" w:color="auto" w:fill="FFFFFF" w:themeFill="background1"/>
              <w:spacing w:beforeAutospacing="1" w:afterAutospacing="1" w:line="240" w:lineRule="auto"/>
              <w:rPr>
                <w:rFonts w:cs="Times New Roman"/>
                <w:szCs w:val="24"/>
              </w:rPr>
            </w:pPr>
            <w:r w:rsidRPr="2D6120FD">
              <w:rPr>
                <w:rFonts w:ascii="Comic Sans MS" w:eastAsia="Comic Sans MS" w:hAnsi="Comic Sans MS" w:cs="Comic Sans MS"/>
                <w:sz w:val="22"/>
                <w:szCs w:val="22"/>
              </w:rPr>
              <w:t>IEPs linked to EHCPs - termly</w:t>
            </w:r>
          </w:p>
          <w:p w14:paraId="2FCDF29D" w14:textId="5B181F71" w:rsidR="19C7CB88" w:rsidRDefault="19C7CB88"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 xml:space="preserve">Art scores </w:t>
            </w:r>
            <w:r w:rsidR="2577B105" w:rsidRPr="2D6120FD">
              <w:rPr>
                <w:rFonts w:ascii="Comic Sans MS" w:hAnsi="Comic Sans MS"/>
                <w:sz w:val="22"/>
                <w:szCs w:val="22"/>
              </w:rPr>
              <w:t xml:space="preserve">- </w:t>
            </w:r>
            <w:r w:rsidRPr="2D6120FD">
              <w:rPr>
                <w:rFonts w:ascii="Comic Sans MS" w:hAnsi="Comic Sans MS"/>
                <w:sz w:val="22"/>
                <w:szCs w:val="22"/>
              </w:rPr>
              <w:t xml:space="preserve">annually </w:t>
            </w:r>
          </w:p>
          <w:p w14:paraId="14612FB6" w14:textId="109F31E4" w:rsidR="19C7CB88" w:rsidRDefault="19C7CB88"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 xml:space="preserve">History scores </w:t>
            </w:r>
            <w:r w:rsidR="42BCAAC4" w:rsidRPr="2D6120FD">
              <w:rPr>
                <w:rFonts w:ascii="Comic Sans MS" w:hAnsi="Comic Sans MS"/>
                <w:sz w:val="22"/>
                <w:szCs w:val="22"/>
              </w:rPr>
              <w:t xml:space="preserve">- </w:t>
            </w:r>
            <w:r w:rsidRPr="2D6120FD">
              <w:rPr>
                <w:rFonts w:ascii="Comic Sans MS" w:hAnsi="Comic Sans MS"/>
                <w:sz w:val="22"/>
                <w:szCs w:val="22"/>
              </w:rPr>
              <w:t>annually</w:t>
            </w:r>
          </w:p>
          <w:p w14:paraId="4E70DF03" w14:textId="5060EA1A" w:rsidR="19C7CB88" w:rsidRDefault="19C7CB88"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Geography scores</w:t>
            </w:r>
            <w:r w:rsidR="3F601661" w:rsidRPr="2D6120FD">
              <w:rPr>
                <w:rFonts w:ascii="Comic Sans MS" w:hAnsi="Comic Sans MS"/>
                <w:sz w:val="22"/>
                <w:szCs w:val="22"/>
              </w:rPr>
              <w:t xml:space="preserve"> -</w:t>
            </w:r>
            <w:r w:rsidRPr="2D6120FD">
              <w:rPr>
                <w:rFonts w:ascii="Comic Sans MS" w:hAnsi="Comic Sans MS"/>
                <w:sz w:val="22"/>
                <w:szCs w:val="22"/>
              </w:rPr>
              <w:t xml:space="preserve"> annually</w:t>
            </w:r>
          </w:p>
          <w:p w14:paraId="0A30D1E1" w14:textId="39A44E96" w:rsidR="19C7CB88" w:rsidRDefault="19C7CB88" w:rsidP="00730245">
            <w:pPr>
              <w:pStyle w:val="ListParagraph"/>
              <w:numPr>
                <w:ilvl w:val="1"/>
                <w:numId w:val="4"/>
              </w:numPr>
              <w:shd w:val="clear" w:color="auto" w:fill="FFFFFF" w:themeFill="background1"/>
              <w:spacing w:beforeAutospacing="1" w:afterAutospacing="1" w:line="240" w:lineRule="auto"/>
              <w:rPr>
                <w:rFonts w:cs="Times New Roman"/>
                <w:szCs w:val="24"/>
              </w:rPr>
            </w:pPr>
            <w:r w:rsidRPr="2D6120FD">
              <w:rPr>
                <w:rFonts w:ascii="Comic Sans MS" w:hAnsi="Comic Sans MS"/>
                <w:sz w:val="22"/>
                <w:szCs w:val="22"/>
              </w:rPr>
              <w:t>Spanish scores</w:t>
            </w:r>
            <w:r w:rsidR="7242DB98" w:rsidRPr="2D6120FD">
              <w:rPr>
                <w:rFonts w:ascii="Comic Sans MS" w:hAnsi="Comic Sans MS"/>
                <w:sz w:val="22"/>
                <w:szCs w:val="22"/>
              </w:rPr>
              <w:t xml:space="preserve"> – </w:t>
            </w:r>
            <w:r w:rsidRPr="2D6120FD">
              <w:rPr>
                <w:rFonts w:ascii="Comic Sans MS" w:hAnsi="Comic Sans MS"/>
                <w:sz w:val="22"/>
                <w:szCs w:val="22"/>
              </w:rPr>
              <w:t>annually</w:t>
            </w:r>
          </w:p>
          <w:p w14:paraId="736299DD" w14:textId="796E5CEB" w:rsidR="3BB0F233" w:rsidRDefault="3BB0F233" w:rsidP="00730245">
            <w:pPr>
              <w:pStyle w:val="ListParagraph"/>
              <w:numPr>
                <w:ilvl w:val="1"/>
                <w:numId w:val="4"/>
              </w:numPr>
              <w:shd w:val="clear" w:color="auto" w:fill="FFFFFF" w:themeFill="background1"/>
              <w:spacing w:beforeAutospacing="1" w:afterAutospacing="1" w:line="240" w:lineRule="auto"/>
              <w:rPr>
                <w:rFonts w:cs="Times New Roman"/>
                <w:szCs w:val="24"/>
              </w:rPr>
            </w:pPr>
            <w:r w:rsidRPr="2D6120FD">
              <w:rPr>
                <w:rFonts w:ascii="Comic Sans MS" w:eastAsia="Comic Sans MS" w:hAnsi="Comic Sans MS" w:cs="Comic Sans MS"/>
                <w:sz w:val="22"/>
                <w:szCs w:val="22"/>
              </w:rPr>
              <w:t>AR6 outcome review for Annual Review Meetings - annually</w:t>
            </w:r>
          </w:p>
          <w:p w14:paraId="4062C140" w14:textId="78CAC2C5" w:rsidR="2D6120FD" w:rsidRDefault="2D6120FD" w:rsidP="2D6120FD">
            <w:pPr>
              <w:pStyle w:val="ListParagraph"/>
              <w:shd w:val="clear" w:color="auto" w:fill="FFFFFF" w:themeFill="background1"/>
              <w:spacing w:beforeAutospacing="1" w:afterAutospacing="1" w:line="240" w:lineRule="auto"/>
              <w:ind w:left="1080"/>
              <w:rPr>
                <w:rFonts w:ascii="Comic Sans MS" w:hAnsi="Comic Sans MS"/>
                <w:sz w:val="22"/>
                <w:szCs w:val="22"/>
              </w:rPr>
            </w:pPr>
          </w:p>
          <w:p w14:paraId="271D74B5" w14:textId="44A9BC9B" w:rsidR="2D6120FD" w:rsidRDefault="2D6120FD" w:rsidP="2D6120FD">
            <w:pPr>
              <w:pStyle w:val="ListParagraph"/>
              <w:spacing w:line="240" w:lineRule="auto"/>
              <w:rPr>
                <w:rFonts w:ascii="Comic Sans MS" w:hAnsi="Comic Sans MS"/>
                <w:sz w:val="22"/>
                <w:szCs w:val="22"/>
              </w:rPr>
            </w:pPr>
          </w:p>
        </w:tc>
      </w:tr>
    </w:tbl>
    <w:p w14:paraId="3B67A609" w14:textId="03FBD72A" w:rsidR="2D6120FD" w:rsidRDefault="2D6120FD"/>
    <w:p w14:paraId="6604AAC3" w14:textId="7195EDA7" w:rsidR="00AF79E9" w:rsidRDefault="00AF79E9" w:rsidP="2D6120FD">
      <w:pPr>
        <w:rPr>
          <w:rFonts w:ascii="Comic Sans MS" w:hAnsi="Comic Sans MS" w:cs="Palatino Linotype"/>
          <w:color w:val="181512"/>
          <w:sz w:val="16"/>
          <w:szCs w:val="16"/>
          <w:lang w:eastAsia="en-GB"/>
        </w:rPr>
      </w:pPr>
    </w:p>
    <w:p w14:paraId="1FCB1947" w14:textId="4D958B23" w:rsidR="00217200" w:rsidRDefault="00217200" w:rsidP="2D6120FD">
      <w:pPr>
        <w:rPr>
          <w:rFonts w:ascii="Comic Sans MS" w:hAnsi="Comic Sans MS" w:cs="Palatino Linotype"/>
          <w:color w:val="181512"/>
          <w:sz w:val="16"/>
          <w:szCs w:val="16"/>
          <w:lang w:eastAsia="en-GB"/>
        </w:rPr>
      </w:pPr>
    </w:p>
    <w:p w14:paraId="7D07AF74" w14:textId="2AE2EB01" w:rsidR="00217200" w:rsidRDefault="00217200" w:rsidP="2D6120FD">
      <w:pPr>
        <w:rPr>
          <w:rFonts w:ascii="Comic Sans MS" w:hAnsi="Comic Sans MS" w:cs="Palatino Linotype"/>
          <w:color w:val="181512"/>
          <w:sz w:val="16"/>
          <w:szCs w:val="16"/>
          <w:lang w:eastAsia="en-GB"/>
        </w:rPr>
      </w:pPr>
    </w:p>
    <w:p w14:paraId="5E5E5490" w14:textId="77777777" w:rsidR="00217200" w:rsidRDefault="00217200" w:rsidP="2D6120FD">
      <w:pPr>
        <w:rPr>
          <w:rFonts w:ascii="Comic Sans MS" w:hAnsi="Comic Sans MS" w:cs="Palatino Linotype"/>
          <w:color w:val="181512"/>
          <w:sz w:val="16"/>
          <w:szCs w:val="16"/>
          <w:lang w:eastAsia="en-GB"/>
        </w:rPr>
      </w:pPr>
    </w:p>
    <w:p w14:paraId="7BC64599" w14:textId="2F2748E0" w:rsidR="2D6120FD" w:rsidRDefault="2D6120FD" w:rsidP="2D6120FD">
      <w:pPr>
        <w:rPr>
          <w:rFonts w:ascii="Comic Sans MS" w:hAnsi="Comic Sans MS" w:cs="Palatino Linotype"/>
          <w:color w:val="181512"/>
          <w:sz w:val="16"/>
          <w:szCs w:val="16"/>
          <w:lang w:eastAsia="en-GB"/>
        </w:rPr>
      </w:pPr>
    </w:p>
    <w:tbl>
      <w:tblPr>
        <w:tblStyle w:val="TableGrid"/>
        <w:tblW w:w="0" w:type="auto"/>
        <w:tblLook w:val="04A0" w:firstRow="1" w:lastRow="0" w:firstColumn="1" w:lastColumn="0" w:noHBand="0" w:noVBand="1"/>
      </w:tblPr>
      <w:tblGrid>
        <w:gridCol w:w="3604"/>
        <w:gridCol w:w="3604"/>
        <w:gridCol w:w="3604"/>
        <w:gridCol w:w="3604"/>
      </w:tblGrid>
      <w:tr w:rsidR="2D6120FD" w14:paraId="51FC4299" w14:textId="77777777" w:rsidTr="2D6120FD">
        <w:trPr>
          <w:trHeight w:val="300"/>
        </w:trPr>
        <w:tc>
          <w:tcPr>
            <w:tcW w:w="14416" w:type="dxa"/>
            <w:gridSpan w:val="4"/>
          </w:tcPr>
          <w:p w14:paraId="23E6F04B" w14:textId="76A5376D" w:rsidR="2D6120FD" w:rsidRDefault="2D6120FD" w:rsidP="2D6120FD">
            <w:pPr>
              <w:jc w:val="center"/>
              <w:rPr>
                <w:rFonts w:ascii="Comic Sans MS" w:hAnsi="Comic Sans MS" w:cs="Arial"/>
                <w:sz w:val="22"/>
                <w:szCs w:val="22"/>
                <w:u w:val="single"/>
              </w:rPr>
            </w:pPr>
            <w:r w:rsidRPr="2D6120FD">
              <w:rPr>
                <w:rFonts w:ascii="Comic Sans MS" w:hAnsi="Comic Sans MS" w:cs="Arial"/>
                <w:sz w:val="22"/>
                <w:szCs w:val="22"/>
                <w:u w:val="single"/>
              </w:rPr>
              <w:lastRenderedPageBreak/>
              <w:t xml:space="preserve">Key Stage </w:t>
            </w:r>
            <w:r w:rsidR="7381E724" w:rsidRPr="2D6120FD">
              <w:rPr>
                <w:rFonts w:ascii="Comic Sans MS" w:hAnsi="Comic Sans MS" w:cs="Arial"/>
                <w:sz w:val="22"/>
                <w:szCs w:val="22"/>
                <w:u w:val="single"/>
              </w:rPr>
              <w:t>4</w:t>
            </w:r>
          </w:p>
          <w:p w14:paraId="3686CA54" w14:textId="75138406" w:rsidR="2D6120FD" w:rsidRDefault="2D6120FD" w:rsidP="2D6120FD">
            <w:pPr>
              <w:jc w:val="center"/>
              <w:rPr>
                <w:rFonts w:ascii="Comic Sans MS" w:hAnsi="Comic Sans MS" w:cs="Arial"/>
                <w:sz w:val="22"/>
                <w:szCs w:val="22"/>
                <w:u w:val="single"/>
              </w:rPr>
            </w:pPr>
          </w:p>
        </w:tc>
      </w:tr>
      <w:tr w:rsidR="2D6120FD" w14:paraId="567F0126" w14:textId="77777777" w:rsidTr="2D6120FD">
        <w:trPr>
          <w:trHeight w:val="300"/>
        </w:trPr>
        <w:tc>
          <w:tcPr>
            <w:tcW w:w="3604" w:type="dxa"/>
          </w:tcPr>
          <w:p w14:paraId="254D9D67" w14:textId="4CE91AC6" w:rsidR="2D6120FD" w:rsidRDefault="2D6120FD" w:rsidP="2D6120FD">
            <w:pPr>
              <w:spacing w:line="259" w:lineRule="auto"/>
              <w:jc w:val="center"/>
              <w:rPr>
                <w:rFonts w:ascii="Comic Sans MS" w:eastAsia="Comic Sans MS" w:hAnsi="Comic Sans MS" w:cs="Comic Sans MS"/>
                <w:color w:val="000000" w:themeColor="text1"/>
                <w:sz w:val="20"/>
                <w:szCs w:val="20"/>
              </w:rPr>
            </w:pPr>
            <w:r w:rsidRPr="2D6120FD">
              <w:rPr>
                <w:rFonts w:ascii="Comic Sans MS" w:eastAsia="Comic Sans MS" w:hAnsi="Comic Sans MS" w:cs="Comic Sans MS"/>
                <w:color w:val="000000" w:themeColor="text1"/>
                <w:sz w:val="20"/>
                <w:szCs w:val="20"/>
                <w:u w:val="single"/>
              </w:rPr>
              <w:t>Woodpecker</w:t>
            </w:r>
          </w:p>
        </w:tc>
        <w:tc>
          <w:tcPr>
            <w:tcW w:w="3604" w:type="dxa"/>
          </w:tcPr>
          <w:p w14:paraId="04E643F4" w14:textId="7A701183" w:rsidR="2D6120FD" w:rsidRDefault="2D6120FD" w:rsidP="2D6120FD">
            <w:pPr>
              <w:spacing w:line="259" w:lineRule="auto"/>
              <w:jc w:val="center"/>
              <w:rPr>
                <w:rFonts w:ascii="Comic Sans MS" w:eastAsia="Comic Sans MS" w:hAnsi="Comic Sans MS" w:cs="Comic Sans MS"/>
                <w:color w:val="000000" w:themeColor="text1"/>
                <w:sz w:val="20"/>
                <w:szCs w:val="20"/>
              </w:rPr>
            </w:pPr>
            <w:r w:rsidRPr="2D6120FD">
              <w:rPr>
                <w:rFonts w:ascii="Comic Sans MS" w:eastAsia="Comic Sans MS" w:hAnsi="Comic Sans MS" w:cs="Comic Sans MS"/>
                <w:color w:val="000000" w:themeColor="text1"/>
                <w:sz w:val="20"/>
                <w:szCs w:val="20"/>
                <w:u w:val="single"/>
              </w:rPr>
              <w:t>Hawk</w:t>
            </w:r>
          </w:p>
        </w:tc>
        <w:tc>
          <w:tcPr>
            <w:tcW w:w="3604" w:type="dxa"/>
          </w:tcPr>
          <w:p w14:paraId="4B902F38" w14:textId="33627C7F" w:rsidR="2D6120FD" w:rsidRDefault="2D6120FD" w:rsidP="2D6120FD">
            <w:pPr>
              <w:spacing w:line="259" w:lineRule="auto"/>
              <w:jc w:val="center"/>
              <w:rPr>
                <w:rFonts w:ascii="Comic Sans MS" w:eastAsia="Comic Sans MS" w:hAnsi="Comic Sans MS" w:cs="Comic Sans MS"/>
                <w:color w:val="000000" w:themeColor="text1"/>
                <w:sz w:val="20"/>
                <w:szCs w:val="20"/>
              </w:rPr>
            </w:pPr>
            <w:r w:rsidRPr="2D6120FD">
              <w:rPr>
                <w:rFonts w:ascii="Comic Sans MS" w:eastAsia="Comic Sans MS" w:hAnsi="Comic Sans MS" w:cs="Comic Sans MS"/>
                <w:color w:val="000000" w:themeColor="text1"/>
                <w:sz w:val="20"/>
                <w:szCs w:val="20"/>
                <w:u w:val="single"/>
              </w:rPr>
              <w:t>Robin</w:t>
            </w:r>
          </w:p>
        </w:tc>
        <w:tc>
          <w:tcPr>
            <w:tcW w:w="3604" w:type="dxa"/>
          </w:tcPr>
          <w:p w14:paraId="6A10B910" w14:textId="4319ADC5" w:rsidR="2D6120FD" w:rsidRDefault="2D6120FD" w:rsidP="2D6120FD">
            <w:pPr>
              <w:spacing w:line="259" w:lineRule="auto"/>
              <w:jc w:val="center"/>
              <w:rPr>
                <w:rFonts w:ascii="Comic Sans MS" w:eastAsia="Comic Sans MS" w:hAnsi="Comic Sans MS" w:cs="Comic Sans MS"/>
                <w:color w:val="000000" w:themeColor="text1"/>
                <w:sz w:val="20"/>
                <w:szCs w:val="20"/>
              </w:rPr>
            </w:pPr>
            <w:r w:rsidRPr="2D6120FD">
              <w:rPr>
                <w:rFonts w:ascii="Comic Sans MS" w:eastAsia="Comic Sans MS" w:hAnsi="Comic Sans MS" w:cs="Comic Sans MS"/>
                <w:color w:val="000000" w:themeColor="text1"/>
                <w:sz w:val="20"/>
                <w:szCs w:val="20"/>
                <w:u w:val="single"/>
              </w:rPr>
              <w:t>Owl</w:t>
            </w:r>
          </w:p>
        </w:tc>
      </w:tr>
      <w:tr w:rsidR="2D6120FD" w14:paraId="29AE3E41" w14:textId="77777777" w:rsidTr="2D6120FD">
        <w:trPr>
          <w:trHeight w:val="300"/>
        </w:trPr>
        <w:tc>
          <w:tcPr>
            <w:tcW w:w="3604" w:type="dxa"/>
          </w:tcPr>
          <w:p w14:paraId="1BDF8625" w14:textId="77DF44C9"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English – Step Up To English – Gold/Silver Award</w:t>
            </w:r>
          </w:p>
          <w:p w14:paraId="68745379" w14:textId="3DD5CA36"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Maths – Entry Level 2/3/Functional Skills Award</w:t>
            </w:r>
          </w:p>
          <w:p w14:paraId="7E9B598D" w14:textId="534CDA40"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ASDAN – Gold/Silver Award</w:t>
            </w:r>
          </w:p>
          <w:p w14:paraId="7B3AC9AB" w14:textId="1DA4D93E"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PSD – Entry Level 2/3</w:t>
            </w:r>
          </w:p>
          <w:p w14:paraId="5A4AA5A2" w14:textId="6B3F52AD"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Science – Silver/Gold Award</w:t>
            </w:r>
          </w:p>
          <w:p w14:paraId="0676FD26" w14:textId="0B2A6C87"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Food wise – Silver/Gold Award</w:t>
            </w:r>
          </w:p>
          <w:p w14:paraId="6AE423C2" w14:textId="3530CFFD"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PE – Entry Level 1/2/3</w:t>
            </w:r>
          </w:p>
          <w:p w14:paraId="4FD10369" w14:textId="6DF38DC3"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Art - Entry Level 1/2/3</w:t>
            </w:r>
          </w:p>
          <w:p w14:paraId="03B035AB" w14:textId="7CED103B" w:rsidR="2D6120FD" w:rsidRDefault="2D6120FD" w:rsidP="00730245">
            <w:pPr>
              <w:pStyle w:val="ListParagraph"/>
              <w:numPr>
                <w:ilvl w:val="0"/>
                <w:numId w:val="3"/>
              </w:numPr>
              <w:spacing w:before="100" w:beforeAutospacing="1" w:after="100"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Weekly mental maths tests</w:t>
            </w:r>
          </w:p>
          <w:p w14:paraId="4DBFA21F" w14:textId="6B1A6F94" w:rsidR="2D6120FD" w:rsidRDefault="2D6120FD" w:rsidP="2D6120FD">
            <w:pPr>
              <w:pStyle w:val="ListParagraph"/>
              <w:spacing w:beforeAutospacing="1" w:afterAutospacing="1" w:line="240" w:lineRule="auto"/>
              <w:rPr>
                <w:rFonts w:ascii="Comic Sans MS" w:eastAsia="Comic Sans MS" w:hAnsi="Comic Sans MS" w:cs="Comic Sans MS"/>
                <w:color w:val="000000" w:themeColor="text1"/>
                <w:sz w:val="20"/>
              </w:rPr>
            </w:pPr>
          </w:p>
        </w:tc>
        <w:tc>
          <w:tcPr>
            <w:tcW w:w="3604" w:type="dxa"/>
          </w:tcPr>
          <w:p w14:paraId="2D52ABEC" w14:textId="15C5AB9C"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English – Step Up To English – Silver/Bronze Award</w:t>
            </w:r>
          </w:p>
          <w:p w14:paraId="74D18259" w14:textId="36F9ACF9"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Maths – Entry Level 2/3</w:t>
            </w:r>
          </w:p>
          <w:p w14:paraId="45C26385" w14:textId="44AEB1F9"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ASDAN Silver/Bronze Award</w:t>
            </w:r>
          </w:p>
          <w:p w14:paraId="58EC3D04" w14:textId="25A3C14E"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PSD – Entry Level 2/3</w:t>
            </w:r>
          </w:p>
          <w:p w14:paraId="45EEBBC1" w14:textId="776E0301"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Science – Silver/Gold Award</w:t>
            </w:r>
          </w:p>
          <w:p w14:paraId="4D3899E8" w14:textId="1D90E0AC"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Food wise – Bronze/Silver Award</w:t>
            </w:r>
          </w:p>
          <w:p w14:paraId="5F6C7135" w14:textId="7964D7A1"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PE – Entry Level 1/2/3</w:t>
            </w:r>
          </w:p>
          <w:p w14:paraId="29F0D39F" w14:textId="38232484"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Art - Entry Level 1/2/3</w:t>
            </w:r>
          </w:p>
          <w:p w14:paraId="2410E3E7" w14:textId="50B08C7D"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Weekly mental maths tests</w:t>
            </w:r>
          </w:p>
          <w:p w14:paraId="604155A4" w14:textId="37CD9AA2" w:rsidR="2D6120FD" w:rsidRDefault="2D6120FD" w:rsidP="2D6120FD">
            <w:pPr>
              <w:spacing w:beforeAutospacing="1" w:afterAutospacing="1" w:line="259" w:lineRule="auto"/>
              <w:ind w:left="360"/>
              <w:rPr>
                <w:rFonts w:ascii="Comic Sans MS" w:eastAsia="Comic Sans MS" w:hAnsi="Comic Sans MS" w:cs="Comic Sans MS"/>
                <w:color w:val="000000" w:themeColor="text1"/>
                <w:sz w:val="20"/>
                <w:szCs w:val="20"/>
              </w:rPr>
            </w:pPr>
          </w:p>
        </w:tc>
        <w:tc>
          <w:tcPr>
            <w:tcW w:w="3604" w:type="dxa"/>
          </w:tcPr>
          <w:p w14:paraId="7293DA1D" w14:textId="450790FD"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English – Step Up To English – Bronze/Personal Progress Award</w:t>
            </w:r>
          </w:p>
          <w:p w14:paraId="357055B5" w14:textId="346CA55E"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Maths – Entry Level 1/Personal Progress Award</w:t>
            </w:r>
          </w:p>
          <w:p w14:paraId="535D0EE7" w14:textId="7509C289"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ASDAN Bronze Award</w:t>
            </w:r>
          </w:p>
          <w:p w14:paraId="3ACD57B8" w14:textId="2A507C20"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PSD – Entry Level 1</w:t>
            </w:r>
          </w:p>
          <w:p w14:paraId="5F346BD2" w14:textId="1EFB7AC1"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Science - Bronze Award</w:t>
            </w:r>
          </w:p>
          <w:p w14:paraId="7FBA42DD" w14:textId="103F4B0E"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Food wise - Bronze Award</w:t>
            </w:r>
          </w:p>
          <w:p w14:paraId="3B5AC70E" w14:textId="61197BC9"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PE – Entry Level 1/2/3</w:t>
            </w:r>
          </w:p>
          <w:p w14:paraId="70017220" w14:textId="08F5D497"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Art - Entry Level 1/2/3</w:t>
            </w:r>
          </w:p>
          <w:p w14:paraId="030DE77A" w14:textId="134FB521"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Weekly mental maths tests</w:t>
            </w:r>
          </w:p>
          <w:p w14:paraId="4DF14971" w14:textId="70F8E5BF"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Reading Eggs</w:t>
            </w:r>
          </w:p>
        </w:tc>
        <w:tc>
          <w:tcPr>
            <w:tcW w:w="3604" w:type="dxa"/>
          </w:tcPr>
          <w:p w14:paraId="48109028" w14:textId="0E894332"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ASDAN Personal Progress Award (including maths and English)</w:t>
            </w:r>
          </w:p>
          <w:p w14:paraId="67BC6C96" w14:textId="3AE7867F" w:rsidR="2D6120FD" w:rsidRDefault="2D6120FD" w:rsidP="00730245">
            <w:pPr>
              <w:pStyle w:val="ListParagraph"/>
              <w:numPr>
                <w:ilvl w:val="0"/>
                <w:numId w:val="3"/>
              </w:numPr>
              <w:spacing w:beforeAutospacing="1" w:afterAutospacing="1" w:line="240" w:lineRule="auto"/>
              <w:rPr>
                <w:rFonts w:ascii="Comic Sans MS" w:eastAsia="Comic Sans MS" w:hAnsi="Comic Sans MS" w:cs="Comic Sans MS"/>
                <w:color w:val="000000" w:themeColor="text1"/>
                <w:sz w:val="20"/>
              </w:rPr>
            </w:pPr>
            <w:r w:rsidRPr="2D6120FD">
              <w:rPr>
                <w:rFonts w:ascii="Comic Sans MS" w:eastAsia="Comic Sans MS" w:hAnsi="Comic Sans MS" w:cs="Comic Sans MS"/>
                <w:color w:val="000000" w:themeColor="text1"/>
                <w:sz w:val="20"/>
              </w:rPr>
              <w:t>Reading Eggs</w:t>
            </w:r>
          </w:p>
        </w:tc>
      </w:tr>
      <w:tr w:rsidR="2D6120FD" w14:paraId="1B401F1D" w14:textId="77777777" w:rsidTr="2D6120FD">
        <w:trPr>
          <w:trHeight w:val="300"/>
        </w:trPr>
        <w:tc>
          <w:tcPr>
            <w:tcW w:w="14416" w:type="dxa"/>
            <w:gridSpan w:val="4"/>
          </w:tcPr>
          <w:p w14:paraId="6A6AD46A" w14:textId="50334D31" w:rsidR="2D6120FD" w:rsidRDefault="2D6120FD" w:rsidP="2D6120FD">
            <w:pPr>
              <w:pStyle w:val="ListParagraph"/>
              <w:spacing w:line="240" w:lineRule="auto"/>
              <w:rPr>
                <w:rFonts w:ascii="Comic Sans MS" w:hAnsi="Comic Sans MS"/>
                <w:sz w:val="22"/>
                <w:szCs w:val="22"/>
              </w:rPr>
            </w:pPr>
            <w:r w:rsidRPr="2D6120FD">
              <w:rPr>
                <w:rFonts w:ascii="Comic Sans MS" w:hAnsi="Comic Sans MS"/>
                <w:sz w:val="22"/>
                <w:szCs w:val="22"/>
              </w:rPr>
              <w:t>All Classes:</w:t>
            </w:r>
          </w:p>
          <w:p w14:paraId="75219B6C" w14:textId="0B76FF44" w:rsidR="2D6120FD" w:rsidRDefault="2D6120FD"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 xml:space="preserve">Progression Steps </w:t>
            </w:r>
          </w:p>
          <w:p w14:paraId="290F4AB1" w14:textId="173F01E5" w:rsidR="2F7096B9" w:rsidRDefault="2F7096B9" w:rsidP="00730245">
            <w:pPr>
              <w:pStyle w:val="ListParagraph"/>
              <w:numPr>
                <w:ilvl w:val="1"/>
                <w:numId w:val="4"/>
              </w:numPr>
              <w:shd w:val="clear" w:color="auto" w:fill="FFFFFF" w:themeFill="background1"/>
              <w:spacing w:beforeAutospacing="1" w:afterAutospacing="1" w:line="240" w:lineRule="auto"/>
              <w:rPr>
                <w:rFonts w:cs="Times New Roman"/>
                <w:szCs w:val="24"/>
              </w:rPr>
            </w:pPr>
            <w:r w:rsidRPr="2D6120FD">
              <w:rPr>
                <w:rFonts w:ascii="Comic Sans MS" w:hAnsi="Comic Sans MS" w:cs="Times New Roman"/>
                <w:sz w:val="22"/>
                <w:szCs w:val="22"/>
              </w:rPr>
              <w:t>Intervention Plans</w:t>
            </w:r>
          </w:p>
          <w:p w14:paraId="0733752F" w14:textId="1EFAC247" w:rsidR="2D6120FD" w:rsidRDefault="2D6120FD"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Reading records – ongoing</w:t>
            </w:r>
          </w:p>
          <w:p w14:paraId="66D2136C" w14:textId="4EB73AB7" w:rsidR="2D6120FD" w:rsidRDefault="2D6120FD" w:rsidP="00730245">
            <w:pPr>
              <w:pStyle w:val="ListParagraph"/>
              <w:numPr>
                <w:ilvl w:val="1"/>
                <w:numId w:val="4"/>
              </w:numPr>
              <w:shd w:val="clear" w:color="auto" w:fill="FFFFFF" w:themeFill="background1"/>
              <w:spacing w:beforeAutospacing="1" w:afterAutospacing="1" w:line="240" w:lineRule="auto"/>
              <w:rPr>
                <w:rFonts w:ascii="Comic Sans MS" w:eastAsia="Comic Sans MS" w:hAnsi="Comic Sans MS" w:cs="Comic Sans MS"/>
                <w:color w:val="000000" w:themeColor="text1"/>
                <w:szCs w:val="24"/>
              </w:rPr>
            </w:pPr>
            <w:r w:rsidRPr="2D6120FD">
              <w:rPr>
                <w:rFonts w:ascii="Comic Sans MS" w:hAnsi="Comic Sans MS"/>
                <w:sz w:val="22"/>
                <w:szCs w:val="22"/>
              </w:rPr>
              <w:t>Maths Seeds tracking</w:t>
            </w:r>
            <w:r w:rsidR="6D633210" w:rsidRPr="2D6120FD">
              <w:rPr>
                <w:rFonts w:ascii="Comic Sans MS" w:hAnsi="Comic Sans MS"/>
                <w:sz w:val="22"/>
                <w:szCs w:val="22"/>
              </w:rPr>
              <w:t xml:space="preserve"> – </w:t>
            </w:r>
            <w:r w:rsidRPr="2D6120FD">
              <w:rPr>
                <w:rFonts w:ascii="Comic Sans MS" w:hAnsi="Comic Sans MS"/>
                <w:sz w:val="22"/>
                <w:szCs w:val="22"/>
              </w:rPr>
              <w:t>ongoing</w:t>
            </w:r>
          </w:p>
          <w:p w14:paraId="7FCFCE23" w14:textId="6C539F9A" w:rsidR="42BB3150" w:rsidRDefault="42BB3150" w:rsidP="00730245">
            <w:pPr>
              <w:pStyle w:val="ListParagraph"/>
              <w:numPr>
                <w:ilvl w:val="1"/>
                <w:numId w:val="4"/>
              </w:numPr>
              <w:shd w:val="clear" w:color="auto" w:fill="FFFFFF" w:themeFill="background1"/>
              <w:spacing w:beforeAutospacing="1" w:afterAutospacing="1" w:line="240" w:lineRule="auto"/>
              <w:rPr>
                <w:rFonts w:ascii="Comic Sans MS" w:eastAsia="Comic Sans MS" w:hAnsi="Comic Sans MS" w:cs="Comic Sans MS"/>
                <w:color w:val="000000" w:themeColor="text1"/>
                <w:szCs w:val="24"/>
              </w:rPr>
            </w:pPr>
            <w:proofErr w:type="spellStart"/>
            <w:r w:rsidRPr="2D6120FD">
              <w:rPr>
                <w:rFonts w:ascii="Comic Sans MS" w:eastAsia="Comic Sans MS" w:hAnsi="Comic Sans MS" w:cs="Comic Sans MS"/>
                <w:color w:val="000000" w:themeColor="text1"/>
                <w:sz w:val="20"/>
              </w:rPr>
              <w:t>AfL</w:t>
            </w:r>
            <w:proofErr w:type="spellEnd"/>
            <w:r w:rsidRPr="2D6120FD">
              <w:rPr>
                <w:rFonts w:ascii="Comic Sans MS" w:eastAsia="Comic Sans MS" w:hAnsi="Comic Sans MS" w:cs="Comic Sans MS"/>
                <w:color w:val="000000" w:themeColor="text1"/>
                <w:sz w:val="20"/>
              </w:rPr>
              <w:t xml:space="preserve"> in maths and English books - ongoing</w:t>
            </w:r>
            <w:r w:rsidRPr="2D6120FD">
              <w:rPr>
                <w:rFonts w:ascii="Comic Sans MS" w:hAnsi="Comic Sans MS"/>
                <w:sz w:val="22"/>
                <w:szCs w:val="22"/>
              </w:rPr>
              <w:t xml:space="preserve"> </w:t>
            </w:r>
          </w:p>
          <w:p w14:paraId="44D5A45A" w14:textId="766501F9" w:rsidR="61CC8144" w:rsidRDefault="61CC8144" w:rsidP="00730245">
            <w:pPr>
              <w:pStyle w:val="ListParagraph"/>
              <w:numPr>
                <w:ilvl w:val="1"/>
                <w:numId w:val="4"/>
              </w:numPr>
              <w:shd w:val="clear" w:color="auto" w:fill="FFFFFF" w:themeFill="background1"/>
              <w:spacing w:beforeAutospacing="1" w:afterAutospacing="1" w:line="240" w:lineRule="auto"/>
              <w:rPr>
                <w:rFonts w:cs="Times New Roman"/>
                <w:color w:val="000000" w:themeColor="text1"/>
                <w:szCs w:val="24"/>
              </w:rPr>
            </w:pPr>
            <w:r w:rsidRPr="2D6120FD">
              <w:rPr>
                <w:rFonts w:ascii="Comic Sans MS" w:hAnsi="Comic Sans MS" w:cs="Times New Roman"/>
                <w:color w:val="000000" w:themeColor="text1"/>
                <w:sz w:val="22"/>
                <w:szCs w:val="22"/>
              </w:rPr>
              <w:t>Homework - ongoing</w:t>
            </w:r>
          </w:p>
          <w:p w14:paraId="6895C74C" w14:textId="2FD1CFC1" w:rsidR="2D6120FD" w:rsidRDefault="2D6120FD" w:rsidP="00730245">
            <w:pPr>
              <w:pStyle w:val="ListParagraph"/>
              <w:numPr>
                <w:ilvl w:val="1"/>
                <w:numId w:val="4"/>
              </w:numPr>
              <w:shd w:val="clear" w:color="auto" w:fill="FFFFFF" w:themeFill="background1"/>
              <w:spacing w:beforeAutospacing="1" w:afterAutospacing="1" w:line="240" w:lineRule="auto"/>
              <w:rPr>
                <w:rFonts w:ascii="Comic Sans MS" w:eastAsia="Comic Sans MS" w:hAnsi="Comic Sans MS" w:cs="Comic Sans MS"/>
                <w:color w:val="000000" w:themeColor="text1"/>
                <w:szCs w:val="24"/>
              </w:rPr>
            </w:pPr>
            <w:r w:rsidRPr="2D6120FD">
              <w:rPr>
                <w:rFonts w:ascii="Comic Sans MS" w:hAnsi="Comic Sans MS"/>
                <w:sz w:val="22"/>
                <w:szCs w:val="22"/>
              </w:rPr>
              <w:t xml:space="preserve">Weekly spellings </w:t>
            </w:r>
          </w:p>
          <w:p w14:paraId="1A98EC1F" w14:textId="2703D569" w:rsidR="5B65EAE0" w:rsidRDefault="5B65EAE0" w:rsidP="00730245">
            <w:pPr>
              <w:pStyle w:val="ListParagraph"/>
              <w:numPr>
                <w:ilvl w:val="1"/>
                <w:numId w:val="4"/>
              </w:numPr>
              <w:shd w:val="clear" w:color="auto" w:fill="FFFFFF" w:themeFill="background1"/>
              <w:spacing w:beforeAutospacing="1" w:afterAutospacing="1" w:line="240" w:lineRule="auto"/>
              <w:rPr>
                <w:rFonts w:ascii="Comic Sans MS" w:eastAsia="Comic Sans MS" w:hAnsi="Comic Sans MS" w:cs="Comic Sans MS"/>
                <w:color w:val="000000" w:themeColor="text1"/>
                <w:szCs w:val="24"/>
              </w:rPr>
            </w:pPr>
            <w:r w:rsidRPr="2D6120FD">
              <w:rPr>
                <w:rFonts w:ascii="Comic Sans MS" w:eastAsia="Comic Sans MS" w:hAnsi="Comic Sans MS" w:cs="Comic Sans MS"/>
                <w:color w:val="000000" w:themeColor="text1"/>
                <w:sz w:val="20"/>
              </w:rPr>
              <w:t>‘Live’ marking and addressing misconceptions as they happen – Verbal feedback, re-cap and re-visit</w:t>
            </w:r>
            <w:r w:rsidRPr="2D6120FD">
              <w:rPr>
                <w:rFonts w:ascii="Comic Sans MS" w:hAnsi="Comic Sans MS"/>
                <w:sz w:val="22"/>
                <w:szCs w:val="22"/>
              </w:rPr>
              <w:t xml:space="preserve"> </w:t>
            </w:r>
          </w:p>
          <w:p w14:paraId="3AF04863" w14:textId="5974D573" w:rsidR="2D6120FD" w:rsidRDefault="2D6120FD"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Phonics tracking - termly</w:t>
            </w:r>
          </w:p>
          <w:p w14:paraId="00BBD94D" w14:textId="494843D4" w:rsidR="2D6120FD" w:rsidRDefault="2D6120FD" w:rsidP="00730245">
            <w:pPr>
              <w:pStyle w:val="ListParagraph"/>
              <w:numPr>
                <w:ilvl w:val="1"/>
                <w:numId w:val="4"/>
              </w:numPr>
              <w:shd w:val="clear" w:color="auto" w:fill="FFFFFF" w:themeFill="background1"/>
              <w:spacing w:beforeAutospacing="1" w:afterAutospacing="1" w:line="240" w:lineRule="auto"/>
              <w:rPr>
                <w:rFonts w:cs="Times New Roman"/>
                <w:szCs w:val="24"/>
              </w:rPr>
            </w:pPr>
            <w:r w:rsidRPr="2D6120FD">
              <w:rPr>
                <w:rFonts w:ascii="Comic Sans MS" w:hAnsi="Comic Sans MS"/>
                <w:sz w:val="22"/>
                <w:szCs w:val="22"/>
              </w:rPr>
              <w:t>Reading and spelling ages - termly.</w:t>
            </w:r>
          </w:p>
          <w:p w14:paraId="368D860A" w14:textId="776A4187" w:rsidR="2D6120FD" w:rsidRDefault="2D6120FD" w:rsidP="00730245">
            <w:pPr>
              <w:pStyle w:val="ListParagraph"/>
              <w:numPr>
                <w:ilvl w:val="1"/>
                <w:numId w:val="4"/>
              </w:numPr>
              <w:shd w:val="clear" w:color="auto" w:fill="FFFFFF" w:themeFill="background1"/>
              <w:spacing w:beforeAutospacing="1" w:afterAutospacing="1" w:line="240" w:lineRule="auto"/>
              <w:rPr>
                <w:rFonts w:cs="Times New Roman"/>
                <w:szCs w:val="24"/>
              </w:rPr>
            </w:pPr>
            <w:r w:rsidRPr="2D6120FD">
              <w:rPr>
                <w:rFonts w:ascii="Comic Sans MS" w:eastAsia="Comic Sans MS" w:hAnsi="Comic Sans MS" w:cs="Comic Sans MS"/>
                <w:sz w:val="22"/>
                <w:szCs w:val="22"/>
              </w:rPr>
              <w:t>IEPs linked to EHCPs - termly</w:t>
            </w:r>
          </w:p>
          <w:p w14:paraId="66204275" w14:textId="5B181F71" w:rsidR="2D6120FD" w:rsidRDefault="2D6120FD" w:rsidP="00730245">
            <w:pPr>
              <w:pStyle w:val="ListParagraph"/>
              <w:numPr>
                <w:ilvl w:val="1"/>
                <w:numId w:val="4"/>
              </w:numPr>
              <w:shd w:val="clear" w:color="auto" w:fill="FFFFFF" w:themeFill="background1"/>
              <w:spacing w:beforeAutospacing="1" w:afterAutospacing="1" w:line="240" w:lineRule="auto"/>
              <w:rPr>
                <w:rFonts w:ascii="Comic Sans MS" w:hAnsi="Comic Sans MS"/>
                <w:sz w:val="22"/>
                <w:szCs w:val="22"/>
              </w:rPr>
            </w:pPr>
            <w:r w:rsidRPr="2D6120FD">
              <w:rPr>
                <w:rFonts w:ascii="Comic Sans MS" w:hAnsi="Comic Sans MS"/>
                <w:sz w:val="22"/>
                <w:szCs w:val="22"/>
              </w:rPr>
              <w:t xml:space="preserve">Art scores - annually </w:t>
            </w:r>
          </w:p>
          <w:p w14:paraId="6228A9FD" w14:textId="1C7F9578" w:rsidR="2D6120FD" w:rsidRPr="00217200" w:rsidRDefault="2D6120FD" w:rsidP="00730245">
            <w:pPr>
              <w:pStyle w:val="ListParagraph"/>
              <w:numPr>
                <w:ilvl w:val="1"/>
                <w:numId w:val="4"/>
              </w:numPr>
              <w:shd w:val="clear" w:color="auto" w:fill="FFFFFF" w:themeFill="background1"/>
              <w:spacing w:beforeAutospacing="1" w:afterAutospacing="1" w:line="240" w:lineRule="auto"/>
              <w:rPr>
                <w:rFonts w:cs="Times New Roman"/>
                <w:szCs w:val="24"/>
              </w:rPr>
            </w:pPr>
            <w:r w:rsidRPr="2D6120FD">
              <w:rPr>
                <w:rFonts w:ascii="Comic Sans MS" w:eastAsia="Comic Sans MS" w:hAnsi="Comic Sans MS" w:cs="Comic Sans MS"/>
                <w:sz w:val="22"/>
                <w:szCs w:val="22"/>
              </w:rPr>
              <w:t>AR6 outcome review for Annual Review Meetings</w:t>
            </w:r>
            <w:r w:rsidR="08D974B2" w:rsidRPr="2D6120FD">
              <w:rPr>
                <w:rFonts w:ascii="Comic Sans MS" w:eastAsia="Comic Sans MS" w:hAnsi="Comic Sans MS" w:cs="Comic Sans MS"/>
                <w:sz w:val="22"/>
                <w:szCs w:val="22"/>
              </w:rPr>
              <w:t xml:space="preserve"> – </w:t>
            </w:r>
            <w:r w:rsidRPr="2D6120FD">
              <w:rPr>
                <w:rFonts w:ascii="Comic Sans MS" w:eastAsia="Comic Sans MS" w:hAnsi="Comic Sans MS" w:cs="Comic Sans MS"/>
                <w:sz w:val="22"/>
                <w:szCs w:val="22"/>
              </w:rPr>
              <w:t>annually</w:t>
            </w:r>
          </w:p>
        </w:tc>
      </w:tr>
    </w:tbl>
    <w:p w14:paraId="59D90C8E" w14:textId="06247FD6" w:rsidR="2D6120FD" w:rsidRDefault="2D6120FD" w:rsidP="2D6120FD">
      <w:pPr>
        <w:rPr>
          <w:rFonts w:ascii="Comic Sans MS" w:hAnsi="Comic Sans MS" w:cs="Palatino Linotype"/>
          <w:color w:val="181512"/>
          <w:sz w:val="16"/>
          <w:szCs w:val="16"/>
          <w:lang w:eastAsia="en-GB"/>
        </w:rPr>
      </w:pPr>
    </w:p>
    <w:p w14:paraId="3F703E04" w14:textId="77777777" w:rsidR="007A42A7" w:rsidRDefault="007A42A7" w:rsidP="00C511DA">
      <w:pPr>
        <w:rPr>
          <w:rFonts w:ascii="Comic Sans MS" w:hAnsi="Comic Sans MS" w:cs="Palatino Linotype"/>
          <w:iCs/>
          <w:color w:val="181512"/>
          <w:sz w:val="16"/>
          <w:szCs w:val="16"/>
          <w:lang w:eastAsia="en-GB"/>
        </w:rPr>
        <w:sectPr w:rsidR="007A42A7" w:rsidSect="00F77FB2">
          <w:pgSz w:w="16838" w:h="11906" w:orient="landscape"/>
          <w:pgMar w:top="737" w:right="737" w:bottom="737" w:left="737" w:header="708" w:footer="708" w:gutter="0"/>
          <w:cols w:space="708"/>
          <w:docGrid w:linePitch="360"/>
        </w:sectPr>
      </w:pPr>
    </w:p>
    <w:p w14:paraId="2C45C033" w14:textId="38F0D620" w:rsidR="007A42A7" w:rsidRDefault="007A42A7" w:rsidP="00730245">
      <w:pPr>
        <w:rPr>
          <w:noProof/>
          <w:lang w:eastAsia="en-GB"/>
        </w:rPr>
        <w:sectPr w:rsidR="007A42A7" w:rsidSect="007A42A7">
          <w:pgSz w:w="11906" w:h="16838"/>
          <w:pgMar w:top="737" w:right="737" w:bottom="737" w:left="737" w:header="709" w:footer="709" w:gutter="0"/>
          <w:cols w:space="708"/>
          <w:docGrid w:linePitch="360"/>
        </w:sectPr>
      </w:pPr>
      <w:r>
        <w:rPr>
          <w:noProof/>
          <w:lang w:eastAsia="en-GB"/>
        </w:rPr>
        <w:lastRenderedPageBreak/>
        <w:drawing>
          <wp:anchor distT="0" distB="0" distL="114300" distR="114300" simplePos="0" relativeHeight="251659264" behindDoc="1" locked="0" layoutInCell="1" allowOverlap="1" wp14:anchorId="667A283F" wp14:editId="7766D9D7">
            <wp:simplePos x="0" y="0"/>
            <wp:positionH relativeFrom="column">
              <wp:posOffset>0</wp:posOffset>
            </wp:positionH>
            <wp:positionV relativeFrom="paragraph">
              <wp:posOffset>174625</wp:posOffset>
            </wp:positionV>
            <wp:extent cx="5775325" cy="7615555"/>
            <wp:effectExtent l="0" t="0" r="0" b="4445"/>
            <wp:wrapTight wrapText="bothSides">
              <wp:wrapPolygon edited="0">
                <wp:start x="0" y="0"/>
                <wp:lineTo x="0" y="21559"/>
                <wp:lineTo x="21517" y="21559"/>
                <wp:lineTo x="21517" y="0"/>
                <wp:lineTo x="0" y="0"/>
              </wp:wrapPolygon>
            </wp:wrapTight>
            <wp:docPr id="1169495152" name="Picture 116949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75325" cy="7615555"/>
                    </a:xfrm>
                    <a:prstGeom prst="rect">
                      <a:avLst/>
                    </a:prstGeom>
                  </pic:spPr>
                </pic:pic>
              </a:graphicData>
            </a:graphic>
            <wp14:sizeRelH relativeFrom="margin">
              <wp14:pctWidth>0</wp14:pctWidth>
            </wp14:sizeRelH>
            <wp14:sizeRelV relativeFrom="margin">
              <wp14:pctHeight>0</wp14:pctHeight>
            </wp14:sizeRelV>
          </wp:anchor>
        </w:drawing>
      </w:r>
    </w:p>
    <w:p w14:paraId="79021E22" w14:textId="192CBAA6" w:rsidR="00AF79E9" w:rsidRPr="00775815" w:rsidRDefault="00AF79E9" w:rsidP="00730245">
      <w:pPr>
        <w:rPr>
          <w:rFonts w:ascii="Comic Sans MS" w:hAnsi="Comic Sans MS" w:cs="Palatino Linotype"/>
          <w:iCs/>
          <w:color w:val="181512"/>
          <w:sz w:val="16"/>
          <w:szCs w:val="16"/>
          <w:lang w:eastAsia="en-GB"/>
        </w:rPr>
      </w:pPr>
      <w:bookmarkStart w:id="0" w:name="_GoBack"/>
      <w:bookmarkEnd w:id="0"/>
    </w:p>
    <w:sectPr w:rsidR="00AF79E9" w:rsidRPr="00775815" w:rsidSect="00F77FB2">
      <w:pgSz w:w="16838" w:h="11906" w:orient="landscape"/>
      <w:pgMar w:top="737" w:right="737" w:bottom="737"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62E1"/>
    <w:multiLevelType w:val="hybridMultilevel"/>
    <w:tmpl w:val="2BC0E464"/>
    <w:lvl w:ilvl="0" w:tplc="5A62C24E">
      <w:start w:val="1"/>
      <w:numFmt w:val="bullet"/>
      <w:lvlText w:val=""/>
      <w:lvlJc w:val="left"/>
      <w:pPr>
        <w:ind w:left="720" w:hanging="360"/>
      </w:pPr>
      <w:rPr>
        <w:rFonts w:ascii="Symbol" w:hAnsi="Symbol" w:hint="default"/>
      </w:rPr>
    </w:lvl>
    <w:lvl w:ilvl="1" w:tplc="A256688E">
      <w:start w:val="1"/>
      <w:numFmt w:val="bullet"/>
      <w:lvlText w:val="o"/>
      <w:lvlJc w:val="left"/>
      <w:pPr>
        <w:ind w:left="1440" w:hanging="360"/>
      </w:pPr>
      <w:rPr>
        <w:rFonts w:ascii="Courier New" w:hAnsi="Courier New" w:hint="default"/>
      </w:rPr>
    </w:lvl>
    <w:lvl w:ilvl="2" w:tplc="989619B6">
      <w:start w:val="1"/>
      <w:numFmt w:val="bullet"/>
      <w:lvlText w:val=""/>
      <w:lvlJc w:val="left"/>
      <w:pPr>
        <w:ind w:left="2160" w:hanging="360"/>
      </w:pPr>
      <w:rPr>
        <w:rFonts w:ascii="Wingdings" w:hAnsi="Wingdings" w:hint="default"/>
      </w:rPr>
    </w:lvl>
    <w:lvl w:ilvl="3" w:tplc="BEFC4C6C">
      <w:start w:val="1"/>
      <w:numFmt w:val="bullet"/>
      <w:lvlText w:val=""/>
      <w:lvlJc w:val="left"/>
      <w:pPr>
        <w:ind w:left="2880" w:hanging="360"/>
      </w:pPr>
      <w:rPr>
        <w:rFonts w:ascii="Symbol" w:hAnsi="Symbol" w:hint="default"/>
      </w:rPr>
    </w:lvl>
    <w:lvl w:ilvl="4" w:tplc="1E809F0C">
      <w:start w:val="1"/>
      <w:numFmt w:val="bullet"/>
      <w:lvlText w:val="o"/>
      <w:lvlJc w:val="left"/>
      <w:pPr>
        <w:ind w:left="3600" w:hanging="360"/>
      </w:pPr>
      <w:rPr>
        <w:rFonts w:ascii="Courier New" w:hAnsi="Courier New" w:hint="default"/>
      </w:rPr>
    </w:lvl>
    <w:lvl w:ilvl="5" w:tplc="FAFAE872">
      <w:start w:val="1"/>
      <w:numFmt w:val="bullet"/>
      <w:lvlText w:val=""/>
      <w:lvlJc w:val="left"/>
      <w:pPr>
        <w:ind w:left="4320" w:hanging="360"/>
      </w:pPr>
      <w:rPr>
        <w:rFonts w:ascii="Wingdings" w:hAnsi="Wingdings" w:hint="default"/>
      </w:rPr>
    </w:lvl>
    <w:lvl w:ilvl="6" w:tplc="E3C248D8">
      <w:start w:val="1"/>
      <w:numFmt w:val="bullet"/>
      <w:lvlText w:val=""/>
      <w:lvlJc w:val="left"/>
      <w:pPr>
        <w:ind w:left="5040" w:hanging="360"/>
      </w:pPr>
      <w:rPr>
        <w:rFonts w:ascii="Symbol" w:hAnsi="Symbol" w:hint="default"/>
      </w:rPr>
    </w:lvl>
    <w:lvl w:ilvl="7" w:tplc="D5AE0EDA">
      <w:start w:val="1"/>
      <w:numFmt w:val="bullet"/>
      <w:lvlText w:val="o"/>
      <w:lvlJc w:val="left"/>
      <w:pPr>
        <w:ind w:left="5760" w:hanging="360"/>
      </w:pPr>
      <w:rPr>
        <w:rFonts w:ascii="Courier New" w:hAnsi="Courier New" w:hint="default"/>
      </w:rPr>
    </w:lvl>
    <w:lvl w:ilvl="8" w:tplc="1DD28706">
      <w:start w:val="1"/>
      <w:numFmt w:val="bullet"/>
      <w:lvlText w:val=""/>
      <w:lvlJc w:val="left"/>
      <w:pPr>
        <w:ind w:left="6480" w:hanging="360"/>
      </w:pPr>
      <w:rPr>
        <w:rFonts w:ascii="Wingdings" w:hAnsi="Wingdings" w:hint="default"/>
      </w:rPr>
    </w:lvl>
  </w:abstractNum>
  <w:abstractNum w:abstractNumId="1" w15:restartNumberingAfterBreak="0">
    <w:nsid w:val="520DA1FC"/>
    <w:multiLevelType w:val="hybridMultilevel"/>
    <w:tmpl w:val="85520C70"/>
    <w:lvl w:ilvl="0" w:tplc="7872161A">
      <w:start w:val="1"/>
      <w:numFmt w:val="bullet"/>
      <w:lvlText w:val=""/>
      <w:lvlJc w:val="left"/>
      <w:pPr>
        <w:ind w:left="720" w:hanging="360"/>
      </w:pPr>
      <w:rPr>
        <w:rFonts w:ascii="Symbol" w:hAnsi="Symbol" w:hint="default"/>
      </w:rPr>
    </w:lvl>
    <w:lvl w:ilvl="1" w:tplc="3DBA89CA">
      <w:start w:val="1"/>
      <w:numFmt w:val="bullet"/>
      <w:lvlText w:val="o"/>
      <w:lvlJc w:val="left"/>
      <w:pPr>
        <w:ind w:left="1440" w:hanging="360"/>
      </w:pPr>
      <w:rPr>
        <w:rFonts w:ascii="Courier New" w:hAnsi="Courier New" w:hint="default"/>
      </w:rPr>
    </w:lvl>
    <w:lvl w:ilvl="2" w:tplc="B0C4F016">
      <w:start w:val="1"/>
      <w:numFmt w:val="bullet"/>
      <w:lvlText w:val=""/>
      <w:lvlJc w:val="left"/>
      <w:pPr>
        <w:ind w:left="2160" w:hanging="360"/>
      </w:pPr>
      <w:rPr>
        <w:rFonts w:ascii="Wingdings" w:hAnsi="Wingdings" w:hint="default"/>
      </w:rPr>
    </w:lvl>
    <w:lvl w:ilvl="3" w:tplc="2B62A98E">
      <w:start w:val="1"/>
      <w:numFmt w:val="bullet"/>
      <w:lvlText w:val=""/>
      <w:lvlJc w:val="left"/>
      <w:pPr>
        <w:ind w:left="2880" w:hanging="360"/>
      </w:pPr>
      <w:rPr>
        <w:rFonts w:ascii="Symbol" w:hAnsi="Symbol" w:hint="default"/>
      </w:rPr>
    </w:lvl>
    <w:lvl w:ilvl="4" w:tplc="2286D72C">
      <w:start w:val="1"/>
      <w:numFmt w:val="bullet"/>
      <w:lvlText w:val="o"/>
      <w:lvlJc w:val="left"/>
      <w:pPr>
        <w:ind w:left="3600" w:hanging="360"/>
      </w:pPr>
      <w:rPr>
        <w:rFonts w:ascii="Courier New" w:hAnsi="Courier New" w:hint="default"/>
      </w:rPr>
    </w:lvl>
    <w:lvl w:ilvl="5" w:tplc="3588232E">
      <w:start w:val="1"/>
      <w:numFmt w:val="bullet"/>
      <w:lvlText w:val=""/>
      <w:lvlJc w:val="left"/>
      <w:pPr>
        <w:ind w:left="4320" w:hanging="360"/>
      </w:pPr>
      <w:rPr>
        <w:rFonts w:ascii="Wingdings" w:hAnsi="Wingdings" w:hint="default"/>
      </w:rPr>
    </w:lvl>
    <w:lvl w:ilvl="6" w:tplc="F3DCD77E">
      <w:start w:val="1"/>
      <w:numFmt w:val="bullet"/>
      <w:lvlText w:val=""/>
      <w:lvlJc w:val="left"/>
      <w:pPr>
        <w:ind w:left="5040" w:hanging="360"/>
      </w:pPr>
      <w:rPr>
        <w:rFonts w:ascii="Symbol" w:hAnsi="Symbol" w:hint="default"/>
      </w:rPr>
    </w:lvl>
    <w:lvl w:ilvl="7" w:tplc="B04E50EA">
      <w:start w:val="1"/>
      <w:numFmt w:val="bullet"/>
      <w:lvlText w:val="o"/>
      <w:lvlJc w:val="left"/>
      <w:pPr>
        <w:ind w:left="5760" w:hanging="360"/>
      </w:pPr>
      <w:rPr>
        <w:rFonts w:ascii="Courier New" w:hAnsi="Courier New" w:hint="default"/>
      </w:rPr>
    </w:lvl>
    <w:lvl w:ilvl="8" w:tplc="90E2BB3E">
      <w:start w:val="1"/>
      <w:numFmt w:val="bullet"/>
      <w:lvlText w:val=""/>
      <w:lvlJc w:val="left"/>
      <w:pPr>
        <w:ind w:left="6480" w:hanging="360"/>
      </w:pPr>
      <w:rPr>
        <w:rFonts w:ascii="Wingdings" w:hAnsi="Wingdings" w:hint="default"/>
      </w:rPr>
    </w:lvl>
  </w:abstractNum>
  <w:abstractNum w:abstractNumId="2" w15:restartNumberingAfterBreak="0">
    <w:nsid w:val="68DDE615"/>
    <w:multiLevelType w:val="hybridMultilevel"/>
    <w:tmpl w:val="A1DC1BF0"/>
    <w:lvl w:ilvl="0" w:tplc="27684520">
      <w:start w:val="1"/>
      <w:numFmt w:val="bullet"/>
      <w:lvlText w:val=""/>
      <w:lvlJc w:val="left"/>
      <w:pPr>
        <w:ind w:left="720" w:hanging="360"/>
      </w:pPr>
      <w:rPr>
        <w:rFonts w:ascii="Symbol" w:hAnsi="Symbol" w:hint="default"/>
      </w:rPr>
    </w:lvl>
    <w:lvl w:ilvl="1" w:tplc="492A1D00">
      <w:start w:val="1"/>
      <w:numFmt w:val="bullet"/>
      <w:lvlText w:val="o"/>
      <w:lvlJc w:val="left"/>
      <w:pPr>
        <w:ind w:left="1440" w:hanging="360"/>
      </w:pPr>
      <w:rPr>
        <w:rFonts w:ascii="Courier New" w:hAnsi="Courier New" w:hint="default"/>
      </w:rPr>
    </w:lvl>
    <w:lvl w:ilvl="2" w:tplc="F81AC500">
      <w:start w:val="1"/>
      <w:numFmt w:val="bullet"/>
      <w:lvlText w:val=""/>
      <w:lvlJc w:val="left"/>
      <w:pPr>
        <w:ind w:left="2160" w:hanging="360"/>
      </w:pPr>
      <w:rPr>
        <w:rFonts w:ascii="Wingdings" w:hAnsi="Wingdings" w:hint="default"/>
      </w:rPr>
    </w:lvl>
    <w:lvl w:ilvl="3" w:tplc="4226095E">
      <w:start w:val="1"/>
      <w:numFmt w:val="bullet"/>
      <w:lvlText w:val=""/>
      <w:lvlJc w:val="left"/>
      <w:pPr>
        <w:ind w:left="2880" w:hanging="360"/>
      </w:pPr>
      <w:rPr>
        <w:rFonts w:ascii="Symbol" w:hAnsi="Symbol" w:hint="default"/>
      </w:rPr>
    </w:lvl>
    <w:lvl w:ilvl="4" w:tplc="95009C3A">
      <w:start w:val="1"/>
      <w:numFmt w:val="bullet"/>
      <w:lvlText w:val="o"/>
      <w:lvlJc w:val="left"/>
      <w:pPr>
        <w:ind w:left="3600" w:hanging="360"/>
      </w:pPr>
      <w:rPr>
        <w:rFonts w:ascii="Courier New" w:hAnsi="Courier New" w:hint="default"/>
      </w:rPr>
    </w:lvl>
    <w:lvl w:ilvl="5" w:tplc="E6060B84">
      <w:start w:val="1"/>
      <w:numFmt w:val="bullet"/>
      <w:lvlText w:val=""/>
      <w:lvlJc w:val="left"/>
      <w:pPr>
        <w:ind w:left="4320" w:hanging="360"/>
      </w:pPr>
      <w:rPr>
        <w:rFonts w:ascii="Wingdings" w:hAnsi="Wingdings" w:hint="default"/>
      </w:rPr>
    </w:lvl>
    <w:lvl w:ilvl="6" w:tplc="230AB170">
      <w:start w:val="1"/>
      <w:numFmt w:val="bullet"/>
      <w:lvlText w:val=""/>
      <w:lvlJc w:val="left"/>
      <w:pPr>
        <w:ind w:left="5040" w:hanging="360"/>
      </w:pPr>
      <w:rPr>
        <w:rFonts w:ascii="Symbol" w:hAnsi="Symbol" w:hint="default"/>
      </w:rPr>
    </w:lvl>
    <w:lvl w:ilvl="7" w:tplc="ADD45120">
      <w:start w:val="1"/>
      <w:numFmt w:val="bullet"/>
      <w:lvlText w:val="o"/>
      <w:lvlJc w:val="left"/>
      <w:pPr>
        <w:ind w:left="5760" w:hanging="360"/>
      </w:pPr>
      <w:rPr>
        <w:rFonts w:ascii="Courier New" w:hAnsi="Courier New" w:hint="default"/>
      </w:rPr>
    </w:lvl>
    <w:lvl w:ilvl="8" w:tplc="BE28B188">
      <w:start w:val="1"/>
      <w:numFmt w:val="bullet"/>
      <w:lvlText w:val=""/>
      <w:lvlJc w:val="left"/>
      <w:pPr>
        <w:ind w:left="6480" w:hanging="360"/>
      </w:pPr>
      <w:rPr>
        <w:rFonts w:ascii="Wingdings" w:hAnsi="Wingdings" w:hint="default"/>
      </w:rPr>
    </w:lvl>
  </w:abstractNum>
  <w:abstractNum w:abstractNumId="3" w15:restartNumberingAfterBreak="0">
    <w:nsid w:val="69F620AD"/>
    <w:multiLevelType w:val="hybridMultilevel"/>
    <w:tmpl w:val="7BCA82EA"/>
    <w:lvl w:ilvl="0" w:tplc="B6648A16">
      <w:start w:val="1"/>
      <w:numFmt w:val="bullet"/>
      <w:lvlText w:val=""/>
      <w:lvlJc w:val="left"/>
      <w:pPr>
        <w:ind w:left="720" w:hanging="360"/>
      </w:pPr>
      <w:rPr>
        <w:rFonts w:ascii="Symbol" w:hAnsi="Symbol" w:hint="default"/>
      </w:rPr>
    </w:lvl>
    <w:lvl w:ilvl="1" w:tplc="F86E5988">
      <w:start w:val="1"/>
      <w:numFmt w:val="bullet"/>
      <w:lvlText w:val=""/>
      <w:lvlJc w:val="left"/>
      <w:pPr>
        <w:ind w:left="1440" w:hanging="360"/>
      </w:pPr>
      <w:rPr>
        <w:rFonts w:ascii="Symbol" w:hAnsi="Symbol" w:hint="default"/>
      </w:rPr>
    </w:lvl>
    <w:lvl w:ilvl="2" w:tplc="30DCCFB2">
      <w:start w:val="1"/>
      <w:numFmt w:val="bullet"/>
      <w:lvlText w:val=""/>
      <w:lvlJc w:val="left"/>
      <w:pPr>
        <w:ind w:left="2160" w:hanging="360"/>
      </w:pPr>
      <w:rPr>
        <w:rFonts w:ascii="Wingdings" w:hAnsi="Wingdings" w:hint="default"/>
      </w:rPr>
    </w:lvl>
    <w:lvl w:ilvl="3" w:tplc="636EEB3A">
      <w:start w:val="1"/>
      <w:numFmt w:val="bullet"/>
      <w:lvlText w:val=""/>
      <w:lvlJc w:val="left"/>
      <w:pPr>
        <w:ind w:left="2880" w:hanging="360"/>
      </w:pPr>
      <w:rPr>
        <w:rFonts w:ascii="Symbol" w:hAnsi="Symbol" w:hint="default"/>
      </w:rPr>
    </w:lvl>
    <w:lvl w:ilvl="4" w:tplc="93441E4C">
      <w:start w:val="1"/>
      <w:numFmt w:val="bullet"/>
      <w:lvlText w:val="o"/>
      <w:lvlJc w:val="left"/>
      <w:pPr>
        <w:ind w:left="3600" w:hanging="360"/>
      </w:pPr>
      <w:rPr>
        <w:rFonts w:ascii="Courier New" w:hAnsi="Courier New" w:hint="default"/>
      </w:rPr>
    </w:lvl>
    <w:lvl w:ilvl="5" w:tplc="A0BE2A6A">
      <w:start w:val="1"/>
      <w:numFmt w:val="bullet"/>
      <w:lvlText w:val=""/>
      <w:lvlJc w:val="left"/>
      <w:pPr>
        <w:ind w:left="4320" w:hanging="360"/>
      </w:pPr>
      <w:rPr>
        <w:rFonts w:ascii="Wingdings" w:hAnsi="Wingdings" w:hint="default"/>
      </w:rPr>
    </w:lvl>
    <w:lvl w:ilvl="6" w:tplc="A1A6CDAA">
      <w:start w:val="1"/>
      <w:numFmt w:val="bullet"/>
      <w:lvlText w:val=""/>
      <w:lvlJc w:val="left"/>
      <w:pPr>
        <w:ind w:left="5040" w:hanging="360"/>
      </w:pPr>
      <w:rPr>
        <w:rFonts w:ascii="Symbol" w:hAnsi="Symbol" w:hint="default"/>
      </w:rPr>
    </w:lvl>
    <w:lvl w:ilvl="7" w:tplc="983CC112">
      <w:start w:val="1"/>
      <w:numFmt w:val="bullet"/>
      <w:lvlText w:val="o"/>
      <w:lvlJc w:val="left"/>
      <w:pPr>
        <w:ind w:left="5760" w:hanging="360"/>
      </w:pPr>
      <w:rPr>
        <w:rFonts w:ascii="Courier New" w:hAnsi="Courier New" w:hint="default"/>
      </w:rPr>
    </w:lvl>
    <w:lvl w:ilvl="8" w:tplc="68088548">
      <w:start w:val="1"/>
      <w:numFmt w:val="bullet"/>
      <w:lvlText w:val=""/>
      <w:lvlJc w:val="left"/>
      <w:pPr>
        <w:ind w:left="6480" w:hanging="360"/>
      </w:pPr>
      <w:rPr>
        <w:rFonts w:ascii="Wingdings" w:hAnsi="Wingdings" w:hint="default"/>
      </w:rPr>
    </w:lvl>
  </w:abstractNum>
  <w:abstractNum w:abstractNumId="4" w15:restartNumberingAfterBreak="0">
    <w:nsid w:val="6EC9B954"/>
    <w:multiLevelType w:val="hybridMultilevel"/>
    <w:tmpl w:val="AC92DA54"/>
    <w:lvl w:ilvl="0" w:tplc="569ADD86">
      <w:start w:val="1"/>
      <w:numFmt w:val="bullet"/>
      <w:lvlText w:val=""/>
      <w:lvlJc w:val="left"/>
      <w:pPr>
        <w:ind w:left="720" w:hanging="360"/>
      </w:pPr>
      <w:rPr>
        <w:rFonts w:ascii="Symbol" w:hAnsi="Symbol" w:hint="default"/>
      </w:rPr>
    </w:lvl>
    <w:lvl w:ilvl="1" w:tplc="D9425D2C">
      <w:start w:val="1"/>
      <w:numFmt w:val="bullet"/>
      <w:lvlText w:val="o"/>
      <w:lvlJc w:val="left"/>
      <w:pPr>
        <w:ind w:left="1440" w:hanging="360"/>
      </w:pPr>
      <w:rPr>
        <w:rFonts w:ascii="Courier New" w:hAnsi="Courier New" w:hint="default"/>
      </w:rPr>
    </w:lvl>
    <w:lvl w:ilvl="2" w:tplc="E2AEBE56">
      <w:start w:val="1"/>
      <w:numFmt w:val="bullet"/>
      <w:lvlText w:val=""/>
      <w:lvlJc w:val="left"/>
      <w:pPr>
        <w:ind w:left="2160" w:hanging="360"/>
      </w:pPr>
      <w:rPr>
        <w:rFonts w:ascii="Wingdings" w:hAnsi="Wingdings" w:hint="default"/>
      </w:rPr>
    </w:lvl>
    <w:lvl w:ilvl="3" w:tplc="85B85C3A">
      <w:start w:val="1"/>
      <w:numFmt w:val="bullet"/>
      <w:lvlText w:val=""/>
      <w:lvlJc w:val="left"/>
      <w:pPr>
        <w:ind w:left="2880" w:hanging="360"/>
      </w:pPr>
      <w:rPr>
        <w:rFonts w:ascii="Symbol" w:hAnsi="Symbol" w:hint="default"/>
      </w:rPr>
    </w:lvl>
    <w:lvl w:ilvl="4" w:tplc="8746F5E0">
      <w:start w:val="1"/>
      <w:numFmt w:val="bullet"/>
      <w:lvlText w:val="o"/>
      <w:lvlJc w:val="left"/>
      <w:pPr>
        <w:ind w:left="3600" w:hanging="360"/>
      </w:pPr>
      <w:rPr>
        <w:rFonts w:ascii="Courier New" w:hAnsi="Courier New" w:hint="default"/>
      </w:rPr>
    </w:lvl>
    <w:lvl w:ilvl="5" w:tplc="381A9BE4">
      <w:start w:val="1"/>
      <w:numFmt w:val="bullet"/>
      <w:lvlText w:val=""/>
      <w:lvlJc w:val="left"/>
      <w:pPr>
        <w:ind w:left="4320" w:hanging="360"/>
      </w:pPr>
      <w:rPr>
        <w:rFonts w:ascii="Wingdings" w:hAnsi="Wingdings" w:hint="default"/>
      </w:rPr>
    </w:lvl>
    <w:lvl w:ilvl="6" w:tplc="0ACC92C8">
      <w:start w:val="1"/>
      <w:numFmt w:val="bullet"/>
      <w:lvlText w:val=""/>
      <w:lvlJc w:val="left"/>
      <w:pPr>
        <w:ind w:left="5040" w:hanging="360"/>
      </w:pPr>
      <w:rPr>
        <w:rFonts w:ascii="Symbol" w:hAnsi="Symbol" w:hint="default"/>
      </w:rPr>
    </w:lvl>
    <w:lvl w:ilvl="7" w:tplc="9A762926">
      <w:start w:val="1"/>
      <w:numFmt w:val="bullet"/>
      <w:lvlText w:val="o"/>
      <w:lvlJc w:val="left"/>
      <w:pPr>
        <w:ind w:left="5760" w:hanging="360"/>
      </w:pPr>
      <w:rPr>
        <w:rFonts w:ascii="Courier New" w:hAnsi="Courier New" w:hint="default"/>
      </w:rPr>
    </w:lvl>
    <w:lvl w:ilvl="8" w:tplc="0D7A7DA8">
      <w:start w:val="1"/>
      <w:numFmt w:val="bullet"/>
      <w:lvlText w:val=""/>
      <w:lvlJc w:val="left"/>
      <w:pPr>
        <w:ind w:left="6480" w:hanging="360"/>
      </w:pPr>
      <w:rPr>
        <w:rFonts w:ascii="Wingdings" w:hAnsi="Wingdings" w:hint="default"/>
      </w:rPr>
    </w:lvl>
  </w:abstractNum>
  <w:abstractNum w:abstractNumId="5" w15:restartNumberingAfterBreak="0">
    <w:nsid w:val="75FD27FF"/>
    <w:multiLevelType w:val="hybridMultilevel"/>
    <w:tmpl w:val="6F487D4A"/>
    <w:lvl w:ilvl="0" w:tplc="E76C9EA6">
      <w:start w:val="1"/>
      <w:numFmt w:val="bullet"/>
      <w:lvlText w:val=""/>
      <w:lvlJc w:val="left"/>
      <w:pPr>
        <w:ind w:left="720" w:hanging="360"/>
      </w:pPr>
      <w:rPr>
        <w:rFonts w:ascii="Symbol" w:hAnsi="Symbol" w:hint="default"/>
      </w:rPr>
    </w:lvl>
    <w:lvl w:ilvl="1" w:tplc="DC82F958">
      <w:start w:val="1"/>
      <w:numFmt w:val="bullet"/>
      <w:lvlText w:val=""/>
      <w:lvlJc w:val="left"/>
      <w:pPr>
        <w:ind w:left="1440" w:hanging="360"/>
      </w:pPr>
      <w:rPr>
        <w:rFonts w:ascii="Symbol" w:hAnsi="Symbol" w:hint="default"/>
      </w:rPr>
    </w:lvl>
    <w:lvl w:ilvl="2" w:tplc="2D80EC7E">
      <w:start w:val="1"/>
      <w:numFmt w:val="bullet"/>
      <w:lvlText w:val=""/>
      <w:lvlJc w:val="left"/>
      <w:pPr>
        <w:ind w:left="2160" w:hanging="360"/>
      </w:pPr>
      <w:rPr>
        <w:rFonts w:ascii="Wingdings" w:hAnsi="Wingdings" w:hint="default"/>
      </w:rPr>
    </w:lvl>
    <w:lvl w:ilvl="3" w:tplc="26DC14BE">
      <w:start w:val="1"/>
      <w:numFmt w:val="bullet"/>
      <w:lvlText w:val=""/>
      <w:lvlJc w:val="left"/>
      <w:pPr>
        <w:ind w:left="2880" w:hanging="360"/>
      </w:pPr>
      <w:rPr>
        <w:rFonts w:ascii="Symbol" w:hAnsi="Symbol" w:hint="default"/>
      </w:rPr>
    </w:lvl>
    <w:lvl w:ilvl="4" w:tplc="FF66AB48">
      <w:start w:val="1"/>
      <w:numFmt w:val="bullet"/>
      <w:lvlText w:val="o"/>
      <w:lvlJc w:val="left"/>
      <w:pPr>
        <w:ind w:left="3600" w:hanging="360"/>
      </w:pPr>
      <w:rPr>
        <w:rFonts w:ascii="Courier New" w:hAnsi="Courier New" w:hint="default"/>
      </w:rPr>
    </w:lvl>
    <w:lvl w:ilvl="5" w:tplc="74C0814A">
      <w:start w:val="1"/>
      <w:numFmt w:val="bullet"/>
      <w:lvlText w:val=""/>
      <w:lvlJc w:val="left"/>
      <w:pPr>
        <w:ind w:left="4320" w:hanging="360"/>
      </w:pPr>
      <w:rPr>
        <w:rFonts w:ascii="Wingdings" w:hAnsi="Wingdings" w:hint="default"/>
      </w:rPr>
    </w:lvl>
    <w:lvl w:ilvl="6" w:tplc="58542AC8">
      <w:start w:val="1"/>
      <w:numFmt w:val="bullet"/>
      <w:lvlText w:val=""/>
      <w:lvlJc w:val="left"/>
      <w:pPr>
        <w:ind w:left="5040" w:hanging="360"/>
      </w:pPr>
      <w:rPr>
        <w:rFonts w:ascii="Symbol" w:hAnsi="Symbol" w:hint="default"/>
      </w:rPr>
    </w:lvl>
    <w:lvl w:ilvl="7" w:tplc="80E6569E">
      <w:start w:val="1"/>
      <w:numFmt w:val="bullet"/>
      <w:lvlText w:val="o"/>
      <w:lvlJc w:val="left"/>
      <w:pPr>
        <w:ind w:left="5760" w:hanging="360"/>
      </w:pPr>
      <w:rPr>
        <w:rFonts w:ascii="Courier New" w:hAnsi="Courier New" w:hint="default"/>
      </w:rPr>
    </w:lvl>
    <w:lvl w:ilvl="8" w:tplc="70E6C204">
      <w:start w:val="1"/>
      <w:numFmt w:val="bullet"/>
      <w:lvlText w:val=""/>
      <w:lvlJc w:val="left"/>
      <w:pPr>
        <w:ind w:left="6480" w:hanging="360"/>
      </w:pPr>
      <w:rPr>
        <w:rFonts w:ascii="Wingdings" w:hAnsi="Wingdings" w:hint="default"/>
      </w:rPr>
    </w:lvl>
  </w:abstractNum>
  <w:abstractNum w:abstractNumId="6" w15:restartNumberingAfterBreak="0">
    <w:nsid w:val="76B4201A"/>
    <w:multiLevelType w:val="hybridMultilevel"/>
    <w:tmpl w:val="A044E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0B"/>
    <w:rsid w:val="000028F4"/>
    <w:rsid w:val="00013E49"/>
    <w:rsid w:val="00034E70"/>
    <w:rsid w:val="00081502"/>
    <w:rsid w:val="00093894"/>
    <w:rsid w:val="001038F9"/>
    <w:rsid w:val="00161627"/>
    <w:rsid w:val="00161799"/>
    <w:rsid w:val="00175E3C"/>
    <w:rsid w:val="001D6171"/>
    <w:rsid w:val="001E0918"/>
    <w:rsid w:val="001E33D1"/>
    <w:rsid w:val="00206E8D"/>
    <w:rsid w:val="00217200"/>
    <w:rsid w:val="00240D6C"/>
    <w:rsid w:val="00250F5E"/>
    <w:rsid w:val="00282BBE"/>
    <w:rsid w:val="002831DF"/>
    <w:rsid w:val="00292E4E"/>
    <w:rsid w:val="00313CFA"/>
    <w:rsid w:val="00383D76"/>
    <w:rsid w:val="00386B0B"/>
    <w:rsid w:val="003B78B2"/>
    <w:rsid w:val="004A3479"/>
    <w:rsid w:val="004A458E"/>
    <w:rsid w:val="004C34CD"/>
    <w:rsid w:val="004E422E"/>
    <w:rsid w:val="004F38AC"/>
    <w:rsid w:val="005042D4"/>
    <w:rsid w:val="00522ED4"/>
    <w:rsid w:val="00552347"/>
    <w:rsid w:val="005A079E"/>
    <w:rsid w:val="005B43EA"/>
    <w:rsid w:val="005C1E83"/>
    <w:rsid w:val="005E3EDF"/>
    <w:rsid w:val="00607035"/>
    <w:rsid w:val="00622F2A"/>
    <w:rsid w:val="00635F85"/>
    <w:rsid w:val="00657216"/>
    <w:rsid w:val="006C5B45"/>
    <w:rsid w:val="006C709F"/>
    <w:rsid w:val="00705F56"/>
    <w:rsid w:val="00725FD1"/>
    <w:rsid w:val="00730245"/>
    <w:rsid w:val="00775815"/>
    <w:rsid w:val="007909DB"/>
    <w:rsid w:val="007A2866"/>
    <w:rsid w:val="007A42A7"/>
    <w:rsid w:val="007B62A9"/>
    <w:rsid w:val="00812D6D"/>
    <w:rsid w:val="00884616"/>
    <w:rsid w:val="008B10FF"/>
    <w:rsid w:val="008C10A0"/>
    <w:rsid w:val="00917C48"/>
    <w:rsid w:val="00941270"/>
    <w:rsid w:val="00945129"/>
    <w:rsid w:val="00949DE4"/>
    <w:rsid w:val="009856D5"/>
    <w:rsid w:val="009B0A99"/>
    <w:rsid w:val="009C2FD8"/>
    <w:rsid w:val="009D02F2"/>
    <w:rsid w:val="009E379D"/>
    <w:rsid w:val="00A1047B"/>
    <w:rsid w:val="00A4315B"/>
    <w:rsid w:val="00A62A7C"/>
    <w:rsid w:val="00A9718E"/>
    <w:rsid w:val="00AA28E2"/>
    <w:rsid w:val="00AB22D7"/>
    <w:rsid w:val="00AF79E9"/>
    <w:rsid w:val="00B23DDB"/>
    <w:rsid w:val="00B3634B"/>
    <w:rsid w:val="00B41CE8"/>
    <w:rsid w:val="00B675E3"/>
    <w:rsid w:val="00BA02C5"/>
    <w:rsid w:val="00BC6551"/>
    <w:rsid w:val="00C02A99"/>
    <w:rsid w:val="00C06479"/>
    <w:rsid w:val="00C104CA"/>
    <w:rsid w:val="00C222D7"/>
    <w:rsid w:val="00C32761"/>
    <w:rsid w:val="00C511DA"/>
    <w:rsid w:val="00C53E4D"/>
    <w:rsid w:val="00C937DD"/>
    <w:rsid w:val="00CA0D49"/>
    <w:rsid w:val="00CD39FA"/>
    <w:rsid w:val="00CE67E6"/>
    <w:rsid w:val="00CF4047"/>
    <w:rsid w:val="00D2520F"/>
    <w:rsid w:val="00D274A5"/>
    <w:rsid w:val="00D77801"/>
    <w:rsid w:val="00DC250C"/>
    <w:rsid w:val="00DD2E89"/>
    <w:rsid w:val="00DD6087"/>
    <w:rsid w:val="00DD6658"/>
    <w:rsid w:val="00DF0B54"/>
    <w:rsid w:val="00DF3124"/>
    <w:rsid w:val="00E95987"/>
    <w:rsid w:val="00EC6853"/>
    <w:rsid w:val="00EF27E6"/>
    <w:rsid w:val="00EF4211"/>
    <w:rsid w:val="00F115BF"/>
    <w:rsid w:val="00F77FB2"/>
    <w:rsid w:val="011A594B"/>
    <w:rsid w:val="036ABF30"/>
    <w:rsid w:val="037B2217"/>
    <w:rsid w:val="049FE539"/>
    <w:rsid w:val="04B51190"/>
    <w:rsid w:val="0633C814"/>
    <w:rsid w:val="08D974B2"/>
    <w:rsid w:val="09569E18"/>
    <w:rsid w:val="09814BE8"/>
    <w:rsid w:val="09ADFFE0"/>
    <w:rsid w:val="0A0005C6"/>
    <w:rsid w:val="0A6B294D"/>
    <w:rsid w:val="0AF5FE60"/>
    <w:rsid w:val="0C91CEC1"/>
    <w:rsid w:val="0DB7F901"/>
    <w:rsid w:val="0E2D9F22"/>
    <w:rsid w:val="0F889BE1"/>
    <w:rsid w:val="0F8CBF2E"/>
    <w:rsid w:val="0FDAAA5A"/>
    <w:rsid w:val="0FE297E0"/>
    <w:rsid w:val="0FF79905"/>
    <w:rsid w:val="11246C42"/>
    <w:rsid w:val="11288F8F"/>
    <w:rsid w:val="1142613B"/>
    <w:rsid w:val="13D3A711"/>
    <w:rsid w:val="149CE0A6"/>
    <w:rsid w:val="15033CBC"/>
    <w:rsid w:val="1559B216"/>
    <w:rsid w:val="1603EE38"/>
    <w:rsid w:val="1638B107"/>
    <w:rsid w:val="172C73FA"/>
    <w:rsid w:val="1797D113"/>
    <w:rsid w:val="19376BAD"/>
    <w:rsid w:val="199DA851"/>
    <w:rsid w:val="19C7CB88"/>
    <w:rsid w:val="1A02DF13"/>
    <w:rsid w:val="1A15CABB"/>
    <w:rsid w:val="1A36B86C"/>
    <w:rsid w:val="1AD75F5B"/>
    <w:rsid w:val="1BCA07EE"/>
    <w:rsid w:val="1C6F0C6F"/>
    <w:rsid w:val="1C81D7C0"/>
    <w:rsid w:val="1D3BDF57"/>
    <w:rsid w:val="1DC11B36"/>
    <w:rsid w:val="1F736153"/>
    <w:rsid w:val="1FA6AD31"/>
    <w:rsid w:val="1FAAD07E"/>
    <w:rsid w:val="1FF8BBAA"/>
    <w:rsid w:val="2056FC7F"/>
    <w:rsid w:val="20BA2DE3"/>
    <w:rsid w:val="21060F8D"/>
    <w:rsid w:val="210F31B4"/>
    <w:rsid w:val="21BD2343"/>
    <w:rsid w:val="21EEAE4D"/>
    <w:rsid w:val="22213B75"/>
    <w:rsid w:val="23B29DE1"/>
    <w:rsid w:val="23BD0BD6"/>
    <w:rsid w:val="24B30470"/>
    <w:rsid w:val="2577B105"/>
    <w:rsid w:val="2667F19B"/>
    <w:rsid w:val="26E9DF37"/>
    <w:rsid w:val="27B5E263"/>
    <w:rsid w:val="28BBCC9C"/>
    <w:rsid w:val="29011B3C"/>
    <w:rsid w:val="29407517"/>
    <w:rsid w:val="29ACBEAF"/>
    <w:rsid w:val="2A579CFD"/>
    <w:rsid w:val="2BC81DBB"/>
    <w:rsid w:val="2BE14618"/>
    <w:rsid w:val="2C0E1B61"/>
    <w:rsid w:val="2C6BABC8"/>
    <w:rsid w:val="2CBA611C"/>
    <w:rsid w:val="2D6120FD"/>
    <w:rsid w:val="2D6C7D99"/>
    <w:rsid w:val="2DAEA008"/>
    <w:rsid w:val="2E1AFFEE"/>
    <w:rsid w:val="2E3E88B2"/>
    <w:rsid w:val="2F31D184"/>
    <w:rsid w:val="2F3C6ED2"/>
    <w:rsid w:val="2F7096B9"/>
    <w:rsid w:val="2FB017CA"/>
    <w:rsid w:val="2FE68FC1"/>
    <w:rsid w:val="30D98A8D"/>
    <w:rsid w:val="31447021"/>
    <w:rsid w:val="32375F3F"/>
    <w:rsid w:val="32740F94"/>
    <w:rsid w:val="33C1F4C9"/>
    <w:rsid w:val="34ADCA36"/>
    <w:rsid w:val="37350D7D"/>
    <w:rsid w:val="373F9331"/>
    <w:rsid w:val="37F2676E"/>
    <w:rsid w:val="389D93E5"/>
    <w:rsid w:val="38D92DEB"/>
    <w:rsid w:val="38F4805C"/>
    <w:rsid w:val="392429C6"/>
    <w:rsid w:val="3A7733F3"/>
    <w:rsid w:val="3A8C9CEB"/>
    <w:rsid w:val="3BB0F233"/>
    <w:rsid w:val="3C130454"/>
    <w:rsid w:val="3C2C2CB1"/>
    <w:rsid w:val="3E77EC73"/>
    <w:rsid w:val="3EE5C004"/>
    <w:rsid w:val="3F52929C"/>
    <w:rsid w:val="3F601661"/>
    <w:rsid w:val="40BE7752"/>
    <w:rsid w:val="40FF9241"/>
    <w:rsid w:val="4124CBB8"/>
    <w:rsid w:val="418DDA3D"/>
    <w:rsid w:val="42268909"/>
    <w:rsid w:val="4280C032"/>
    <w:rsid w:val="428245D8"/>
    <w:rsid w:val="42BB3150"/>
    <w:rsid w:val="42BCAAC4"/>
    <w:rsid w:val="43E9536A"/>
    <w:rsid w:val="44036836"/>
    <w:rsid w:val="44B2B329"/>
    <w:rsid w:val="44CBDB86"/>
    <w:rsid w:val="44F0D82D"/>
    <w:rsid w:val="4542127A"/>
    <w:rsid w:val="45B9E69A"/>
    <w:rsid w:val="45C1D420"/>
    <w:rsid w:val="46AA36C8"/>
    <w:rsid w:val="47EA53EB"/>
    <w:rsid w:val="48ED8388"/>
    <w:rsid w:val="4977E352"/>
    <w:rsid w:val="49977196"/>
    <w:rsid w:val="49EA934F"/>
    <w:rsid w:val="4A6D7ED2"/>
    <w:rsid w:val="4A9539B0"/>
    <w:rsid w:val="4C310A11"/>
    <w:rsid w:val="4E6AD046"/>
    <w:rsid w:val="4EBC21A5"/>
    <w:rsid w:val="50027D5A"/>
    <w:rsid w:val="5007F236"/>
    <w:rsid w:val="51C5F900"/>
    <w:rsid w:val="51E24AD9"/>
    <w:rsid w:val="52ADFC94"/>
    <w:rsid w:val="53717E92"/>
    <w:rsid w:val="53FC6D28"/>
    <w:rsid w:val="543C1BF6"/>
    <w:rsid w:val="54E1FF50"/>
    <w:rsid w:val="55D7F7EA"/>
    <w:rsid w:val="569FFE1D"/>
    <w:rsid w:val="57EE4679"/>
    <w:rsid w:val="59E0C016"/>
    <w:rsid w:val="59E1DBF4"/>
    <w:rsid w:val="59EA3342"/>
    <w:rsid w:val="5A38BE94"/>
    <w:rsid w:val="5A76E2AC"/>
    <w:rsid w:val="5AAB5D7A"/>
    <w:rsid w:val="5B3E7FF5"/>
    <w:rsid w:val="5B4005FD"/>
    <w:rsid w:val="5B65EAE0"/>
    <w:rsid w:val="5B6CAF1E"/>
    <w:rsid w:val="5C472DDB"/>
    <w:rsid w:val="5DE2FE3C"/>
    <w:rsid w:val="5DEAEBC2"/>
    <w:rsid w:val="5E3AF82E"/>
    <w:rsid w:val="5E6FB939"/>
    <w:rsid w:val="5E77A6BF"/>
    <w:rsid w:val="5EF3A283"/>
    <w:rsid w:val="5F110B65"/>
    <w:rsid w:val="5F7EDA30"/>
    <w:rsid w:val="605974C6"/>
    <w:rsid w:val="60AF4D6B"/>
    <w:rsid w:val="60F12DCB"/>
    <w:rsid w:val="61A759FB"/>
    <w:rsid w:val="61CC8144"/>
    <w:rsid w:val="61CED864"/>
    <w:rsid w:val="62102902"/>
    <w:rsid w:val="62B66F5F"/>
    <w:rsid w:val="62CFDFBD"/>
    <w:rsid w:val="6332E685"/>
    <w:rsid w:val="64524B53"/>
    <w:rsid w:val="645A2D46"/>
    <w:rsid w:val="6791CE08"/>
    <w:rsid w:val="67E596F5"/>
    <w:rsid w:val="698F0DEA"/>
    <w:rsid w:val="6A8D0676"/>
    <w:rsid w:val="6AC96ECA"/>
    <w:rsid w:val="6B054943"/>
    <w:rsid w:val="6B5F464D"/>
    <w:rsid w:val="6B8CB931"/>
    <w:rsid w:val="6BE7DF24"/>
    <w:rsid w:val="6CE5E955"/>
    <w:rsid w:val="6D633210"/>
    <w:rsid w:val="6DCC94BE"/>
    <w:rsid w:val="6F373DD2"/>
    <w:rsid w:val="6F607799"/>
    <w:rsid w:val="6FE20110"/>
    <w:rsid w:val="703AD5C1"/>
    <w:rsid w:val="70FC47FA"/>
    <w:rsid w:val="71F24094"/>
    <w:rsid w:val="71FC44FE"/>
    <w:rsid w:val="7242DB98"/>
    <w:rsid w:val="7298185B"/>
    <w:rsid w:val="73552AD9"/>
    <w:rsid w:val="73594E26"/>
    <w:rsid w:val="737AC1A0"/>
    <w:rsid w:val="7381E724"/>
    <w:rsid w:val="746F7700"/>
    <w:rsid w:val="749AF0B2"/>
    <w:rsid w:val="74F0FB3A"/>
    <w:rsid w:val="74F51E87"/>
    <w:rsid w:val="754AEBA6"/>
    <w:rsid w:val="7811F790"/>
    <w:rsid w:val="7A227596"/>
    <w:rsid w:val="7B6C4D91"/>
    <w:rsid w:val="7BB24B37"/>
    <w:rsid w:val="7C3EFAA1"/>
    <w:rsid w:val="7C7477DD"/>
    <w:rsid w:val="7C8CE5CD"/>
    <w:rsid w:val="7CB7608F"/>
    <w:rsid w:val="7EA3EE53"/>
    <w:rsid w:val="7EF1CDEC"/>
    <w:rsid w:val="7F035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2D1D3"/>
  <w15:chartTrackingRefBased/>
  <w15:docId w15:val="{B707171A-E765-47DC-9023-3C3D19F5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D6C"/>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06479"/>
    <w:rPr>
      <w:rFonts w:ascii="Tahoma" w:hAnsi="Tahoma" w:cs="Tahoma"/>
      <w:sz w:val="16"/>
      <w:szCs w:val="16"/>
    </w:rPr>
  </w:style>
  <w:style w:type="character" w:customStyle="1" w:styleId="BalloonTextChar">
    <w:name w:val="Balloon Text Char"/>
    <w:link w:val="BalloonText"/>
    <w:rsid w:val="00C06479"/>
    <w:rPr>
      <w:rFonts w:ascii="Tahoma" w:hAnsi="Tahoma" w:cs="Tahoma"/>
      <w:sz w:val="16"/>
      <w:szCs w:val="16"/>
      <w:lang w:eastAsia="en-US"/>
    </w:rPr>
  </w:style>
  <w:style w:type="paragraph" w:styleId="BodyText">
    <w:name w:val="Body Text"/>
    <w:basedOn w:val="Normal"/>
    <w:link w:val="BodyTextChar"/>
    <w:unhideWhenUsed/>
    <w:rsid w:val="00161799"/>
    <w:pPr>
      <w:ind w:right="31"/>
    </w:pPr>
    <w:rPr>
      <w:rFonts w:ascii="Arial" w:hAnsi="Arial" w:cs="Arial"/>
      <w:sz w:val="20"/>
      <w:szCs w:val="20"/>
      <w:lang w:val="en-US"/>
    </w:rPr>
  </w:style>
  <w:style w:type="character" w:customStyle="1" w:styleId="BodyTextChar">
    <w:name w:val="Body Text Char"/>
    <w:link w:val="BodyText"/>
    <w:rsid w:val="00161799"/>
    <w:rPr>
      <w:rFonts w:ascii="Arial" w:hAnsi="Arial" w:cs="Arial"/>
      <w:lang w:val="en-US" w:eastAsia="en-US"/>
    </w:rPr>
  </w:style>
  <w:style w:type="paragraph" w:styleId="NoSpacing">
    <w:name w:val="No Spacing"/>
    <w:uiPriority w:val="1"/>
    <w:qFormat/>
    <w:rsid w:val="00C02A99"/>
    <w:rPr>
      <w:rFonts w:ascii="Calibri" w:eastAsia="Calibri" w:hAnsi="Calibri"/>
      <w:sz w:val="22"/>
      <w:szCs w:val="22"/>
      <w:lang w:val="en-GB" w:eastAsia="en-US"/>
    </w:rPr>
  </w:style>
  <w:style w:type="paragraph" w:styleId="ListParagraph">
    <w:name w:val="List Paragraph"/>
    <w:basedOn w:val="Normal"/>
    <w:uiPriority w:val="34"/>
    <w:qFormat/>
    <w:rsid w:val="00A1047B"/>
    <w:pPr>
      <w:spacing w:after="200" w:line="276" w:lineRule="auto"/>
      <w:ind w:left="720"/>
      <w:contextualSpacing/>
    </w:pPr>
    <w:rPr>
      <w:rFonts w:ascii="Calibri" w:eastAsia="Calibri" w:hAnsi="Calibri"/>
      <w:szCs w:val="20"/>
    </w:rPr>
  </w:style>
  <w:style w:type="table" w:styleId="TableGrid">
    <w:name w:val="Table Grid"/>
    <w:basedOn w:val="TableNormal"/>
    <w:uiPriority w:val="39"/>
    <w:rsid w:val="00AF79E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6766">
      <w:bodyDiv w:val="1"/>
      <w:marLeft w:val="0"/>
      <w:marRight w:val="0"/>
      <w:marTop w:val="0"/>
      <w:marBottom w:val="0"/>
      <w:divBdr>
        <w:top w:val="none" w:sz="0" w:space="0" w:color="auto"/>
        <w:left w:val="none" w:sz="0" w:space="0" w:color="auto"/>
        <w:bottom w:val="none" w:sz="0" w:space="0" w:color="auto"/>
        <w:right w:val="none" w:sz="0" w:space="0" w:color="auto"/>
      </w:divBdr>
      <w:divsChild>
        <w:div w:id="345138447">
          <w:marLeft w:val="576"/>
          <w:marRight w:val="0"/>
          <w:marTop w:val="80"/>
          <w:marBottom w:val="0"/>
          <w:divBdr>
            <w:top w:val="none" w:sz="0" w:space="0" w:color="auto"/>
            <w:left w:val="none" w:sz="0" w:space="0" w:color="auto"/>
            <w:bottom w:val="none" w:sz="0" w:space="0" w:color="auto"/>
            <w:right w:val="none" w:sz="0" w:space="0" w:color="auto"/>
          </w:divBdr>
        </w:div>
        <w:div w:id="521630561">
          <w:marLeft w:val="576"/>
          <w:marRight w:val="0"/>
          <w:marTop w:val="80"/>
          <w:marBottom w:val="0"/>
          <w:divBdr>
            <w:top w:val="none" w:sz="0" w:space="0" w:color="auto"/>
            <w:left w:val="none" w:sz="0" w:space="0" w:color="auto"/>
            <w:bottom w:val="none" w:sz="0" w:space="0" w:color="auto"/>
            <w:right w:val="none" w:sz="0" w:space="0" w:color="auto"/>
          </w:divBdr>
        </w:div>
        <w:div w:id="678888605">
          <w:marLeft w:val="576"/>
          <w:marRight w:val="0"/>
          <w:marTop w:val="80"/>
          <w:marBottom w:val="0"/>
          <w:divBdr>
            <w:top w:val="none" w:sz="0" w:space="0" w:color="auto"/>
            <w:left w:val="none" w:sz="0" w:space="0" w:color="auto"/>
            <w:bottom w:val="none" w:sz="0" w:space="0" w:color="auto"/>
            <w:right w:val="none" w:sz="0" w:space="0" w:color="auto"/>
          </w:divBdr>
        </w:div>
      </w:divsChild>
    </w:div>
    <w:div w:id="687372729">
      <w:bodyDiv w:val="1"/>
      <w:marLeft w:val="0"/>
      <w:marRight w:val="0"/>
      <w:marTop w:val="0"/>
      <w:marBottom w:val="0"/>
      <w:divBdr>
        <w:top w:val="none" w:sz="0" w:space="0" w:color="auto"/>
        <w:left w:val="none" w:sz="0" w:space="0" w:color="auto"/>
        <w:bottom w:val="none" w:sz="0" w:space="0" w:color="auto"/>
        <w:right w:val="none" w:sz="0" w:space="0" w:color="auto"/>
      </w:divBdr>
    </w:div>
    <w:div w:id="724913933">
      <w:bodyDiv w:val="1"/>
      <w:marLeft w:val="0"/>
      <w:marRight w:val="0"/>
      <w:marTop w:val="0"/>
      <w:marBottom w:val="0"/>
      <w:divBdr>
        <w:top w:val="none" w:sz="0" w:space="0" w:color="auto"/>
        <w:left w:val="none" w:sz="0" w:space="0" w:color="auto"/>
        <w:bottom w:val="none" w:sz="0" w:space="0" w:color="auto"/>
        <w:right w:val="none" w:sz="0" w:space="0" w:color="auto"/>
      </w:divBdr>
      <w:divsChild>
        <w:div w:id="1340040650">
          <w:marLeft w:val="576"/>
          <w:marRight w:val="0"/>
          <w:marTop w:val="80"/>
          <w:marBottom w:val="0"/>
          <w:divBdr>
            <w:top w:val="none" w:sz="0" w:space="0" w:color="auto"/>
            <w:left w:val="none" w:sz="0" w:space="0" w:color="auto"/>
            <w:bottom w:val="none" w:sz="0" w:space="0" w:color="auto"/>
            <w:right w:val="none" w:sz="0" w:space="0" w:color="auto"/>
          </w:divBdr>
        </w:div>
        <w:div w:id="1944068915">
          <w:marLeft w:val="576"/>
          <w:marRight w:val="0"/>
          <w:marTop w:val="80"/>
          <w:marBottom w:val="0"/>
          <w:divBdr>
            <w:top w:val="none" w:sz="0" w:space="0" w:color="auto"/>
            <w:left w:val="none" w:sz="0" w:space="0" w:color="auto"/>
            <w:bottom w:val="none" w:sz="0" w:space="0" w:color="auto"/>
            <w:right w:val="none" w:sz="0" w:space="0" w:color="auto"/>
          </w:divBdr>
        </w:div>
        <w:div w:id="2001495573">
          <w:marLeft w:val="576"/>
          <w:marRight w:val="0"/>
          <w:marTop w:val="80"/>
          <w:marBottom w:val="0"/>
          <w:divBdr>
            <w:top w:val="none" w:sz="0" w:space="0" w:color="auto"/>
            <w:left w:val="none" w:sz="0" w:space="0" w:color="auto"/>
            <w:bottom w:val="none" w:sz="0" w:space="0" w:color="auto"/>
            <w:right w:val="none" w:sz="0" w:space="0" w:color="auto"/>
          </w:divBdr>
        </w:div>
      </w:divsChild>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1228035088">
      <w:bodyDiv w:val="1"/>
      <w:marLeft w:val="0"/>
      <w:marRight w:val="0"/>
      <w:marTop w:val="0"/>
      <w:marBottom w:val="0"/>
      <w:divBdr>
        <w:top w:val="none" w:sz="0" w:space="0" w:color="auto"/>
        <w:left w:val="none" w:sz="0" w:space="0" w:color="auto"/>
        <w:bottom w:val="none" w:sz="0" w:space="0" w:color="auto"/>
        <w:right w:val="none" w:sz="0" w:space="0" w:color="auto"/>
      </w:divBdr>
    </w:div>
    <w:div w:id="1403333761">
      <w:bodyDiv w:val="1"/>
      <w:marLeft w:val="0"/>
      <w:marRight w:val="0"/>
      <w:marTop w:val="0"/>
      <w:marBottom w:val="0"/>
      <w:divBdr>
        <w:top w:val="none" w:sz="0" w:space="0" w:color="auto"/>
        <w:left w:val="none" w:sz="0" w:space="0" w:color="auto"/>
        <w:bottom w:val="none" w:sz="0" w:space="0" w:color="auto"/>
        <w:right w:val="none" w:sz="0" w:space="0" w:color="auto"/>
      </w:divBdr>
      <w:divsChild>
        <w:div w:id="716733642">
          <w:marLeft w:val="576"/>
          <w:marRight w:val="0"/>
          <w:marTop w:val="80"/>
          <w:marBottom w:val="0"/>
          <w:divBdr>
            <w:top w:val="none" w:sz="0" w:space="0" w:color="auto"/>
            <w:left w:val="none" w:sz="0" w:space="0" w:color="auto"/>
            <w:bottom w:val="none" w:sz="0" w:space="0" w:color="auto"/>
            <w:right w:val="none" w:sz="0" w:space="0" w:color="auto"/>
          </w:divBdr>
        </w:div>
        <w:div w:id="1312557546">
          <w:marLeft w:val="576"/>
          <w:marRight w:val="0"/>
          <w:marTop w:val="80"/>
          <w:marBottom w:val="0"/>
          <w:divBdr>
            <w:top w:val="none" w:sz="0" w:space="0" w:color="auto"/>
            <w:left w:val="none" w:sz="0" w:space="0" w:color="auto"/>
            <w:bottom w:val="none" w:sz="0" w:space="0" w:color="auto"/>
            <w:right w:val="none" w:sz="0" w:space="0" w:color="auto"/>
          </w:divBdr>
        </w:div>
        <w:div w:id="1320116666">
          <w:marLeft w:val="576"/>
          <w:marRight w:val="0"/>
          <w:marTop w:val="80"/>
          <w:marBottom w:val="0"/>
          <w:divBdr>
            <w:top w:val="none" w:sz="0" w:space="0" w:color="auto"/>
            <w:left w:val="none" w:sz="0" w:space="0" w:color="auto"/>
            <w:bottom w:val="none" w:sz="0" w:space="0" w:color="auto"/>
            <w:right w:val="none" w:sz="0" w:space="0" w:color="auto"/>
          </w:divBdr>
        </w:div>
        <w:div w:id="1425228312">
          <w:marLeft w:val="576"/>
          <w:marRight w:val="0"/>
          <w:marTop w:val="80"/>
          <w:marBottom w:val="0"/>
          <w:divBdr>
            <w:top w:val="none" w:sz="0" w:space="0" w:color="auto"/>
            <w:left w:val="none" w:sz="0" w:space="0" w:color="auto"/>
            <w:bottom w:val="none" w:sz="0" w:space="0" w:color="auto"/>
            <w:right w:val="none" w:sz="0" w:space="0" w:color="auto"/>
          </w:divBdr>
        </w:div>
        <w:div w:id="2083024452">
          <w:marLeft w:val="576"/>
          <w:marRight w:val="0"/>
          <w:marTop w:val="80"/>
          <w:marBottom w:val="0"/>
          <w:divBdr>
            <w:top w:val="none" w:sz="0" w:space="0" w:color="auto"/>
            <w:left w:val="none" w:sz="0" w:space="0" w:color="auto"/>
            <w:bottom w:val="none" w:sz="0" w:space="0" w:color="auto"/>
            <w:right w:val="none" w:sz="0" w:space="0" w:color="auto"/>
          </w:divBdr>
        </w:div>
      </w:divsChild>
    </w:div>
    <w:div w:id="16253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C0FC-B2BE-4880-AF2B-7DEEF66F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eoj</dc:creator>
  <cp:keywords/>
  <cp:lastModifiedBy>Lynne Ledgard</cp:lastModifiedBy>
  <cp:revision>10</cp:revision>
  <cp:lastPrinted>2017-11-15T21:49:00Z</cp:lastPrinted>
  <dcterms:created xsi:type="dcterms:W3CDTF">2023-04-17T18:38:00Z</dcterms:created>
  <dcterms:modified xsi:type="dcterms:W3CDTF">2023-05-04T17:08:00Z</dcterms:modified>
</cp:coreProperties>
</file>