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3F0B1" w14:textId="35C5E869" w:rsidR="00B11DC2" w:rsidRPr="00B11DC2" w:rsidRDefault="00B11DC2" w:rsidP="00B11DC2">
      <w:pPr>
        <w:pStyle w:val="6Abstract"/>
        <w:jc w:val="center"/>
        <w:rPr>
          <w:rFonts w:cs="Arial"/>
          <w:b/>
          <w:sz w:val="72"/>
          <w:szCs w:val="72"/>
        </w:rPr>
      </w:pPr>
      <w:r w:rsidRPr="00B11DC2">
        <w:rPr>
          <w:rFonts w:cs="Arial"/>
          <w:b/>
          <w:sz w:val="72"/>
          <w:szCs w:val="72"/>
        </w:rPr>
        <w:t>Green Lane School</w:t>
      </w:r>
    </w:p>
    <w:p w14:paraId="714F966F" w14:textId="1B04EE9B" w:rsidR="00B11DC2" w:rsidRPr="00B11DC2" w:rsidRDefault="00B11DC2" w:rsidP="00B11DC2">
      <w:pPr>
        <w:pStyle w:val="1bodycopy10pt"/>
        <w:jc w:val="center"/>
        <w:rPr>
          <w:rFonts w:cs="Arial"/>
          <w:b/>
          <w:bCs/>
          <w:sz w:val="72"/>
          <w:szCs w:val="72"/>
        </w:rPr>
      </w:pPr>
      <w:r w:rsidRPr="00B11DC2">
        <w:rPr>
          <w:rFonts w:cs="Arial"/>
          <w:b/>
          <w:bCs/>
          <w:noProof/>
          <w:sz w:val="72"/>
          <w:szCs w:val="72"/>
          <w:lang w:eastAsia="en-GB"/>
        </w:rPr>
        <w:drawing>
          <wp:anchor distT="0" distB="0" distL="114300" distR="114300" simplePos="0" relativeHeight="251659264" behindDoc="1" locked="0" layoutInCell="1" allowOverlap="1" wp14:anchorId="1F881C55" wp14:editId="43B3AF03">
            <wp:simplePos x="0" y="0"/>
            <wp:positionH relativeFrom="margin">
              <wp:align>center</wp:align>
            </wp:positionH>
            <wp:positionV relativeFrom="paragraph">
              <wp:posOffset>16510</wp:posOffset>
            </wp:positionV>
            <wp:extent cx="2572385" cy="1720850"/>
            <wp:effectExtent l="0" t="0" r="0" b="0"/>
            <wp:wrapTight wrapText="bothSides">
              <wp:wrapPolygon edited="0">
                <wp:start x="0" y="0"/>
                <wp:lineTo x="0" y="21281"/>
                <wp:lineTo x="21435" y="21281"/>
                <wp:lineTo x="21435" y="0"/>
                <wp:lineTo x="0" y="0"/>
              </wp:wrapPolygon>
            </wp:wrapTight>
            <wp:docPr id="1" name="Picture 1" descr="Green Lane School Logo (in col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reen Lane School Logo (in colou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2385" cy="17208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Toc527971299"/>
      <w:bookmarkStart w:id="1" w:name="_Toc527971524"/>
      <w:bookmarkStart w:id="2" w:name="_Toc527987762"/>
      <w:bookmarkStart w:id="3" w:name="_Toc528050759"/>
      <w:bookmarkStart w:id="4" w:name="_Toc528055942"/>
      <w:bookmarkStart w:id="5" w:name="_Toc528056048"/>
      <w:bookmarkStart w:id="6" w:name="_Toc528056152"/>
      <w:bookmarkStart w:id="7" w:name="_Toc528145501"/>
      <w:bookmarkStart w:id="8" w:name="_Toc528150713"/>
      <w:bookmarkStart w:id="9" w:name="_Toc528150774"/>
      <w:bookmarkStart w:id="10" w:name="_Toc528676563"/>
      <w:bookmarkEnd w:id="0"/>
      <w:bookmarkEnd w:id="1"/>
      <w:bookmarkEnd w:id="2"/>
      <w:bookmarkEnd w:id="3"/>
      <w:bookmarkEnd w:id="4"/>
      <w:bookmarkEnd w:id="5"/>
      <w:bookmarkEnd w:id="6"/>
      <w:bookmarkEnd w:id="7"/>
      <w:bookmarkEnd w:id="8"/>
      <w:bookmarkEnd w:id="9"/>
      <w:bookmarkEnd w:id="10"/>
      <w:r w:rsidR="000B340B">
        <w:rPr>
          <w:rFonts w:cs="Arial"/>
          <w:b/>
          <w:bCs/>
          <w:sz w:val="72"/>
          <w:szCs w:val="72"/>
        </w:rPr>
        <w:t>Healthy Eating Policy</w:t>
      </w:r>
    </w:p>
    <w:p w14:paraId="154B10A5" w14:textId="77777777" w:rsidR="00B11DC2" w:rsidRPr="00B11DC2" w:rsidRDefault="00B11DC2" w:rsidP="00B11DC2">
      <w:pPr>
        <w:pStyle w:val="1bodycopy10pt"/>
        <w:jc w:val="both"/>
        <w:rPr>
          <w:rFonts w:cs="Arial"/>
          <w:sz w:val="22"/>
          <w:szCs w:val="22"/>
        </w:rPr>
      </w:pPr>
    </w:p>
    <w:p w14:paraId="7BCA4834" w14:textId="77777777" w:rsidR="00B11DC2" w:rsidRPr="00B11DC2" w:rsidRDefault="00B11DC2" w:rsidP="00B11DC2">
      <w:pPr>
        <w:pStyle w:val="1bodycopy10pt"/>
        <w:jc w:val="both"/>
        <w:rPr>
          <w:rFonts w:cs="Arial"/>
          <w:sz w:val="22"/>
          <w:szCs w:val="22"/>
        </w:rPr>
      </w:pPr>
    </w:p>
    <w:p w14:paraId="1A40F0EC" w14:textId="77777777" w:rsidR="00B11DC2" w:rsidRPr="00B11DC2" w:rsidRDefault="00B11DC2" w:rsidP="00B11DC2">
      <w:pPr>
        <w:pStyle w:val="1bodycopy10pt"/>
        <w:jc w:val="both"/>
        <w:rPr>
          <w:rFonts w:cs="Arial"/>
          <w:sz w:val="22"/>
          <w:szCs w:val="22"/>
        </w:rPr>
      </w:pPr>
    </w:p>
    <w:p w14:paraId="4867554A" w14:textId="77777777" w:rsidR="00B11DC2" w:rsidRPr="00B11DC2" w:rsidRDefault="00B11DC2" w:rsidP="00B11DC2">
      <w:pPr>
        <w:pStyle w:val="1bodycopy10pt"/>
        <w:jc w:val="both"/>
        <w:rPr>
          <w:rFonts w:cs="Arial"/>
          <w:sz w:val="22"/>
          <w:szCs w:val="22"/>
        </w:rPr>
      </w:pPr>
    </w:p>
    <w:p w14:paraId="3F3FE3A1" w14:textId="77777777" w:rsidR="00B11DC2" w:rsidRPr="00B11DC2" w:rsidRDefault="00B11DC2" w:rsidP="00B11DC2">
      <w:pPr>
        <w:pStyle w:val="1bodycopy10pt"/>
        <w:jc w:val="both"/>
        <w:rPr>
          <w:rFonts w:cs="Arial"/>
          <w:sz w:val="22"/>
          <w:szCs w:val="22"/>
        </w:rPr>
      </w:pPr>
    </w:p>
    <w:p w14:paraId="110C78F9" w14:textId="77777777" w:rsidR="00B11DC2" w:rsidRPr="00B11DC2" w:rsidRDefault="00B11DC2" w:rsidP="00B11DC2">
      <w:pPr>
        <w:pStyle w:val="1bodycopy10pt"/>
        <w:jc w:val="both"/>
        <w:rPr>
          <w:rFonts w:cs="Arial"/>
          <w:sz w:val="22"/>
          <w:szCs w:val="22"/>
        </w:rPr>
      </w:pPr>
    </w:p>
    <w:p w14:paraId="2689A800" w14:textId="77777777" w:rsidR="00B11DC2" w:rsidRPr="00B11DC2" w:rsidRDefault="00B11DC2" w:rsidP="00B11DC2">
      <w:pPr>
        <w:pStyle w:val="1bodycopy10pt"/>
        <w:jc w:val="both"/>
        <w:rPr>
          <w:rFonts w:cs="Arial"/>
          <w:sz w:val="22"/>
          <w:szCs w:val="22"/>
        </w:rPr>
      </w:pPr>
    </w:p>
    <w:p w14:paraId="09FEBCAE" w14:textId="77777777" w:rsidR="00B11DC2" w:rsidRPr="00B11DC2" w:rsidRDefault="00B11DC2" w:rsidP="00B11DC2">
      <w:pPr>
        <w:pStyle w:val="1bodycopy10pt"/>
        <w:jc w:val="both"/>
        <w:rPr>
          <w:rFonts w:cs="Arial"/>
          <w:sz w:val="22"/>
          <w:szCs w:val="22"/>
        </w:rPr>
      </w:pPr>
    </w:p>
    <w:p w14:paraId="0C9906ED" w14:textId="77777777" w:rsidR="00B11DC2" w:rsidRPr="00B11DC2" w:rsidRDefault="00B11DC2" w:rsidP="00B11DC2">
      <w:pPr>
        <w:pStyle w:val="1bodycopy10pt"/>
        <w:jc w:val="both"/>
        <w:rPr>
          <w:rFonts w:cs="Arial"/>
          <w:sz w:val="22"/>
          <w:szCs w:val="22"/>
        </w:rPr>
      </w:pPr>
    </w:p>
    <w:p w14:paraId="65AB6FE9" w14:textId="77777777" w:rsidR="00B11DC2" w:rsidRPr="00B11DC2" w:rsidRDefault="00B11DC2" w:rsidP="00B11DC2">
      <w:pPr>
        <w:pStyle w:val="1bodycopy10pt"/>
        <w:jc w:val="both"/>
        <w:rPr>
          <w:rFonts w:cs="Arial"/>
          <w:sz w:val="22"/>
          <w:szCs w:val="22"/>
        </w:rPr>
      </w:pPr>
    </w:p>
    <w:p w14:paraId="1D2D4B88" w14:textId="77777777" w:rsidR="00B11DC2" w:rsidRPr="00B11DC2" w:rsidRDefault="00B11DC2" w:rsidP="00B11DC2">
      <w:pPr>
        <w:pStyle w:val="1bodycopy10pt"/>
        <w:jc w:val="both"/>
        <w:rPr>
          <w:rFonts w:cs="Arial"/>
          <w:sz w:val="22"/>
          <w:szCs w:val="22"/>
        </w:rPr>
      </w:pPr>
      <w:r w:rsidRPr="00B11DC2">
        <w:rPr>
          <w:rFonts w:cs="Arial"/>
          <w:sz w:val="22"/>
          <w:szCs w:val="22"/>
        </w:rPr>
        <w:t xml:space="preserve">Headteacher: Mrs Joanne Mullineux </w:t>
      </w:r>
    </w:p>
    <w:p w14:paraId="6DB75980" w14:textId="77777777" w:rsidR="00B11DC2" w:rsidRPr="00B11DC2" w:rsidRDefault="00B11DC2" w:rsidP="00B11DC2">
      <w:pPr>
        <w:pStyle w:val="1bodycopy10pt"/>
        <w:jc w:val="both"/>
        <w:rPr>
          <w:rFonts w:cs="Arial"/>
          <w:sz w:val="22"/>
          <w:szCs w:val="22"/>
        </w:rPr>
      </w:pPr>
      <w:r w:rsidRPr="00B11DC2">
        <w:rPr>
          <w:rFonts w:cs="Arial"/>
          <w:sz w:val="22"/>
          <w:szCs w:val="22"/>
        </w:rPr>
        <w:t xml:space="preserve">Green Lane School </w:t>
      </w:r>
    </w:p>
    <w:p w14:paraId="2DF16D13" w14:textId="77777777" w:rsidR="00B11DC2" w:rsidRPr="00B11DC2" w:rsidRDefault="00B11DC2" w:rsidP="00B11DC2">
      <w:pPr>
        <w:pStyle w:val="1bodycopy10pt"/>
        <w:jc w:val="both"/>
        <w:rPr>
          <w:rFonts w:cs="Arial"/>
          <w:sz w:val="22"/>
          <w:szCs w:val="22"/>
        </w:rPr>
      </w:pPr>
      <w:r w:rsidRPr="00B11DC2">
        <w:rPr>
          <w:rFonts w:cs="Arial"/>
          <w:sz w:val="22"/>
          <w:szCs w:val="22"/>
        </w:rPr>
        <w:t xml:space="preserve">Woolston Learning Village </w:t>
      </w:r>
    </w:p>
    <w:p w14:paraId="21F24932" w14:textId="77777777" w:rsidR="00B11DC2" w:rsidRPr="00B11DC2" w:rsidRDefault="00B11DC2" w:rsidP="00B11DC2">
      <w:pPr>
        <w:pStyle w:val="1bodycopy10pt"/>
        <w:jc w:val="both"/>
        <w:rPr>
          <w:rFonts w:cs="Arial"/>
          <w:sz w:val="22"/>
          <w:szCs w:val="22"/>
        </w:rPr>
      </w:pPr>
      <w:r w:rsidRPr="00B11DC2">
        <w:rPr>
          <w:rFonts w:cs="Arial"/>
          <w:sz w:val="22"/>
          <w:szCs w:val="22"/>
        </w:rPr>
        <w:t xml:space="preserve">Holes Lane Woolston </w:t>
      </w:r>
    </w:p>
    <w:p w14:paraId="66EECE17" w14:textId="77777777" w:rsidR="00B11DC2" w:rsidRPr="00B11DC2" w:rsidRDefault="00B11DC2" w:rsidP="00B11DC2">
      <w:pPr>
        <w:pStyle w:val="1bodycopy10pt"/>
        <w:jc w:val="both"/>
        <w:rPr>
          <w:rFonts w:cs="Arial"/>
          <w:sz w:val="22"/>
          <w:szCs w:val="22"/>
        </w:rPr>
      </w:pPr>
      <w:r w:rsidRPr="00B11DC2">
        <w:rPr>
          <w:rFonts w:cs="Arial"/>
          <w:sz w:val="22"/>
          <w:szCs w:val="22"/>
        </w:rPr>
        <w:t xml:space="preserve">Warrington WA1 4LS </w:t>
      </w:r>
    </w:p>
    <w:p w14:paraId="72653AC5" w14:textId="6C9B09D2" w:rsidR="00B11DC2" w:rsidRPr="00B11DC2" w:rsidRDefault="00B11DC2" w:rsidP="00B11DC2">
      <w:pPr>
        <w:pStyle w:val="1bodycopy10pt"/>
        <w:jc w:val="both"/>
        <w:rPr>
          <w:rFonts w:cs="Arial"/>
          <w:sz w:val="22"/>
          <w:szCs w:val="22"/>
        </w:rPr>
      </w:pPr>
      <w:r w:rsidRPr="00B11DC2">
        <w:rPr>
          <w:rFonts w:cs="Arial"/>
          <w:sz w:val="22"/>
          <w:szCs w:val="22"/>
        </w:rPr>
        <w:t>Tel: 01925 811</w:t>
      </w:r>
      <w:r w:rsidR="000912AA">
        <w:rPr>
          <w:rFonts w:cs="Arial"/>
          <w:sz w:val="22"/>
          <w:szCs w:val="22"/>
        </w:rPr>
        <w:t>617</w:t>
      </w:r>
    </w:p>
    <w:p w14:paraId="1622D326" w14:textId="27426343" w:rsidR="00E1706D" w:rsidRDefault="00E1706D" w:rsidP="00E1706D">
      <w:pPr>
        <w:pStyle w:val="1bodycopy10pt"/>
        <w:jc w:val="both"/>
        <w:rPr>
          <w:rFonts w:cs="Arial"/>
          <w:sz w:val="22"/>
          <w:szCs w:val="22"/>
        </w:rPr>
      </w:pPr>
    </w:p>
    <w:p w14:paraId="38E6C899" w14:textId="77777777" w:rsidR="000B340B" w:rsidRDefault="000B340B" w:rsidP="00E1706D">
      <w:pPr>
        <w:pStyle w:val="1bodycopy10pt"/>
        <w:jc w:val="both"/>
        <w:rPr>
          <w:rFonts w:cs="Arial"/>
          <w:sz w:val="22"/>
          <w:szCs w:val="22"/>
        </w:rPr>
      </w:pPr>
    </w:p>
    <w:p w14:paraId="08AA6576" w14:textId="6AE7C136" w:rsidR="000B340B" w:rsidRDefault="000B340B" w:rsidP="00E1706D">
      <w:pPr>
        <w:pStyle w:val="1bodycopy10pt"/>
        <w:jc w:val="both"/>
        <w:rPr>
          <w:rFonts w:cs="Arial"/>
          <w:sz w:val="22"/>
          <w:szCs w:val="22"/>
        </w:rPr>
      </w:pPr>
      <w:r>
        <w:rPr>
          <w:rFonts w:cs="Arial"/>
          <w:sz w:val="22"/>
          <w:szCs w:val="22"/>
        </w:rPr>
        <w:t>Written in September 2023</w:t>
      </w:r>
    </w:p>
    <w:p w14:paraId="0C03051C" w14:textId="77777777" w:rsidR="000B340B" w:rsidRDefault="000B340B" w:rsidP="00E1706D">
      <w:pPr>
        <w:pStyle w:val="1bodycopy10pt"/>
        <w:jc w:val="both"/>
        <w:rPr>
          <w:rFonts w:cs="Arial"/>
          <w:sz w:val="22"/>
          <w:szCs w:val="22"/>
        </w:rPr>
      </w:pPr>
    </w:p>
    <w:p w14:paraId="57F9E60C" w14:textId="1945643A" w:rsidR="1CCCF171" w:rsidRDefault="79C87342" w:rsidP="00E1706D">
      <w:pPr>
        <w:pStyle w:val="1bodycopy10pt"/>
        <w:jc w:val="both"/>
        <w:rPr>
          <w:rFonts w:cs="Arial"/>
          <w:sz w:val="22"/>
          <w:szCs w:val="22"/>
        </w:rPr>
      </w:pPr>
      <w:r w:rsidRPr="00B11DC2">
        <w:rPr>
          <w:rFonts w:cs="Arial"/>
          <w:sz w:val="22"/>
          <w:szCs w:val="22"/>
        </w:rPr>
        <w:lastRenderedPageBreak/>
        <w:t xml:space="preserve">This policy will be available to parents/carers via the school website. </w:t>
      </w:r>
    </w:p>
    <w:p w14:paraId="183DD5DF" w14:textId="77777777" w:rsidR="000B340B" w:rsidRDefault="000B340B" w:rsidP="00E1706D">
      <w:pPr>
        <w:pStyle w:val="1bodycopy10pt"/>
        <w:jc w:val="both"/>
        <w:rPr>
          <w:rFonts w:cs="Arial"/>
          <w:sz w:val="22"/>
          <w:szCs w:val="22"/>
        </w:rPr>
      </w:pPr>
    </w:p>
    <w:p w14:paraId="1742894E" w14:textId="2E751EB2" w:rsidR="000B340B" w:rsidRDefault="000B340B" w:rsidP="00E1706D">
      <w:pPr>
        <w:pStyle w:val="1bodycopy10pt"/>
        <w:jc w:val="both"/>
        <w:rPr>
          <w:rFonts w:cs="Arial"/>
          <w:sz w:val="22"/>
          <w:szCs w:val="22"/>
        </w:rPr>
      </w:pPr>
      <w:r>
        <w:rPr>
          <w:rFonts w:cs="Arial"/>
          <w:sz w:val="22"/>
          <w:szCs w:val="22"/>
        </w:rPr>
        <w:t>Contents</w:t>
      </w:r>
    </w:p>
    <w:p w14:paraId="6E9A3F23" w14:textId="1F8EBB01" w:rsidR="000B340B" w:rsidRDefault="000B340B" w:rsidP="000B340B">
      <w:pPr>
        <w:pStyle w:val="1bodycopy10pt"/>
        <w:numPr>
          <w:ilvl w:val="0"/>
          <w:numId w:val="6"/>
        </w:numPr>
        <w:jc w:val="both"/>
        <w:rPr>
          <w:rFonts w:cs="Arial"/>
          <w:sz w:val="22"/>
          <w:szCs w:val="22"/>
        </w:rPr>
      </w:pPr>
      <w:r>
        <w:rPr>
          <w:rFonts w:cs="Arial"/>
          <w:sz w:val="22"/>
          <w:szCs w:val="22"/>
        </w:rPr>
        <w:t>Aims, purpose and responsibility</w:t>
      </w:r>
    </w:p>
    <w:p w14:paraId="57C6B076" w14:textId="152CB99D" w:rsidR="000B340B" w:rsidRPr="00D52D9F" w:rsidRDefault="000B340B" w:rsidP="00D52D9F">
      <w:pPr>
        <w:pStyle w:val="1bodycopy10pt"/>
        <w:numPr>
          <w:ilvl w:val="0"/>
          <w:numId w:val="6"/>
        </w:numPr>
        <w:jc w:val="both"/>
        <w:rPr>
          <w:rFonts w:cs="Arial"/>
          <w:sz w:val="22"/>
          <w:szCs w:val="22"/>
        </w:rPr>
      </w:pPr>
      <w:r>
        <w:rPr>
          <w:rFonts w:cs="Arial"/>
          <w:sz w:val="22"/>
          <w:szCs w:val="22"/>
        </w:rPr>
        <w:t>Food in the curriculum</w:t>
      </w:r>
    </w:p>
    <w:p w14:paraId="41A8D162" w14:textId="1091D6EB" w:rsidR="000B340B" w:rsidRDefault="000B340B" w:rsidP="000B340B">
      <w:pPr>
        <w:pStyle w:val="1bodycopy10pt"/>
        <w:numPr>
          <w:ilvl w:val="0"/>
          <w:numId w:val="6"/>
        </w:numPr>
        <w:jc w:val="both"/>
        <w:rPr>
          <w:rFonts w:cs="Arial"/>
          <w:sz w:val="22"/>
          <w:szCs w:val="22"/>
        </w:rPr>
      </w:pPr>
      <w:r>
        <w:rPr>
          <w:rFonts w:cs="Arial"/>
          <w:sz w:val="22"/>
          <w:szCs w:val="22"/>
        </w:rPr>
        <w:t>School lunches</w:t>
      </w:r>
    </w:p>
    <w:p w14:paraId="26652038" w14:textId="70C79361" w:rsidR="000B340B" w:rsidRDefault="000B340B" w:rsidP="000B340B">
      <w:pPr>
        <w:pStyle w:val="1bodycopy10pt"/>
        <w:numPr>
          <w:ilvl w:val="0"/>
          <w:numId w:val="6"/>
        </w:numPr>
        <w:jc w:val="both"/>
        <w:rPr>
          <w:rFonts w:cs="Arial"/>
          <w:sz w:val="22"/>
          <w:szCs w:val="22"/>
        </w:rPr>
      </w:pPr>
      <w:r>
        <w:rPr>
          <w:rFonts w:cs="Arial"/>
          <w:sz w:val="22"/>
          <w:szCs w:val="22"/>
        </w:rPr>
        <w:t>Packed lunches</w:t>
      </w:r>
    </w:p>
    <w:p w14:paraId="6A53B2EC" w14:textId="2803ECF7" w:rsidR="000B340B" w:rsidRDefault="000B340B" w:rsidP="000B340B">
      <w:pPr>
        <w:pStyle w:val="1bodycopy10pt"/>
        <w:numPr>
          <w:ilvl w:val="0"/>
          <w:numId w:val="6"/>
        </w:numPr>
        <w:jc w:val="both"/>
        <w:rPr>
          <w:rFonts w:cs="Arial"/>
          <w:sz w:val="22"/>
          <w:szCs w:val="22"/>
        </w:rPr>
      </w:pPr>
      <w:r>
        <w:rPr>
          <w:rFonts w:cs="Arial"/>
          <w:sz w:val="22"/>
          <w:szCs w:val="22"/>
        </w:rPr>
        <w:t>Snack times</w:t>
      </w:r>
    </w:p>
    <w:p w14:paraId="45EEAF4A" w14:textId="1A3E015B" w:rsidR="000B340B" w:rsidRDefault="000B340B" w:rsidP="000B340B">
      <w:pPr>
        <w:pStyle w:val="1bodycopy10pt"/>
        <w:numPr>
          <w:ilvl w:val="0"/>
          <w:numId w:val="6"/>
        </w:numPr>
        <w:jc w:val="both"/>
        <w:rPr>
          <w:rFonts w:cs="Arial"/>
          <w:sz w:val="22"/>
          <w:szCs w:val="22"/>
        </w:rPr>
      </w:pPr>
      <w:r>
        <w:rPr>
          <w:rFonts w:cs="Arial"/>
          <w:sz w:val="22"/>
          <w:szCs w:val="22"/>
        </w:rPr>
        <w:t>Partnership with parents and carers</w:t>
      </w:r>
    </w:p>
    <w:p w14:paraId="336DE6DA" w14:textId="77777777" w:rsidR="000B340B" w:rsidRDefault="000B340B" w:rsidP="000B340B">
      <w:pPr>
        <w:pStyle w:val="1bodycopy10pt"/>
        <w:ind w:left="360"/>
        <w:jc w:val="both"/>
        <w:rPr>
          <w:rFonts w:cs="Arial"/>
          <w:sz w:val="22"/>
          <w:szCs w:val="22"/>
        </w:rPr>
      </w:pPr>
    </w:p>
    <w:p w14:paraId="39A6826B" w14:textId="77777777" w:rsidR="000B340B" w:rsidRDefault="000B340B" w:rsidP="000B340B">
      <w:pPr>
        <w:pStyle w:val="1bodycopy10pt"/>
        <w:ind w:left="360"/>
        <w:jc w:val="both"/>
        <w:rPr>
          <w:rFonts w:cs="Arial"/>
          <w:sz w:val="22"/>
          <w:szCs w:val="22"/>
        </w:rPr>
      </w:pPr>
    </w:p>
    <w:p w14:paraId="43E60FAC" w14:textId="6F84C114" w:rsidR="000B340B" w:rsidRPr="000B340B" w:rsidRDefault="000B340B" w:rsidP="000B340B">
      <w:pPr>
        <w:pStyle w:val="1bodycopy10pt"/>
        <w:numPr>
          <w:ilvl w:val="0"/>
          <w:numId w:val="7"/>
        </w:numPr>
        <w:jc w:val="both"/>
        <w:rPr>
          <w:rFonts w:cs="Arial"/>
          <w:b/>
          <w:sz w:val="22"/>
          <w:szCs w:val="22"/>
          <w:u w:val="single"/>
        </w:rPr>
      </w:pPr>
      <w:r w:rsidRPr="000B340B">
        <w:rPr>
          <w:rFonts w:cs="Arial"/>
          <w:b/>
          <w:sz w:val="22"/>
          <w:szCs w:val="22"/>
          <w:u w:val="single"/>
        </w:rPr>
        <w:t>Aims, purpose and responsibility</w:t>
      </w:r>
    </w:p>
    <w:p w14:paraId="5C882F20" w14:textId="77777777" w:rsidR="000B340B" w:rsidRDefault="000B340B" w:rsidP="000B340B">
      <w:pPr>
        <w:pStyle w:val="1bodycopy10pt"/>
        <w:ind w:left="720"/>
        <w:jc w:val="both"/>
        <w:rPr>
          <w:rFonts w:cs="Arial"/>
          <w:sz w:val="22"/>
          <w:szCs w:val="22"/>
        </w:rPr>
      </w:pPr>
    </w:p>
    <w:p w14:paraId="52F01007" w14:textId="4D41B51D" w:rsidR="000B340B" w:rsidRDefault="000B340B" w:rsidP="000B340B">
      <w:pPr>
        <w:pStyle w:val="1bodycopy10pt"/>
        <w:ind w:left="720"/>
        <w:jc w:val="both"/>
        <w:rPr>
          <w:rFonts w:cs="Arial"/>
          <w:sz w:val="22"/>
          <w:szCs w:val="22"/>
        </w:rPr>
      </w:pPr>
      <w:r>
        <w:rPr>
          <w:rFonts w:cs="Arial"/>
          <w:sz w:val="22"/>
          <w:szCs w:val="22"/>
        </w:rPr>
        <w:t>Why children need to eat well:</w:t>
      </w:r>
    </w:p>
    <w:p w14:paraId="5EA3CECF" w14:textId="4E60F4AF" w:rsidR="000B340B" w:rsidRDefault="000B340B" w:rsidP="000B340B">
      <w:pPr>
        <w:pStyle w:val="1bodycopy10pt"/>
        <w:numPr>
          <w:ilvl w:val="0"/>
          <w:numId w:val="8"/>
        </w:numPr>
        <w:jc w:val="both"/>
        <w:rPr>
          <w:rFonts w:cs="Arial"/>
          <w:sz w:val="22"/>
          <w:szCs w:val="22"/>
        </w:rPr>
      </w:pPr>
      <w:r>
        <w:rPr>
          <w:rFonts w:cs="Arial"/>
          <w:sz w:val="22"/>
          <w:szCs w:val="22"/>
        </w:rPr>
        <w:t>What children eat today shapes how they will eat for the rest of their lives</w:t>
      </w:r>
    </w:p>
    <w:p w14:paraId="1C504482" w14:textId="32BE012E" w:rsidR="000B340B" w:rsidRDefault="000B340B" w:rsidP="000B340B">
      <w:pPr>
        <w:pStyle w:val="1bodycopy10pt"/>
        <w:numPr>
          <w:ilvl w:val="0"/>
          <w:numId w:val="8"/>
        </w:numPr>
        <w:jc w:val="both"/>
        <w:rPr>
          <w:rFonts w:cs="Arial"/>
          <w:sz w:val="22"/>
          <w:szCs w:val="22"/>
        </w:rPr>
      </w:pPr>
      <w:r>
        <w:rPr>
          <w:rFonts w:cs="Arial"/>
          <w:sz w:val="22"/>
          <w:szCs w:val="22"/>
        </w:rPr>
        <w:t>When children eat well, they statistically do better and are more able to reach their full potential</w:t>
      </w:r>
    </w:p>
    <w:p w14:paraId="18092ADC" w14:textId="3AEF7318" w:rsidR="000B340B" w:rsidRDefault="000B340B" w:rsidP="000B340B">
      <w:pPr>
        <w:pStyle w:val="1bodycopy10pt"/>
        <w:numPr>
          <w:ilvl w:val="0"/>
          <w:numId w:val="8"/>
        </w:numPr>
        <w:jc w:val="both"/>
        <w:rPr>
          <w:rFonts w:cs="Arial"/>
          <w:sz w:val="22"/>
          <w:szCs w:val="22"/>
        </w:rPr>
      </w:pPr>
      <w:r>
        <w:rPr>
          <w:rFonts w:cs="Arial"/>
          <w:sz w:val="22"/>
          <w:szCs w:val="22"/>
        </w:rPr>
        <w:t>Being able to cook is an essential life skill and it all starts with getting children excited about food</w:t>
      </w:r>
    </w:p>
    <w:p w14:paraId="3E401196" w14:textId="7CA63FFB" w:rsidR="000B340B" w:rsidRDefault="000B340B" w:rsidP="000B340B">
      <w:pPr>
        <w:pStyle w:val="1bodycopy10pt"/>
        <w:numPr>
          <w:ilvl w:val="0"/>
          <w:numId w:val="8"/>
        </w:numPr>
        <w:jc w:val="both"/>
        <w:rPr>
          <w:rFonts w:cs="Arial"/>
          <w:sz w:val="22"/>
          <w:szCs w:val="22"/>
        </w:rPr>
      </w:pPr>
      <w:r>
        <w:rPr>
          <w:rFonts w:cs="Arial"/>
          <w:sz w:val="22"/>
          <w:szCs w:val="22"/>
        </w:rPr>
        <w:t xml:space="preserve">Eating good food is one of life’s pleasures: every child should know how it feels to enjoy a tasty meal with people you love </w:t>
      </w:r>
    </w:p>
    <w:p w14:paraId="1A0E1C34" w14:textId="4065454B" w:rsidR="000B340B" w:rsidRDefault="000B340B" w:rsidP="000B340B">
      <w:pPr>
        <w:pStyle w:val="1bodycopy10pt"/>
        <w:jc w:val="both"/>
        <w:rPr>
          <w:rFonts w:cs="Arial"/>
          <w:sz w:val="22"/>
          <w:szCs w:val="22"/>
        </w:rPr>
      </w:pPr>
      <w:r>
        <w:rPr>
          <w:rFonts w:cs="Arial"/>
          <w:sz w:val="22"/>
          <w:szCs w:val="22"/>
        </w:rPr>
        <w:t>This policy covers all the food provided and consumed in school including on school trips.</w:t>
      </w:r>
    </w:p>
    <w:p w14:paraId="2A5CACFE" w14:textId="77777777" w:rsidR="000B340B" w:rsidRDefault="000B340B" w:rsidP="000B340B">
      <w:pPr>
        <w:pStyle w:val="1bodycopy10pt"/>
        <w:jc w:val="both"/>
        <w:rPr>
          <w:rFonts w:cs="Arial"/>
          <w:sz w:val="22"/>
          <w:szCs w:val="22"/>
        </w:rPr>
      </w:pPr>
    </w:p>
    <w:p w14:paraId="082030DB" w14:textId="3144A95B" w:rsidR="000B340B" w:rsidRDefault="000B340B" w:rsidP="000B340B">
      <w:pPr>
        <w:pStyle w:val="1bodycopy10pt"/>
        <w:jc w:val="both"/>
        <w:rPr>
          <w:rFonts w:cs="Arial"/>
          <w:sz w:val="22"/>
          <w:szCs w:val="22"/>
        </w:rPr>
      </w:pPr>
      <w:r>
        <w:rPr>
          <w:rFonts w:cs="Arial"/>
          <w:sz w:val="22"/>
          <w:szCs w:val="22"/>
        </w:rPr>
        <w:t>Why is a policy needed?</w:t>
      </w:r>
    </w:p>
    <w:p w14:paraId="55FEF688" w14:textId="2F262C55" w:rsidR="000B340B" w:rsidRDefault="000B340B" w:rsidP="000B340B">
      <w:pPr>
        <w:pStyle w:val="1bodycopy10pt"/>
        <w:jc w:val="both"/>
        <w:rPr>
          <w:rFonts w:cs="Arial"/>
          <w:sz w:val="22"/>
          <w:szCs w:val="22"/>
        </w:rPr>
      </w:pPr>
      <w:r>
        <w:rPr>
          <w:rFonts w:cs="Arial"/>
          <w:sz w:val="22"/>
          <w:szCs w:val="22"/>
        </w:rPr>
        <w:t xml:space="preserve">At Green Lane school we recognise the important part a </w:t>
      </w:r>
      <w:r w:rsidR="00A568CC">
        <w:rPr>
          <w:rFonts w:cs="Arial"/>
          <w:sz w:val="22"/>
          <w:szCs w:val="22"/>
        </w:rPr>
        <w:t>healthy diet</w:t>
      </w:r>
      <w:r>
        <w:rPr>
          <w:rFonts w:cs="Arial"/>
          <w:sz w:val="22"/>
          <w:szCs w:val="22"/>
        </w:rPr>
        <w:t xml:space="preserve"> plays for a child’s wellbeing and their ability to learn effectively and achieve. We believe that the school, in partnership with parents and carers, can make a major contribution to improving children and young people’s health by increasing their knowledge and understanding of food and helping them to make healthy food choices.</w:t>
      </w:r>
    </w:p>
    <w:p w14:paraId="3E7CA1AD" w14:textId="77777777" w:rsidR="000B340B" w:rsidRDefault="000B340B" w:rsidP="000B340B">
      <w:pPr>
        <w:pStyle w:val="1bodycopy10pt"/>
        <w:jc w:val="both"/>
        <w:rPr>
          <w:rFonts w:cs="Arial"/>
          <w:sz w:val="22"/>
          <w:szCs w:val="22"/>
        </w:rPr>
      </w:pPr>
    </w:p>
    <w:p w14:paraId="6A2D960F" w14:textId="6B0C245D" w:rsidR="000B340B" w:rsidRDefault="000B340B" w:rsidP="000B340B">
      <w:pPr>
        <w:pStyle w:val="1bodycopy10pt"/>
        <w:jc w:val="both"/>
        <w:rPr>
          <w:rFonts w:cs="Arial"/>
          <w:sz w:val="22"/>
          <w:szCs w:val="22"/>
        </w:rPr>
      </w:pPr>
      <w:r>
        <w:rPr>
          <w:rFonts w:cs="Arial"/>
          <w:sz w:val="22"/>
          <w:szCs w:val="22"/>
        </w:rPr>
        <w:t>We aim to ensure that healthier food and drink is provided at all times of the day, taking into account individual needs such as cultural, ethical and medical, reflecting nutrition and heal</w:t>
      </w:r>
      <w:r w:rsidR="001A743E">
        <w:rPr>
          <w:rFonts w:cs="Arial"/>
          <w:sz w:val="22"/>
          <w:szCs w:val="22"/>
        </w:rPr>
        <w:t>thy eating messages in the curriculum, and with the support of the whole school.</w:t>
      </w:r>
    </w:p>
    <w:p w14:paraId="1287491A" w14:textId="529D5224" w:rsidR="001A743E" w:rsidRDefault="001A743E" w:rsidP="000B340B">
      <w:pPr>
        <w:pStyle w:val="1bodycopy10pt"/>
        <w:jc w:val="both"/>
        <w:rPr>
          <w:rFonts w:cs="Arial"/>
          <w:sz w:val="22"/>
          <w:szCs w:val="22"/>
        </w:rPr>
      </w:pPr>
      <w:r>
        <w:rPr>
          <w:rFonts w:cs="Arial"/>
          <w:sz w:val="22"/>
          <w:szCs w:val="22"/>
        </w:rPr>
        <w:t>This policy explains:</w:t>
      </w:r>
    </w:p>
    <w:p w14:paraId="4BDC0449" w14:textId="7FDFDA04" w:rsidR="001A743E" w:rsidRDefault="001A743E" w:rsidP="001A743E">
      <w:pPr>
        <w:pStyle w:val="1bodycopy10pt"/>
        <w:numPr>
          <w:ilvl w:val="0"/>
          <w:numId w:val="8"/>
        </w:numPr>
        <w:jc w:val="both"/>
        <w:rPr>
          <w:rFonts w:cs="Arial"/>
          <w:sz w:val="22"/>
          <w:szCs w:val="22"/>
        </w:rPr>
      </w:pPr>
      <w:r>
        <w:rPr>
          <w:rFonts w:cs="Arial"/>
          <w:sz w:val="22"/>
          <w:szCs w:val="22"/>
        </w:rPr>
        <w:t>How we promote healthy eating</w:t>
      </w:r>
    </w:p>
    <w:p w14:paraId="26575836" w14:textId="62F940DF" w:rsidR="001A743E" w:rsidRDefault="001A743E" w:rsidP="001A743E">
      <w:pPr>
        <w:pStyle w:val="1bodycopy10pt"/>
        <w:numPr>
          <w:ilvl w:val="0"/>
          <w:numId w:val="8"/>
        </w:numPr>
        <w:jc w:val="both"/>
        <w:rPr>
          <w:rFonts w:cs="Arial"/>
          <w:sz w:val="22"/>
          <w:szCs w:val="22"/>
        </w:rPr>
      </w:pPr>
      <w:r>
        <w:rPr>
          <w:rFonts w:cs="Arial"/>
          <w:sz w:val="22"/>
          <w:szCs w:val="22"/>
        </w:rPr>
        <w:t>What we do to provide healthy balanced food throughout the school day</w:t>
      </w:r>
    </w:p>
    <w:p w14:paraId="00C364A8" w14:textId="535C2616" w:rsidR="001A743E" w:rsidRDefault="001A743E" w:rsidP="001A743E">
      <w:pPr>
        <w:pStyle w:val="1bodycopy10pt"/>
        <w:numPr>
          <w:ilvl w:val="0"/>
          <w:numId w:val="8"/>
        </w:numPr>
        <w:jc w:val="both"/>
        <w:rPr>
          <w:rFonts w:cs="Arial"/>
          <w:sz w:val="22"/>
          <w:szCs w:val="22"/>
        </w:rPr>
      </w:pPr>
      <w:r>
        <w:rPr>
          <w:rFonts w:cs="Arial"/>
          <w:sz w:val="22"/>
          <w:szCs w:val="22"/>
        </w:rPr>
        <w:t>How we help pupils to eat healthily</w:t>
      </w:r>
    </w:p>
    <w:p w14:paraId="0F3A8710" w14:textId="74DF7157" w:rsidR="001A743E" w:rsidRDefault="001A743E" w:rsidP="001A743E">
      <w:pPr>
        <w:pStyle w:val="1bodycopy10pt"/>
        <w:numPr>
          <w:ilvl w:val="0"/>
          <w:numId w:val="8"/>
        </w:numPr>
        <w:jc w:val="both"/>
        <w:rPr>
          <w:rFonts w:cs="Arial"/>
          <w:sz w:val="22"/>
          <w:szCs w:val="22"/>
        </w:rPr>
      </w:pPr>
      <w:r>
        <w:rPr>
          <w:rFonts w:cs="Arial"/>
          <w:sz w:val="22"/>
          <w:szCs w:val="22"/>
        </w:rPr>
        <w:lastRenderedPageBreak/>
        <w:t xml:space="preserve">What we teach so that pupils know </w:t>
      </w:r>
      <w:r w:rsidR="006372E8">
        <w:rPr>
          <w:rFonts w:cs="Arial"/>
          <w:sz w:val="22"/>
          <w:szCs w:val="22"/>
        </w:rPr>
        <w:t>how to make healthy food choices</w:t>
      </w:r>
    </w:p>
    <w:p w14:paraId="77E6EE6B" w14:textId="3AD125E5" w:rsidR="006372E8" w:rsidRDefault="006372E8" w:rsidP="001A743E">
      <w:pPr>
        <w:pStyle w:val="1bodycopy10pt"/>
        <w:numPr>
          <w:ilvl w:val="0"/>
          <w:numId w:val="8"/>
        </w:numPr>
        <w:jc w:val="both"/>
        <w:rPr>
          <w:rFonts w:cs="Arial"/>
          <w:sz w:val="22"/>
          <w:szCs w:val="22"/>
        </w:rPr>
      </w:pPr>
      <w:r>
        <w:rPr>
          <w:rFonts w:cs="Arial"/>
          <w:sz w:val="22"/>
          <w:szCs w:val="22"/>
        </w:rPr>
        <w:t xml:space="preserve">Our approach to improving pupils’ health through healthy eating. </w:t>
      </w:r>
    </w:p>
    <w:p w14:paraId="7CED688F" w14:textId="77777777" w:rsidR="006372E8" w:rsidRDefault="006372E8" w:rsidP="006372E8">
      <w:pPr>
        <w:pStyle w:val="1bodycopy10pt"/>
        <w:jc w:val="both"/>
        <w:rPr>
          <w:rFonts w:cs="Arial"/>
          <w:sz w:val="22"/>
          <w:szCs w:val="22"/>
        </w:rPr>
      </w:pPr>
    </w:p>
    <w:p w14:paraId="04A7840F" w14:textId="75939A24" w:rsidR="006372E8" w:rsidRDefault="006372E8" w:rsidP="006372E8">
      <w:pPr>
        <w:pStyle w:val="1bodycopy10pt"/>
        <w:jc w:val="both"/>
        <w:rPr>
          <w:rFonts w:cs="Arial"/>
          <w:sz w:val="22"/>
          <w:szCs w:val="22"/>
        </w:rPr>
      </w:pPr>
      <w:r>
        <w:rPr>
          <w:rFonts w:cs="Arial"/>
          <w:sz w:val="22"/>
          <w:szCs w:val="22"/>
        </w:rPr>
        <w:t>We aim to</w:t>
      </w:r>
    </w:p>
    <w:p w14:paraId="2981D9F7" w14:textId="455116EC" w:rsidR="006372E8" w:rsidRDefault="006372E8" w:rsidP="006372E8">
      <w:pPr>
        <w:pStyle w:val="1bodycopy10pt"/>
        <w:numPr>
          <w:ilvl w:val="0"/>
          <w:numId w:val="8"/>
        </w:numPr>
        <w:jc w:val="both"/>
        <w:rPr>
          <w:rFonts w:cs="Arial"/>
          <w:sz w:val="22"/>
          <w:szCs w:val="22"/>
        </w:rPr>
      </w:pPr>
      <w:r>
        <w:rPr>
          <w:rFonts w:cs="Arial"/>
          <w:sz w:val="22"/>
          <w:szCs w:val="22"/>
        </w:rPr>
        <w:t>Increase knowledge and awareness of a healthy diet through our PSHE, Science and Food Technology curriculum</w:t>
      </w:r>
    </w:p>
    <w:p w14:paraId="29693CE0" w14:textId="54D93B2E" w:rsidR="006372E8" w:rsidRDefault="006372E8" w:rsidP="006372E8">
      <w:pPr>
        <w:pStyle w:val="1bodycopy10pt"/>
        <w:numPr>
          <w:ilvl w:val="0"/>
          <w:numId w:val="8"/>
        </w:numPr>
        <w:jc w:val="both"/>
        <w:rPr>
          <w:rFonts w:cs="Arial"/>
          <w:sz w:val="22"/>
          <w:szCs w:val="22"/>
        </w:rPr>
      </w:pPr>
      <w:r>
        <w:rPr>
          <w:rFonts w:cs="Arial"/>
          <w:sz w:val="22"/>
          <w:szCs w:val="22"/>
        </w:rPr>
        <w:t>Provide safe, tasty and nutritious food that promotes health</w:t>
      </w:r>
    </w:p>
    <w:p w14:paraId="52E92264" w14:textId="746E9109" w:rsidR="006372E8" w:rsidRDefault="006372E8" w:rsidP="006372E8">
      <w:pPr>
        <w:pStyle w:val="1bodycopy10pt"/>
        <w:numPr>
          <w:ilvl w:val="0"/>
          <w:numId w:val="8"/>
        </w:numPr>
        <w:jc w:val="both"/>
        <w:rPr>
          <w:rFonts w:cs="Arial"/>
          <w:sz w:val="22"/>
          <w:szCs w:val="22"/>
        </w:rPr>
      </w:pPr>
      <w:r>
        <w:rPr>
          <w:rFonts w:cs="Arial"/>
          <w:sz w:val="22"/>
          <w:szCs w:val="22"/>
        </w:rPr>
        <w:t xml:space="preserve">Enable all pupils </w:t>
      </w:r>
      <w:r w:rsidR="00A568CC">
        <w:rPr>
          <w:rFonts w:cs="Arial"/>
          <w:sz w:val="22"/>
          <w:szCs w:val="22"/>
        </w:rPr>
        <w:t xml:space="preserve">to </w:t>
      </w:r>
      <w:r>
        <w:rPr>
          <w:rFonts w:cs="Arial"/>
          <w:sz w:val="22"/>
          <w:szCs w:val="22"/>
        </w:rPr>
        <w:t>have access to a healthy school meal</w:t>
      </w:r>
    </w:p>
    <w:p w14:paraId="2CC04049" w14:textId="39419A0C" w:rsidR="006372E8" w:rsidRDefault="006372E8" w:rsidP="006372E8">
      <w:pPr>
        <w:pStyle w:val="1bodycopy10pt"/>
        <w:numPr>
          <w:ilvl w:val="0"/>
          <w:numId w:val="8"/>
        </w:numPr>
        <w:jc w:val="both"/>
        <w:rPr>
          <w:rFonts w:cs="Arial"/>
          <w:sz w:val="22"/>
          <w:szCs w:val="22"/>
        </w:rPr>
      </w:pPr>
      <w:r>
        <w:rPr>
          <w:rFonts w:cs="Arial"/>
          <w:sz w:val="22"/>
          <w:szCs w:val="22"/>
        </w:rPr>
        <w:t>Make healthy eating enjoyable and the norm</w:t>
      </w:r>
    </w:p>
    <w:p w14:paraId="484FD23F" w14:textId="636D0326" w:rsidR="006372E8" w:rsidRDefault="006372E8" w:rsidP="006372E8">
      <w:pPr>
        <w:pStyle w:val="1bodycopy10pt"/>
        <w:numPr>
          <w:ilvl w:val="0"/>
          <w:numId w:val="8"/>
        </w:numPr>
        <w:jc w:val="both"/>
        <w:rPr>
          <w:rFonts w:cs="Arial"/>
          <w:sz w:val="22"/>
          <w:szCs w:val="22"/>
        </w:rPr>
      </w:pPr>
      <w:r>
        <w:rPr>
          <w:rFonts w:cs="Arial"/>
          <w:sz w:val="22"/>
          <w:szCs w:val="22"/>
        </w:rPr>
        <w:t>Provide safe, easily accessible water throughout the school day</w:t>
      </w:r>
    </w:p>
    <w:p w14:paraId="24BF8C10" w14:textId="7C914BBF" w:rsidR="006372E8" w:rsidRDefault="006372E8" w:rsidP="006372E8">
      <w:pPr>
        <w:pStyle w:val="1bodycopy10pt"/>
        <w:numPr>
          <w:ilvl w:val="0"/>
          <w:numId w:val="8"/>
        </w:numPr>
        <w:jc w:val="both"/>
        <w:rPr>
          <w:rFonts w:cs="Arial"/>
          <w:sz w:val="22"/>
          <w:szCs w:val="22"/>
        </w:rPr>
      </w:pPr>
      <w:r>
        <w:rPr>
          <w:rFonts w:cs="Arial"/>
          <w:sz w:val="22"/>
          <w:szCs w:val="22"/>
        </w:rPr>
        <w:t>Promote healthy eating choices and where possible discourage unhealthy food choices</w:t>
      </w:r>
    </w:p>
    <w:p w14:paraId="681EB1A1" w14:textId="2B74F974" w:rsidR="006372E8" w:rsidRDefault="006372E8" w:rsidP="006372E8">
      <w:pPr>
        <w:pStyle w:val="1bodycopy10pt"/>
        <w:numPr>
          <w:ilvl w:val="0"/>
          <w:numId w:val="8"/>
        </w:numPr>
        <w:jc w:val="both"/>
        <w:rPr>
          <w:rFonts w:cs="Arial"/>
          <w:sz w:val="22"/>
          <w:szCs w:val="22"/>
        </w:rPr>
      </w:pPr>
      <w:r>
        <w:rPr>
          <w:rFonts w:cs="Arial"/>
          <w:sz w:val="22"/>
          <w:szCs w:val="22"/>
        </w:rPr>
        <w:t>Be a role model for healthy eating</w:t>
      </w:r>
    </w:p>
    <w:p w14:paraId="6D13CB8E" w14:textId="6FDD9B6F" w:rsidR="006372E8" w:rsidRDefault="006372E8" w:rsidP="006372E8">
      <w:pPr>
        <w:pStyle w:val="1bodycopy10pt"/>
        <w:numPr>
          <w:ilvl w:val="0"/>
          <w:numId w:val="8"/>
        </w:numPr>
        <w:jc w:val="both"/>
        <w:rPr>
          <w:rFonts w:cs="Arial"/>
          <w:sz w:val="22"/>
          <w:szCs w:val="22"/>
        </w:rPr>
      </w:pPr>
      <w:r>
        <w:rPr>
          <w:rFonts w:cs="Arial"/>
          <w:sz w:val="22"/>
          <w:szCs w:val="22"/>
        </w:rPr>
        <w:t xml:space="preserve">Where possible, monitor healthy eating choices, including packed lunches </w:t>
      </w:r>
      <w:r w:rsidR="00A31B3F">
        <w:rPr>
          <w:rFonts w:cs="Arial"/>
          <w:sz w:val="22"/>
          <w:szCs w:val="22"/>
        </w:rPr>
        <w:t xml:space="preserve">but </w:t>
      </w:r>
      <w:r>
        <w:rPr>
          <w:rFonts w:cs="Arial"/>
          <w:sz w:val="22"/>
          <w:szCs w:val="22"/>
        </w:rPr>
        <w:t>taking into account the needs of the pupils in school</w:t>
      </w:r>
    </w:p>
    <w:p w14:paraId="10D095D2" w14:textId="34A7669F" w:rsidR="006372E8" w:rsidRDefault="006372E8" w:rsidP="006372E8">
      <w:pPr>
        <w:pStyle w:val="1bodycopy10pt"/>
        <w:numPr>
          <w:ilvl w:val="0"/>
          <w:numId w:val="8"/>
        </w:numPr>
        <w:jc w:val="both"/>
        <w:rPr>
          <w:rFonts w:cs="Arial"/>
          <w:sz w:val="22"/>
          <w:szCs w:val="22"/>
        </w:rPr>
      </w:pPr>
      <w:r>
        <w:rPr>
          <w:rFonts w:cs="Arial"/>
          <w:sz w:val="22"/>
          <w:szCs w:val="22"/>
        </w:rPr>
        <w:t>Use a range of opportunities to promote health eating</w:t>
      </w:r>
    </w:p>
    <w:p w14:paraId="5619BE53" w14:textId="6ED3CC48" w:rsidR="006372E8" w:rsidRDefault="006372E8" w:rsidP="006372E8">
      <w:pPr>
        <w:pStyle w:val="1bodycopy10pt"/>
        <w:numPr>
          <w:ilvl w:val="0"/>
          <w:numId w:val="8"/>
        </w:numPr>
        <w:jc w:val="both"/>
        <w:rPr>
          <w:rFonts w:cs="Arial"/>
          <w:sz w:val="22"/>
          <w:szCs w:val="22"/>
        </w:rPr>
      </w:pPr>
      <w:r>
        <w:rPr>
          <w:rFonts w:cs="Arial"/>
          <w:sz w:val="22"/>
          <w:szCs w:val="22"/>
        </w:rPr>
        <w:t xml:space="preserve">Ensure consistent messages regarding healthy eating are reinforced throughout the school day. </w:t>
      </w:r>
    </w:p>
    <w:p w14:paraId="1518ADE4" w14:textId="2F66E47A" w:rsidR="006372E8" w:rsidRDefault="00A568CC" w:rsidP="006372E8">
      <w:pPr>
        <w:pStyle w:val="1bodycopy10pt"/>
        <w:jc w:val="both"/>
        <w:rPr>
          <w:rFonts w:cs="Arial"/>
          <w:sz w:val="22"/>
          <w:szCs w:val="22"/>
        </w:rPr>
      </w:pPr>
      <w:r>
        <w:rPr>
          <w:rFonts w:cs="Arial"/>
          <w:sz w:val="22"/>
          <w:szCs w:val="22"/>
        </w:rPr>
        <w:t>Responsibility</w:t>
      </w:r>
      <w:r w:rsidR="006372E8">
        <w:rPr>
          <w:rFonts w:cs="Arial"/>
          <w:sz w:val="22"/>
          <w:szCs w:val="22"/>
        </w:rPr>
        <w:t>:</w:t>
      </w:r>
    </w:p>
    <w:p w14:paraId="4E50D8CC" w14:textId="32A79A7A" w:rsidR="006372E8" w:rsidRDefault="006372E8" w:rsidP="006372E8">
      <w:pPr>
        <w:pStyle w:val="1bodycopy10pt"/>
        <w:jc w:val="both"/>
        <w:rPr>
          <w:rFonts w:cs="Arial"/>
          <w:sz w:val="22"/>
          <w:szCs w:val="22"/>
        </w:rPr>
      </w:pPr>
      <w:r>
        <w:rPr>
          <w:rFonts w:cs="Arial"/>
          <w:sz w:val="22"/>
          <w:szCs w:val="22"/>
        </w:rPr>
        <w:t>It is the responsibility of staff including teaching, support staff and catering staff to implement the food policy and to actively act as role models to demonstrate positive attitudes to health</w:t>
      </w:r>
      <w:r w:rsidR="00A31B3F">
        <w:rPr>
          <w:rFonts w:cs="Arial"/>
          <w:sz w:val="22"/>
          <w:szCs w:val="22"/>
        </w:rPr>
        <w:t>y</w:t>
      </w:r>
      <w:r>
        <w:rPr>
          <w:rFonts w:cs="Arial"/>
          <w:sz w:val="22"/>
          <w:szCs w:val="22"/>
        </w:rPr>
        <w:t xml:space="preserve"> eating and to develop pupils’ awareness and understanding of how to make healthy food choices:</w:t>
      </w:r>
    </w:p>
    <w:p w14:paraId="71ABA924" w14:textId="62F7E957" w:rsidR="006372E8" w:rsidRDefault="006372E8" w:rsidP="006372E8">
      <w:pPr>
        <w:pStyle w:val="1bodycopy10pt"/>
        <w:jc w:val="both"/>
        <w:rPr>
          <w:rFonts w:cs="Arial"/>
          <w:sz w:val="22"/>
          <w:szCs w:val="22"/>
        </w:rPr>
      </w:pPr>
      <w:r>
        <w:rPr>
          <w:rFonts w:cs="Arial"/>
          <w:sz w:val="22"/>
          <w:szCs w:val="22"/>
        </w:rPr>
        <w:t xml:space="preserve">Subject leaders of PSHE, PE and Food technology are jointly </w:t>
      </w:r>
      <w:r w:rsidR="00A568CC">
        <w:rPr>
          <w:rFonts w:cs="Arial"/>
          <w:sz w:val="22"/>
          <w:szCs w:val="22"/>
        </w:rPr>
        <w:t>responsible</w:t>
      </w:r>
      <w:r w:rsidR="00A31B3F">
        <w:rPr>
          <w:rFonts w:cs="Arial"/>
          <w:sz w:val="22"/>
          <w:szCs w:val="22"/>
        </w:rPr>
        <w:t xml:space="preserve"> for what is taught i</w:t>
      </w:r>
      <w:r>
        <w:rPr>
          <w:rFonts w:cs="Arial"/>
          <w:sz w:val="22"/>
          <w:szCs w:val="22"/>
        </w:rPr>
        <w:t xml:space="preserve">n the </w:t>
      </w:r>
      <w:r w:rsidR="00A568CC">
        <w:rPr>
          <w:rFonts w:cs="Arial"/>
          <w:sz w:val="22"/>
          <w:szCs w:val="22"/>
        </w:rPr>
        <w:t>curriculum</w:t>
      </w:r>
      <w:r>
        <w:rPr>
          <w:rFonts w:cs="Arial"/>
          <w:sz w:val="22"/>
          <w:szCs w:val="22"/>
        </w:rPr>
        <w:t xml:space="preserve"> about healthy eating and practical food education in the curriculum. This is all evident through planning in these subjects. </w:t>
      </w:r>
    </w:p>
    <w:p w14:paraId="1AF6DAF0" w14:textId="370A5228" w:rsidR="006372E8" w:rsidRDefault="006372E8" w:rsidP="006372E8">
      <w:pPr>
        <w:pStyle w:val="1bodycopy10pt"/>
        <w:jc w:val="both"/>
        <w:rPr>
          <w:rFonts w:cs="Arial"/>
          <w:sz w:val="22"/>
          <w:szCs w:val="22"/>
        </w:rPr>
      </w:pPr>
      <w:r>
        <w:rPr>
          <w:rFonts w:cs="Arial"/>
          <w:sz w:val="22"/>
          <w:szCs w:val="22"/>
        </w:rPr>
        <w:t>Kitchen staff are responsible for providing high quality food that complies with national nutritional standards for school food and contributing to a welcoming and positive environment</w:t>
      </w:r>
      <w:r w:rsidR="00A31B3F">
        <w:rPr>
          <w:rFonts w:cs="Arial"/>
          <w:sz w:val="22"/>
          <w:szCs w:val="22"/>
        </w:rPr>
        <w:t>.</w:t>
      </w:r>
    </w:p>
    <w:p w14:paraId="7E37C03F" w14:textId="2AC0B093" w:rsidR="006372E8" w:rsidRDefault="006372E8" w:rsidP="006372E8">
      <w:pPr>
        <w:pStyle w:val="1bodycopy10pt"/>
        <w:jc w:val="both"/>
        <w:rPr>
          <w:rFonts w:cs="Arial"/>
          <w:sz w:val="22"/>
          <w:szCs w:val="22"/>
        </w:rPr>
      </w:pPr>
      <w:r>
        <w:rPr>
          <w:rFonts w:cs="Arial"/>
          <w:sz w:val="22"/>
          <w:szCs w:val="22"/>
        </w:rPr>
        <w:t xml:space="preserve">Staff in classes are responsible for ensuring pupils have access to water and nutritious and healthy snacks within class. </w:t>
      </w:r>
    </w:p>
    <w:p w14:paraId="3D42C374" w14:textId="77777777" w:rsidR="006372E8" w:rsidRDefault="006372E8" w:rsidP="006372E8">
      <w:pPr>
        <w:pStyle w:val="1bodycopy10pt"/>
        <w:jc w:val="both"/>
        <w:rPr>
          <w:rFonts w:cs="Arial"/>
          <w:sz w:val="22"/>
          <w:szCs w:val="22"/>
        </w:rPr>
      </w:pPr>
    </w:p>
    <w:p w14:paraId="455120FE" w14:textId="681020B5" w:rsidR="006372E8" w:rsidRPr="00F44E6B" w:rsidRDefault="00F44E6B" w:rsidP="00F44E6B">
      <w:pPr>
        <w:pStyle w:val="1bodycopy10pt"/>
        <w:numPr>
          <w:ilvl w:val="0"/>
          <w:numId w:val="7"/>
        </w:numPr>
        <w:jc w:val="both"/>
        <w:rPr>
          <w:rFonts w:cs="Arial"/>
          <w:b/>
          <w:sz w:val="22"/>
          <w:szCs w:val="22"/>
          <w:u w:val="single"/>
        </w:rPr>
      </w:pPr>
      <w:r w:rsidRPr="00F44E6B">
        <w:rPr>
          <w:rFonts w:cs="Arial"/>
          <w:b/>
          <w:sz w:val="22"/>
          <w:szCs w:val="22"/>
          <w:u w:val="single"/>
        </w:rPr>
        <w:t>Food in the curriculum</w:t>
      </w:r>
    </w:p>
    <w:p w14:paraId="6CBCF48B" w14:textId="65BCB8CF" w:rsidR="00F44E6B" w:rsidRDefault="00F44E6B" w:rsidP="00A31B3F">
      <w:pPr>
        <w:pStyle w:val="1bodycopy10pt"/>
        <w:jc w:val="both"/>
        <w:rPr>
          <w:rFonts w:cs="Arial"/>
          <w:sz w:val="22"/>
          <w:szCs w:val="22"/>
        </w:rPr>
      </w:pPr>
      <w:r>
        <w:rPr>
          <w:rFonts w:cs="Arial"/>
          <w:sz w:val="22"/>
          <w:szCs w:val="22"/>
        </w:rPr>
        <w:t xml:space="preserve">Food, and its preparation is an important part of the curriculum for all pupils and is taught across the curriculum through PSHE, Science, PE and Food Technology. We ensure that pupils are taught in every year group in line with the national curriculum, developing their understanding in food related issues including food hygiene and safety issues. </w:t>
      </w:r>
    </w:p>
    <w:p w14:paraId="4DC3A5CE" w14:textId="7CDD0C9E" w:rsidR="00F44E6B" w:rsidRDefault="00F44E6B" w:rsidP="00A31B3F">
      <w:pPr>
        <w:pStyle w:val="1bodycopy10pt"/>
        <w:jc w:val="both"/>
        <w:rPr>
          <w:rFonts w:cs="Arial"/>
          <w:sz w:val="22"/>
          <w:szCs w:val="22"/>
        </w:rPr>
      </w:pPr>
      <w:r>
        <w:rPr>
          <w:rFonts w:cs="Arial"/>
          <w:sz w:val="22"/>
          <w:szCs w:val="22"/>
        </w:rPr>
        <w:t>This policy links with other policies:</w:t>
      </w:r>
    </w:p>
    <w:p w14:paraId="140AC966" w14:textId="6C0C9D8E" w:rsidR="00F44E6B" w:rsidRDefault="00A31B3F" w:rsidP="00A31B3F">
      <w:pPr>
        <w:pStyle w:val="1bodycopy10pt"/>
        <w:jc w:val="both"/>
        <w:rPr>
          <w:rFonts w:cs="Arial"/>
          <w:sz w:val="22"/>
          <w:szCs w:val="22"/>
        </w:rPr>
      </w:pPr>
      <w:r>
        <w:rPr>
          <w:rFonts w:cs="Arial"/>
          <w:sz w:val="22"/>
          <w:szCs w:val="22"/>
        </w:rPr>
        <w:t>PSHE- H</w:t>
      </w:r>
      <w:r w:rsidR="00F44E6B">
        <w:rPr>
          <w:rFonts w:cs="Arial"/>
          <w:sz w:val="22"/>
          <w:szCs w:val="22"/>
        </w:rPr>
        <w:t xml:space="preserve">eathy food and choices is </w:t>
      </w:r>
      <w:r>
        <w:rPr>
          <w:rFonts w:cs="Arial"/>
          <w:sz w:val="22"/>
          <w:szCs w:val="22"/>
        </w:rPr>
        <w:t>part</w:t>
      </w:r>
      <w:r w:rsidR="00F44E6B">
        <w:rPr>
          <w:rFonts w:cs="Arial"/>
          <w:sz w:val="22"/>
          <w:szCs w:val="22"/>
        </w:rPr>
        <w:t xml:space="preserve"> of the long term curriculum plan</w:t>
      </w:r>
    </w:p>
    <w:p w14:paraId="7DC6258B" w14:textId="3B86DED1" w:rsidR="00F44E6B" w:rsidRDefault="00F44E6B" w:rsidP="00A31B3F">
      <w:pPr>
        <w:pStyle w:val="1bodycopy10pt"/>
        <w:jc w:val="both"/>
        <w:rPr>
          <w:rFonts w:cs="Arial"/>
          <w:sz w:val="22"/>
          <w:szCs w:val="22"/>
        </w:rPr>
      </w:pPr>
      <w:r>
        <w:rPr>
          <w:rFonts w:cs="Arial"/>
          <w:sz w:val="22"/>
          <w:szCs w:val="22"/>
        </w:rPr>
        <w:t>Science- Healthy eating and nutrition is a part of the science curriculum</w:t>
      </w:r>
    </w:p>
    <w:p w14:paraId="359B3BA9" w14:textId="790EC19F" w:rsidR="00F44E6B" w:rsidRDefault="00F44E6B" w:rsidP="00A31B3F">
      <w:pPr>
        <w:pStyle w:val="1bodycopy10pt"/>
        <w:jc w:val="both"/>
        <w:rPr>
          <w:rFonts w:cs="Arial"/>
          <w:sz w:val="22"/>
          <w:szCs w:val="22"/>
        </w:rPr>
      </w:pPr>
      <w:r>
        <w:rPr>
          <w:rFonts w:cs="Arial"/>
          <w:sz w:val="22"/>
          <w:szCs w:val="22"/>
        </w:rPr>
        <w:t>Food Technology- Covers healthy eating in each year group</w:t>
      </w:r>
    </w:p>
    <w:p w14:paraId="4626F4EF" w14:textId="2908088E" w:rsidR="00F44E6B" w:rsidRDefault="00F44E6B" w:rsidP="00A31B3F">
      <w:pPr>
        <w:pStyle w:val="1bodycopy10pt"/>
        <w:jc w:val="both"/>
        <w:rPr>
          <w:rFonts w:cs="Arial"/>
          <w:sz w:val="22"/>
          <w:szCs w:val="22"/>
        </w:rPr>
      </w:pPr>
      <w:r>
        <w:rPr>
          <w:rFonts w:cs="Arial"/>
          <w:sz w:val="22"/>
          <w:szCs w:val="22"/>
        </w:rPr>
        <w:lastRenderedPageBreak/>
        <w:t>Curriculum assessment about healthy eating is assessed via BSquared in line with Science and PSHE</w:t>
      </w:r>
    </w:p>
    <w:p w14:paraId="646C47B6" w14:textId="478BA1DD" w:rsidR="00F44E6B" w:rsidRPr="00F44E6B" w:rsidRDefault="00F44E6B" w:rsidP="00F44E6B">
      <w:pPr>
        <w:pStyle w:val="1bodycopy10pt"/>
        <w:numPr>
          <w:ilvl w:val="0"/>
          <w:numId w:val="7"/>
        </w:numPr>
        <w:jc w:val="both"/>
        <w:rPr>
          <w:rFonts w:cs="Arial"/>
          <w:b/>
          <w:sz w:val="22"/>
          <w:szCs w:val="22"/>
          <w:u w:val="single"/>
        </w:rPr>
      </w:pPr>
      <w:r w:rsidRPr="00F44E6B">
        <w:rPr>
          <w:rFonts w:cs="Arial"/>
          <w:b/>
          <w:sz w:val="22"/>
          <w:szCs w:val="22"/>
          <w:u w:val="single"/>
        </w:rPr>
        <w:t>School lunches</w:t>
      </w:r>
    </w:p>
    <w:p w14:paraId="5AA00278" w14:textId="43CBA9E7" w:rsidR="00F44E6B" w:rsidRDefault="00F44E6B" w:rsidP="00F44E6B">
      <w:pPr>
        <w:pStyle w:val="1bodycopy10pt"/>
        <w:jc w:val="both"/>
        <w:rPr>
          <w:rFonts w:cs="Arial"/>
          <w:sz w:val="22"/>
          <w:szCs w:val="22"/>
        </w:rPr>
      </w:pPr>
      <w:r>
        <w:rPr>
          <w:rFonts w:cs="Arial"/>
          <w:sz w:val="22"/>
          <w:szCs w:val="22"/>
        </w:rPr>
        <w:t xml:space="preserve">All menus are available for parents and pupils to access via the website and school office. The dining area aims to have a calm and positive atmosphere where children socialise supported by class staff and enjoy the dining experience. Staff monitor food choices and encourage pupils to try new foods, we encourage all parents to take free school meals, where there is an entitlement. </w:t>
      </w:r>
    </w:p>
    <w:p w14:paraId="420B3A62" w14:textId="77777777" w:rsidR="00F44E6B" w:rsidRDefault="00F44E6B" w:rsidP="00F44E6B">
      <w:pPr>
        <w:pStyle w:val="1bodycopy10pt"/>
        <w:jc w:val="both"/>
        <w:rPr>
          <w:rFonts w:cs="Arial"/>
          <w:sz w:val="22"/>
          <w:szCs w:val="22"/>
        </w:rPr>
      </w:pPr>
    </w:p>
    <w:p w14:paraId="7741D6C2" w14:textId="2300CAE9" w:rsidR="00F44E6B" w:rsidRDefault="00F44E6B" w:rsidP="00F44E6B">
      <w:pPr>
        <w:pStyle w:val="1bodycopy10pt"/>
        <w:numPr>
          <w:ilvl w:val="0"/>
          <w:numId w:val="7"/>
        </w:numPr>
        <w:jc w:val="both"/>
        <w:rPr>
          <w:rFonts w:cs="Arial"/>
          <w:b/>
          <w:sz w:val="22"/>
          <w:szCs w:val="22"/>
          <w:u w:val="single"/>
        </w:rPr>
      </w:pPr>
      <w:r w:rsidRPr="00F44E6B">
        <w:rPr>
          <w:rFonts w:cs="Arial"/>
          <w:b/>
          <w:sz w:val="22"/>
          <w:szCs w:val="22"/>
          <w:u w:val="single"/>
        </w:rPr>
        <w:t>Packed lunches</w:t>
      </w:r>
    </w:p>
    <w:p w14:paraId="70751D57" w14:textId="78435CD6" w:rsidR="00F44E6B" w:rsidRDefault="00F44E6B" w:rsidP="00F44E6B">
      <w:pPr>
        <w:pStyle w:val="1bodycopy10pt"/>
        <w:jc w:val="both"/>
        <w:rPr>
          <w:rFonts w:cs="Arial"/>
          <w:sz w:val="22"/>
          <w:szCs w:val="22"/>
        </w:rPr>
      </w:pPr>
      <w:r>
        <w:rPr>
          <w:rFonts w:cs="Arial"/>
          <w:sz w:val="22"/>
          <w:szCs w:val="22"/>
        </w:rPr>
        <w:t xml:space="preserve">At Green Lane School we take into consideration the needs of each individual pupil. On the whole we have the expectation that parents will provide a nutritious and healthy packed lunch for their child. These expectations are monitored by staff who know the individual child and their needs. In </w:t>
      </w:r>
      <w:r w:rsidR="00D52D9F">
        <w:rPr>
          <w:rFonts w:cs="Arial"/>
          <w:sz w:val="22"/>
          <w:szCs w:val="22"/>
        </w:rPr>
        <w:t>cases of concern staff communicate with parents and in cases of repeated concerns, staff who know the pupils log through the schools safeguarding procedures.</w:t>
      </w:r>
    </w:p>
    <w:p w14:paraId="4B4D7B79" w14:textId="2628333C" w:rsidR="00D52D9F" w:rsidRDefault="00D52D9F" w:rsidP="00F44E6B">
      <w:pPr>
        <w:pStyle w:val="1bodycopy10pt"/>
        <w:jc w:val="both"/>
        <w:rPr>
          <w:rFonts w:cs="Arial"/>
          <w:b/>
          <w:sz w:val="22"/>
          <w:szCs w:val="22"/>
        </w:rPr>
      </w:pPr>
      <w:r>
        <w:rPr>
          <w:rFonts w:cs="Arial"/>
          <w:b/>
          <w:sz w:val="22"/>
          <w:szCs w:val="22"/>
        </w:rPr>
        <w:t>Special diet and allergies</w:t>
      </w:r>
    </w:p>
    <w:p w14:paraId="7686A300" w14:textId="6F423E90" w:rsidR="00D52D9F" w:rsidRDefault="00D52D9F" w:rsidP="00F44E6B">
      <w:pPr>
        <w:pStyle w:val="1bodycopy10pt"/>
        <w:jc w:val="both"/>
        <w:rPr>
          <w:rFonts w:cs="Arial"/>
          <w:sz w:val="22"/>
          <w:szCs w:val="22"/>
        </w:rPr>
      </w:pPr>
      <w:r>
        <w:rPr>
          <w:rFonts w:cs="Arial"/>
          <w:sz w:val="22"/>
          <w:szCs w:val="22"/>
        </w:rPr>
        <w:t xml:space="preserve">The school fully recognises that some pupils may require special and adapted diets that do not allow for the standards to be met, school will continue to work with parents and specific professionals to encourage the trying of new foods and expanding food choices to include healthy choices. </w:t>
      </w:r>
    </w:p>
    <w:p w14:paraId="58A422F5" w14:textId="7BC0AF8D" w:rsidR="001C4A11" w:rsidRDefault="001C4A11" w:rsidP="00F44E6B">
      <w:pPr>
        <w:pStyle w:val="1bodycopy10pt"/>
        <w:jc w:val="both"/>
        <w:rPr>
          <w:rFonts w:cs="Arial"/>
          <w:b/>
          <w:sz w:val="22"/>
          <w:szCs w:val="22"/>
        </w:rPr>
      </w:pPr>
      <w:r>
        <w:rPr>
          <w:rFonts w:cs="Arial"/>
          <w:b/>
          <w:sz w:val="22"/>
          <w:szCs w:val="22"/>
        </w:rPr>
        <w:t>Other information</w:t>
      </w:r>
    </w:p>
    <w:p w14:paraId="2BDDEC58" w14:textId="7B9FC227" w:rsidR="001C4A11" w:rsidRPr="001C4A11" w:rsidRDefault="001C4A11" w:rsidP="00F44E6B">
      <w:pPr>
        <w:pStyle w:val="1bodycopy10pt"/>
        <w:jc w:val="both"/>
        <w:rPr>
          <w:rFonts w:cs="Arial"/>
          <w:sz w:val="22"/>
          <w:szCs w:val="22"/>
        </w:rPr>
      </w:pPr>
      <w:r>
        <w:rPr>
          <w:rFonts w:cs="Arial"/>
          <w:sz w:val="22"/>
          <w:szCs w:val="22"/>
        </w:rPr>
        <w:t xml:space="preserve">A large number of our pupils have specific diets due to their special educational needs and disabilities, it is schools main aim to protect their chosen foods so that food choices for specific pupils do not diminish. Staff work alongside parents and </w:t>
      </w:r>
      <w:r w:rsidR="00054D72">
        <w:rPr>
          <w:rFonts w:cs="Arial"/>
          <w:sz w:val="22"/>
          <w:szCs w:val="22"/>
        </w:rPr>
        <w:t xml:space="preserve">an </w:t>
      </w:r>
      <w:r>
        <w:rPr>
          <w:rFonts w:cs="Arial"/>
          <w:sz w:val="22"/>
          <w:szCs w:val="22"/>
        </w:rPr>
        <w:t xml:space="preserve">OT agency (Shine) in protecting these foods whilst working slowly on ways to incorporate other foods that are healthy and nutritious. </w:t>
      </w:r>
    </w:p>
    <w:p w14:paraId="5B671C3D" w14:textId="77777777" w:rsidR="00D52D9F" w:rsidRDefault="00D52D9F" w:rsidP="00F44E6B">
      <w:pPr>
        <w:pStyle w:val="1bodycopy10pt"/>
        <w:jc w:val="both"/>
        <w:rPr>
          <w:rFonts w:cs="Arial"/>
          <w:sz w:val="22"/>
          <w:szCs w:val="22"/>
        </w:rPr>
      </w:pPr>
    </w:p>
    <w:p w14:paraId="1DB328CE" w14:textId="4CB80A6E" w:rsidR="00D52D9F" w:rsidRDefault="00D52D9F" w:rsidP="00D52D9F">
      <w:pPr>
        <w:pStyle w:val="1bodycopy10pt"/>
        <w:numPr>
          <w:ilvl w:val="0"/>
          <w:numId w:val="7"/>
        </w:numPr>
        <w:jc w:val="both"/>
        <w:rPr>
          <w:rFonts w:cs="Arial"/>
          <w:b/>
          <w:sz w:val="22"/>
          <w:szCs w:val="22"/>
          <w:u w:val="single"/>
        </w:rPr>
      </w:pPr>
      <w:r w:rsidRPr="00D52D9F">
        <w:rPr>
          <w:rFonts w:cs="Arial"/>
          <w:b/>
          <w:sz w:val="22"/>
          <w:szCs w:val="22"/>
          <w:u w:val="single"/>
        </w:rPr>
        <w:t>Snacks</w:t>
      </w:r>
    </w:p>
    <w:p w14:paraId="4B7502AA" w14:textId="49689562" w:rsidR="00D52D9F" w:rsidRDefault="00D52D9F" w:rsidP="00D52D9F">
      <w:pPr>
        <w:pStyle w:val="1bodycopy10pt"/>
        <w:jc w:val="both"/>
        <w:rPr>
          <w:rFonts w:cs="Arial"/>
          <w:sz w:val="22"/>
          <w:szCs w:val="22"/>
        </w:rPr>
      </w:pPr>
      <w:r>
        <w:rPr>
          <w:rFonts w:cs="Arial"/>
          <w:sz w:val="22"/>
          <w:szCs w:val="22"/>
        </w:rPr>
        <w:t>Many classes in school have a designated snack time within the school day, this is to encourage heathy food choices, good eating habits, social time and life skills. In all of lower school fruit is offered each day</w:t>
      </w:r>
      <w:r w:rsidR="00054D72">
        <w:rPr>
          <w:rFonts w:cs="Arial"/>
          <w:sz w:val="22"/>
          <w:szCs w:val="22"/>
        </w:rPr>
        <w:t>,</w:t>
      </w:r>
      <w:r>
        <w:rPr>
          <w:rFonts w:cs="Arial"/>
          <w:sz w:val="22"/>
          <w:szCs w:val="22"/>
        </w:rPr>
        <w:t xml:space="preserve"> provided by school. Pupils are encouraged to take and eat the fruit on offer as well as </w:t>
      </w:r>
      <w:r w:rsidR="00054D72">
        <w:rPr>
          <w:rFonts w:cs="Arial"/>
          <w:sz w:val="22"/>
          <w:szCs w:val="22"/>
        </w:rPr>
        <w:t xml:space="preserve">having </w:t>
      </w:r>
      <w:r>
        <w:rPr>
          <w:rFonts w:cs="Arial"/>
          <w:sz w:val="22"/>
          <w:szCs w:val="22"/>
        </w:rPr>
        <w:t xml:space="preserve">access to fruit at lunchtimes. Where snack is provided within class, staff are aware of the need to offer and provide healthy snacks and promote the reasons why healthy snacks are offered as a part of a balanced diet. </w:t>
      </w:r>
      <w:r w:rsidR="001C4A11">
        <w:rPr>
          <w:rFonts w:cs="Arial"/>
          <w:sz w:val="22"/>
          <w:szCs w:val="22"/>
        </w:rPr>
        <w:t>As above staff are aware of pupils individual needs and always strive to protect food choices of</w:t>
      </w:r>
      <w:r w:rsidR="00054D72">
        <w:rPr>
          <w:rFonts w:cs="Arial"/>
          <w:sz w:val="22"/>
          <w:szCs w:val="22"/>
        </w:rPr>
        <w:t xml:space="preserve"> pupils who have a limited diet;</w:t>
      </w:r>
      <w:r w:rsidR="001C4A11">
        <w:rPr>
          <w:rFonts w:cs="Arial"/>
          <w:sz w:val="22"/>
          <w:szCs w:val="22"/>
        </w:rPr>
        <w:t xml:space="preserve"> over time and with support from the OT therapists</w:t>
      </w:r>
      <w:r w:rsidR="00054D72">
        <w:rPr>
          <w:rFonts w:cs="Arial"/>
          <w:sz w:val="22"/>
          <w:szCs w:val="22"/>
        </w:rPr>
        <w:t>,</w:t>
      </w:r>
      <w:r w:rsidR="001C4A11">
        <w:rPr>
          <w:rFonts w:cs="Arial"/>
          <w:sz w:val="22"/>
          <w:szCs w:val="22"/>
        </w:rPr>
        <w:t xml:space="preserve"> the aim is always to look at introducing new nutritious and healthy foods. </w:t>
      </w:r>
    </w:p>
    <w:p w14:paraId="23C01491" w14:textId="77777777" w:rsidR="00D52D9F" w:rsidRDefault="00D52D9F" w:rsidP="00D52D9F">
      <w:pPr>
        <w:pStyle w:val="1bodycopy10pt"/>
        <w:jc w:val="both"/>
        <w:rPr>
          <w:rFonts w:cs="Arial"/>
          <w:sz w:val="22"/>
          <w:szCs w:val="22"/>
        </w:rPr>
      </w:pPr>
    </w:p>
    <w:p w14:paraId="1AE1CF3A" w14:textId="5992BD09" w:rsidR="00D52D9F" w:rsidRDefault="00D52D9F" w:rsidP="00D52D9F">
      <w:pPr>
        <w:pStyle w:val="1bodycopy10pt"/>
        <w:numPr>
          <w:ilvl w:val="0"/>
          <w:numId w:val="7"/>
        </w:numPr>
        <w:jc w:val="both"/>
        <w:rPr>
          <w:rFonts w:cs="Arial"/>
          <w:b/>
          <w:sz w:val="22"/>
          <w:szCs w:val="22"/>
          <w:u w:val="single"/>
        </w:rPr>
      </w:pPr>
      <w:r w:rsidRPr="00D52D9F">
        <w:rPr>
          <w:rFonts w:cs="Arial"/>
          <w:b/>
          <w:sz w:val="22"/>
          <w:szCs w:val="22"/>
          <w:u w:val="single"/>
        </w:rPr>
        <w:t>Partnership with parents and carers</w:t>
      </w:r>
    </w:p>
    <w:p w14:paraId="6D6ADCB5" w14:textId="101D4E5C" w:rsidR="00D52D9F" w:rsidRPr="00D52D9F" w:rsidRDefault="00D52D9F" w:rsidP="00D52D9F">
      <w:pPr>
        <w:pStyle w:val="1bodycopy10pt"/>
        <w:jc w:val="both"/>
        <w:rPr>
          <w:rFonts w:cs="Arial"/>
          <w:sz w:val="22"/>
          <w:szCs w:val="22"/>
        </w:rPr>
      </w:pPr>
      <w:r>
        <w:rPr>
          <w:rFonts w:cs="Arial"/>
          <w:sz w:val="22"/>
          <w:szCs w:val="22"/>
        </w:rPr>
        <w:t xml:space="preserve">We inform and involve parents and carers about heathy eating through the school website. The partnership of home and school is critical in shaping how children and young people behave, particularly where health is concerned. Parents and carers are updated on our policies on the school website. We ask parents on the whole not to send food or drinks which conflict with our food policy and we remind them that only water, low sugar juices or milk should be consumed in school. Parents are informed of the school meals on offer through the weekly menu. </w:t>
      </w:r>
    </w:p>
    <w:p w14:paraId="62E99D1F" w14:textId="1BCDBFD7" w:rsidR="00F44E6B" w:rsidRPr="00F44E6B" w:rsidRDefault="00F44E6B" w:rsidP="00054D72">
      <w:pPr>
        <w:pStyle w:val="1bodycopy10pt"/>
        <w:jc w:val="both"/>
        <w:rPr>
          <w:rFonts w:cs="Arial"/>
          <w:sz w:val="22"/>
          <w:szCs w:val="22"/>
        </w:rPr>
      </w:pPr>
      <w:bookmarkStart w:id="11" w:name="_GoBack"/>
      <w:bookmarkEnd w:id="11"/>
    </w:p>
    <w:sectPr w:rsidR="00F44E6B" w:rsidRPr="00F44E6B" w:rsidSect="00E1706D">
      <w:footerReference w:type="default" r:id="rId8"/>
      <w:pgSz w:w="12240" w:h="15840"/>
      <w:pgMar w:top="1440" w:right="1440" w:bottom="1440" w:left="1440" w:header="720" w:footer="720" w:gutter="0"/>
      <w:pgBorders w:display="firstPage" w:offsetFrom="page">
        <w:top w:val="triple" w:sz="4" w:space="24" w:color="auto"/>
        <w:left w:val="triple" w:sz="4" w:space="24" w:color="auto"/>
        <w:bottom w:val="triple" w:sz="4" w:space="24" w:color="auto"/>
        <w:right w:val="trip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4A823" w14:textId="77777777" w:rsidR="00BB1E00" w:rsidRDefault="00BB1E00" w:rsidP="00E1706D">
      <w:pPr>
        <w:spacing w:after="0" w:line="240" w:lineRule="auto"/>
      </w:pPr>
      <w:r>
        <w:separator/>
      </w:r>
    </w:p>
  </w:endnote>
  <w:endnote w:type="continuationSeparator" w:id="0">
    <w:p w14:paraId="2F9038BE" w14:textId="77777777" w:rsidR="00BB1E00" w:rsidRDefault="00BB1E00" w:rsidP="00E17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29386"/>
      <w:docPartObj>
        <w:docPartGallery w:val="Page Numbers (Bottom of Page)"/>
        <w:docPartUnique/>
      </w:docPartObj>
    </w:sdtPr>
    <w:sdtEndPr>
      <w:rPr>
        <w:color w:val="7F7F7F" w:themeColor="background1" w:themeShade="7F"/>
        <w:spacing w:val="60"/>
      </w:rPr>
    </w:sdtEndPr>
    <w:sdtContent>
      <w:p w14:paraId="3FB215AE" w14:textId="3CFD8B28" w:rsidR="00E1706D" w:rsidRDefault="00E1706D">
        <w:pPr>
          <w:pStyle w:val="Footer"/>
          <w:pBdr>
            <w:top w:val="single" w:sz="4" w:space="1" w:color="D9D9D9" w:themeColor="background1" w:themeShade="D9"/>
          </w:pBdr>
          <w:jc w:val="right"/>
        </w:pPr>
        <w:r>
          <w:fldChar w:fldCharType="begin"/>
        </w:r>
        <w:r>
          <w:instrText xml:space="preserve"> PAGE   \* MERGEFORMAT </w:instrText>
        </w:r>
        <w:r>
          <w:fldChar w:fldCharType="separate"/>
        </w:r>
        <w:r w:rsidR="00054D72">
          <w:rPr>
            <w:noProof/>
          </w:rPr>
          <w:t>4</w:t>
        </w:r>
        <w:r>
          <w:rPr>
            <w:noProof/>
          </w:rPr>
          <w:fldChar w:fldCharType="end"/>
        </w:r>
        <w:r>
          <w:t xml:space="preserve"> | </w:t>
        </w:r>
        <w:r>
          <w:rPr>
            <w:color w:val="7F7F7F" w:themeColor="background1" w:themeShade="7F"/>
            <w:spacing w:val="60"/>
          </w:rPr>
          <w:t>Page</w:t>
        </w:r>
      </w:p>
    </w:sdtContent>
  </w:sdt>
  <w:p w14:paraId="0D4C49DC" w14:textId="77777777" w:rsidR="00E1706D" w:rsidRDefault="00E170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9BA73" w14:textId="77777777" w:rsidR="00BB1E00" w:rsidRDefault="00BB1E00" w:rsidP="00E1706D">
      <w:pPr>
        <w:spacing w:after="0" w:line="240" w:lineRule="auto"/>
      </w:pPr>
      <w:r>
        <w:separator/>
      </w:r>
    </w:p>
  </w:footnote>
  <w:footnote w:type="continuationSeparator" w:id="0">
    <w:p w14:paraId="4811831A" w14:textId="77777777" w:rsidR="00BB1E00" w:rsidRDefault="00BB1E00" w:rsidP="00E170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8.8pt;height:332.4pt" o:bullet="t">
        <v:imagedata r:id="rId1" o:title="TK_LOGO_POINTER_RGB_bullet_blue"/>
      </v:shape>
    </w:pict>
  </w:numPicBullet>
  <w:abstractNum w:abstractNumId="0" w15:restartNumberingAfterBreak="0">
    <w:nsid w:val="056E6F3F"/>
    <w:multiLevelType w:val="hybridMultilevel"/>
    <w:tmpl w:val="07F47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3A828B0"/>
    <w:multiLevelType w:val="hybridMultilevel"/>
    <w:tmpl w:val="65443F8E"/>
    <w:lvl w:ilvl="0" w:tplc="875437D8">
      <w:start w:val="1"/>
      <w:numFmt w:val="bullet"/>
      <w:lvlText w:val=""/>
      <w:lvlJc w:val="left"/>
      <w:pPr>
        <w:ind w:left="720" w:hanging="360"/>
      </w:pPr>
      <w:rPr>
        <w:rFonts w:ascii="Symbol" w:hAnsi="Symbol" w:hint="default"/>
      </w:rPr>
    </w:lvl>
    <w:lvl w:ilvl="1" w:tplc="E9BA375C">
      <w:start w:val="1"/>
      <w:numFmt w:val="bullet"/>
      <w:lvlText w:val="o"/>
      <w:lvlJc w:val="left"/>
      <w:pPr>
        <w:ind w:left="1440" w:hanging="360"/>
      </w:pPr>
      <w:rPr>
        <w:rFonts w:ascii="Courier New" w:hAnsi="Courier New" w:hint="default"/>
      </w:rPr>
    </w:lvl>
    <w:lvl w:ilvl="2" w:tplc="4CC21E52">
      <w:start w:val="1"/>
      <w:numFmt w:val="bullet"/>
      <w:lvlText w:val=""/>
      <w:lvlJc w:val="left"/>
      <w:pPr>
        <w:ind w:left="2160" w:hanging="360"/>
      </w:pPr>
      <w:rPr>
        <w:rFonts w:ascii="Wingdings" w:hAnsi="Wingdings" w:hint="default"/>
      </w:rPr>
    </w:lvl>
    <w:lvl w:ilvl="3" w:tplc="8B441134">
      <w:start w:val="1"/>
      <w:numFmt w:val="bullet"/>
      <w:lvlText w:val=""/>
      <w:lvlJc w:val="left"/>
      <w:pPr>
        <w:ind w:left="2880" w:hanging="360"/>
      </w:pPr>
      <w:rPr>
        <w:rFonts w:ascii="Symbol" w:hAnsi="Symbol" w:hint="default"/>
      </w:rPr>
    </w:lvl>
    <w:lvl w:ilvl="4" w:tplc="3F40E5B6">
      <w:start w:val="1"/>
      <w:numFmt w:val="bullet"/>
      <w:lvlText w:val="o"/>
      <w:lvlJc w:val="left"/>
      <w:pPr>
        <w:ind w:left="3600" w:hanging="360"/>
      </w:pPr>
      <w:rPr>
        <w:rFonts w:ascii="Courier New" w:hAnsi="Courier New" w:hint="default"/>
      </w:rPr>
    </w:lvl>
    <w:lvl w:ilvl="5" w:tplc="086C57F0">
      <w:start w:val="1"/>
      <w:numFmt w:val="bullet"/>
      <w:lvlText w:val=""/>
      <w:lvlJc w:val="left"/>
      <w:pPr>
        <w:ind w:left="4320" w:hanging="360"/>
      </w:pPr>
      <w:rPr>
        <w:rFonts w:ascii="Wingdings" w:hAnsi="Wingdings" w:hint="default"/>
      </w:rPr>
    </w:lvl>
    <w:lvl w:ilvl="6" w:tplc="E38AD3FE">
      <w:start w:val="1"/>
      <w:numFmt w:val="bullet"/>
      <w:lvlText w:val=""/>
      <w:lvlJc w:val="left"/>
      <w:pPr>
        <w:ind w:left="5040" w:hanging="360"/>
      </w:pPr>
      <w:rPr>
        <w:rFonts w:ascii="Symbol" w:hAnsi="Symbol" w:hint="default"/>
      </w:rPr>
    </w:lvl>
    <w:lvl w:ilvl="7" w:tplc="3A10E1F4">
      <w:start w:val="1"/>
      <w:numFmt w:val="bullet"/>
      <w:lvlText w:val="o"/>
      <w:lvlJc w:val="left"/>
      <w:pPr>
        <w:ind w:left="5760" w:hanging="360"/>
      </w:pPr>
      <w:rPr>
        <w:rFonts w:ascii="Courier New" w:hAnsi="Courier New" w:hint="default"/>
      </w:rPr>
    </w:lvl>
    <w:lvl w:ilvl="8" w:tplc="D5FCD03E">
      <w:start w:val="1"/>
      <w:numFmt w:val="bullet"/>
      <w:lvlText w:val=""/>
      <w:lvlJc w:val="left"/>
      <w:pPr>
        <w:ind w:left="6480" w:hanging="360"/>
      </w:pPr>
      <w:rPr>
        <w:rFonts w:ascii="Wingdings" w:hAnsi="Wingdings" w:hint="default"/>
      </w:rPr>
    </w:lvl>
  </w:abstractNum>
  <w:abstractNum w:abstractNumId="2" w15:restartNumberingAfterBreak="0">
    <w:nsid w:val="2BD54C75"/>
    <w:multiLevelType w:val="hybridMultilevel"/>
    <w:tmpl w:val="97C044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0008F8"/>
    <w:multiLevelType w:val="hybridMultilevel"/>
    <w:tmpl w:val="A3963D6C"/>
    <w:lvl w:ilvl="0" w:tplc="D2EAFD50">
      <w:start w:val="1"/>
      <w:numFmt w:val="bullet"/>
      <w:lvlText w:val=""/>
      <w:lvlJc w:val="left"/>
      <w:pPr>
        <w:ind w:left="720" w:hanging="360"/>
      </w:pPr>
      <w:rPr>
        <w:rFonts w:ascii="Symbol" w:hAnsi="Symbol" w:hint="default"/>
      </w:rPr>
    </w:lvl>
    <w:lvl w:ilvl="1" w:tplc="9A1ED682">
      <w:start w:val="1"/>
      <w:numFmt w:val="bullet"/>
      <w:lvlText w:val="o"/>
      <w:lvlJc w:val="left"/>
      <w:pPr>
        <w:ind w:left="1440" w:hanging="360"/>
      </w:pPr>
      <w:rPr>
        <w:rFonts w:ascii="Courier New" w:hAnsi="Courier New" w:hint="default"/>
      </w:rPr>
    </w:lvl>
    <w:lvl w:ilvl="2" w:tplc="BFB6545E">
      <w:start w:val="1"/>
      <w:numFmt w:val="bullet"/>
      <w:lvlText w:val=""/>
      <w:lvlJc w:val="left"/>
      <w:pPr>
        <w:ind w:left="2160" w:hanging="360"/>
      </w:pPr>
      <w:rPr>
        <w:rFonts w:ascii="Wingdings" w:hAnsi="Wingdings" w:hint="default"/>
      </w:rPr>
    </w:lvl>
    <w:lvl w:ilvl="3" w:tplc="EA1E3BCE">
      <w:start w:val="1"/>
      <w:numFmt w:val="bullet"/>
      <w:lvlText w:val=""/>
      <w:lvlJc w:val="left"/>
      <w:pPr>
        <w:ind w:left="2880" w:hanging="360"/>
      </w:pPr>
      <w:rPr>
        <w:rFonts w:ascii="Symbol" w:hAnsi="Symbol" w:hint="default"/>
      </w:rPr>
    </w:lvl>
    <w:lvl w:ilvl="4" w:tplc="A8BE1DFC">
      <w:start w:val="1"/>
      <w:numFmt w:val="bullet"/>
      <w:lvlText w:val="o"/>
      <w:lvlJc w:val="left"/>
      <w:pPr>
        <w:ind w:left="3600" w:hanging="360"/>
      </w:pPr>
      <w:rPr>
        <w:rFonts w:ascii="Courier New" w:hAnsi="Courier New" w:hint="default"/>
      </w:rPr>
    </w:lvl>
    <w:lvl w:ilvl="5" w:tplc="A02EA3D8">
      <w:start w:val="1"/>
      <w:numFmt w:val="bullet"/>
      <w:lvlText w:val=""/>
      <w:lvlJc w:val="left"/>
      <w:pPr>
        <w:ind w:left="4320" w:hanging="360"/>
      </w:pPr>
      <w:rPr>
        <w:rFonts w:ascii="Wingdings" w:hAnsi="Wingdings" w:hint="default"/>
      </w:rPr>
    </w:lvl>
    <w:lvl w:ilvl="6" w:tplc="175A2122">
      <w:start w:val="1"/>
      <w:numFmt w:val="bullet"/>
      <w:lvlText w:val=""/>
      <w:lvlJc w:val="left"/>
      <w:pPr>
        <w:ind w:left="5040" w:hanging="360"/>
      </w:pPr>
      <w:rPr>
        <w:rFonts w:ascii="Symbol" w:hAnsi="Symbol" w:hint="default"/>
      </w:rPr>
    </w:lvl>
    <w:lvl w:ilvl="7" w:tplc="86C6CE8C">
      <w:start w:val="1"/>
      <w:numFmt w:val="bullet"/>
      <w:lvlText w:val="o"/>
      <w:lvlJc w:val="left"/>
      <w:pPr>
        <w:ind w:left="5760" w:hanging="360"/>
      </w:pPr>
      <w:rPr>
        <w:rFonts w:ascii="Courier New" w:hAnsi="Courier New" w:hint="default"/>
      </w:rPr>
    </w:lvl>
    <w:lvl w:ilvl="8" w:tplc="64DCDEEC">
      <w:start w:val="1"/>
      <w:numFmt w:val="bullet"/>
      <w:lvlText w:val=""/>
      <w:lvlJc w:val="left"/>
      <w:pPr>
        <w:ind w:left="6480" w:hanging="360"/>
      </w:pPr>
      <w:rPr>
        <w:rFonts w:ascii="Wingdings" w:hAnsi="Wingdings" w:hint="default"/>
      </w:rPr>
    </w:lvl>
  </w:abstractNum>
  <w:abstractNum w:abstractNumId="4" w15:restartNumberingAfterBreak="0">
    <w:nsid w:val="606F3FB6"/>
    <w:multiLevelType w:val="hybridMultilevel"/>
    <w:tmpl w:val="9B48996C"/>
    <w:lvl w:ilvl="0" w:tplc="DD048980">
      <w:start w:val="1"/>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43C252F"/>
    <w:multiLevelType w:val="hybridMultilevel"/>
    <w:tmpl w:val="E34A11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B91EC4"/>
    <w:multiLevelType w:val="hybridMultilevel"/>
    <w:tmpl w:val="F70624BE"/>
    <w:lvl w:ilvl="0" w:tplc="DFE2A4F6">
      <w:start w:val="1"/>
      <w:numFmt w:val="bullet"/>
      <w:lvlText w:val=""/>
      <w:lvlJc w:val="left"/>
      <w:pPr>
        <w:ind w:left="720" w:hanging="360"/>
      </w:pPr>
      <w:rPr>
        <w:rFonts w:ascii="Symbol" w:hAnsi="Symbol" w:hint="default"/>
      </w:rPr>
    </w:lvl>
    <w:lvl w:ilvl="1" w:tplc="F6E086AE">
      <w:start w:val="1"/>
      <w:numFmt w:val="bullet"/>
      <w:lvlText w:val="o"/>
      <w:lvlJc w:val="left"/>
      <w:pPr>
        <w:ind w:left="1440" w:hanging="360"/>
      </w:pPr>
      <w:rPr>
        <w:rFonts w:ascii="Courier New" w:hAnsi="Courier New" w:hint="default"/>
      </w:rPr>
    </w:lvl>
    <w:lvl w:ilvl="2" w:tplc="3D1CAAF0">
      <w:start w:val="1"/>
      <w:numFmt w:val="bullet"/>
      <w:lvlText w:val=""/>
      <w:lvlJc w:val="left"/>
      <w:pPr>
        <w:ind w:left="2160" w:hanging="360"/>
      </w:pPr>
      <w:rPr>
        <w:rFonts w:ascii="Wingdings" w:hAnsi="Wingdings" w:hint="default"/>
      </w:rPr>
    </w:lvl>
    <w:lvl w:ilvl="3" w:tplc="3B7EB720">
      <w:start w:val="1"/>
      <w:numFmt w:val="bullet"/>
      <w:lvlText w:val=""/>
      <w:lvlJc w:val="left"/>
      <w:pPr>
        <w:ind w:left="2880" w:hanging="360"/>
      </w:pPr>
      <w:rPr>
        <w:rFonts w:ascii="Symbol" w:hAnsi="Symbol" w:hint="default"/>
      </w:rPr>
    </w:lvl>
    <w:lvl w:ilvl="4" w:tplc="C33A3D1E">
      <w:start w:val="1"/>
      <w:numFmt w:val="bullet"/>
      <w:lvlText w:val="o"/>
      <w:lvlJc w:val="left"/>
      <w:pPr>
        <w:ind w:left="3600" w:hanging="360"/>
      </w:pPr>
      <w:rPr>
        <w:rFonts w:ascii="Courier New" w:hAnsi="Courier New" w:hint="default"/>
      </w:rPr>
    </w:lvl>
    <w:lvl w:ilvl="5" w:tplc="21285A3A">
      <w:start w:val="1"/>
      <w:numFmt w:val="bullet"/>
      <w:lvlText w:val=""/>
      <w:lvlJc w:val="left"/>
      <w:pPr>
        <w:ind w:left="4320" w:hanging="360"/>
      </w:pPr>
      <w:rPr>
        <w:rFonts w:ascii="Wingdings" w:hAnsi="Wingdings" w:hint="default"/>
      </w:rPr>
    </w:lvl>
    <w:lvl w:ilvl="6" w:tplc="FC6C897E">
      <w:start w:val="1"/>
      <w:numFmt w:val="bullet"/>
      <w:lvlText w:val=""/>
      <w:lvlJc w:val="left"/>
      <w:pPr>
        <w:ind w:left="5040" w:hanging="360"/>
      </w:pPr>
      <w:rPr>
        <w:rFonts w:ascii="Symbol" w:hAnsi="Symbol" w:hint="default"/>
      </w:rPr>
    </w:lvl>
    <w:lvl w:ilvl="7" w:tplc="34C01B72">
      <w:start w:val="1"/>
      <w:numFmt w:val="bullet"/>
      <w:lvlText w:val="o"/>
      <w:lvlJc w:val="left"/>
      <w:pPr>
        <w:ind w:left="5760" w:hanging="360"/>
      </w:pPr>
      <w:rPr>
        <w:rFonts w:ascii="Courier New" w:hAnsi="Courier New" w:hint="default"/>
      </w:rPr>
    </w:lvl>
    <w:lvl w:ilvl="8" w:tplc="561E19BA">
      <w:start w:val="1"/>
      <w:numFmt w:val="bullet"/>
      <w:lvlText w:val=""/>
      <w:lvlJc w:val="left"/>
      <w:pPr>
        <w:ind w:left="6480" w:hanging="360"/>
      </w:pPr>
      <w:rPr>
        <w:rFonts w:ascii="Wingdings" w:hAnsi="Wingdings" w:hint="default"/>
      </w:rPr>
    </w:lvl>
  </w:abstractNum>
  <w:abstractNum w:abstractNumId="7"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6"/>
  </w:num>
  <w:num w:numId="2">
    <w:abstractNumId w:val="1"/>
  </w:num>
  <w:num w:numId="3">
    <w:abstractNumId w:val="3"/>
  </w:num>
  <w:num w:numId="4">
    <w:abstractNumId w:val="7"/>
  </w:num>
  <w:num w:numId="5">
    <w:abstractNumId w:val="0"/>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D9811C"/>
    <w:rsid w:val="00003A39"/>
    <w:rsid w:val="00054D72"/>
    <w:rsid w:val="000912AA"/>
    <w:rsid w:val="000B340B"/>
    <w:rsid w:val="000D426A"/>
    <w:rsid w:val="001A743E"/>
    <w:rsid w:val="001C4A11"/>
    <w:rsid w:val="003D1A8C"/>
    <w:rsid w:val="003E6CA5"/>
    <w:rsid w:val="00417546"/>
    <w:rsid w:val="0047E7F6"/>
    <w:rsid w:val="004A3B81"/>
    <w:rsid w:val="004D72C1"/>
    <w:rsid w:val="00522954"/>
    <w:rsid w:val="005324F1"/>
    <w:rsid w:val="00605D4D"/>
    <w:rsid w:val="006372E8"/>
    <w:rsid w:val="00706A39"/>
    <w:rsid w:val="0076637E"/>
    <w:rsid w:val="00922A6F"/>
    <w:rsid w:val="00961851"/>
    <w:rsid w:val="00A111B6"/>
    <w:rsid w:val="00A31B3F"/>
    <w:rsid w:val="00A568CC"/>
    <w:rsid w:val="00B11DC2"/>
    <w:rsid w:val="00BB1E00"/>
    <w:rsid w:val="00C911EF"/>
    <w:rsid w:val="00CA1041"/>
    <w:rsid w:val="00CE6631"/>
    <w:rsid w:val="00D52D9F"/>
    <w:rsid w:val="00E0F127"/>
    <w:rsid w:val="00E1706D"/>
    <w:rsid w:val="00E21620"/>
    <w:rsid w:val="00E3446A"/>
    <w:rsid w:val="00ED4F4D"/>
    <w:rsid w:val="00F44E6B"/>
    <w:rsid w:val="0198E1AA"/>
    <w:rsid w:val="03D0C545"/>
    <w:rsid w:val="053D4B1C"/>
    <w:rsid w:val="05A4AE84"/>
    <w:rsid w:val="073750B0"/>
    <w:rsid w:val="08499260"/>
    <w:rsid w:val="0A2DD161"/>
    <w:rsid w:val="0A82E190"/>
    <w:rsid w:val="0AD9811C"/>
    <w:rsid w:val="0CB69B21"/>
    <w:rsid w:val="0D04F063"/>
    <w:rsid w:val="0D3A196B"/>
    <w:rsid w:val="0D76814A"/>
    <w:rsid w:val="0E1855ED"/>
    <w:rsid w:val="0E78EE52"/>
    <w:rsid w:val="0F2FC02D"/>
    <w:rsid w:val="0F93696E"/>
    <w:rsid w:val="0FB54968"/>
    <w:rsid w:val="0FC52796"/>
    <w:rsid w:val="105D1650"/>
    <w:rsid w:val="109A2E0D"/>
    <w:rsid w:val="122C3CEC"/>
    <w:rsid w:val="135DB05E"/>
    <w:rsid w:val="152B250F"/>
    <w:rsid w:val="157B6A39"/>
    <w:rsid w:val="15E9606F"/>
    <w:rsid w:val="172D88E2"/>
    <w:rsid w:val="175BA77C"/>
    <w:rsid w:val="185F01BC"/>
    <w:rsid w:val="189B1D64"/>
    <w:rsid w:val="18A68825"/>
    <w:rsid w:val="18EABD46"/>
    <w:rsid w:val="19BD2FEA"/>
    <w:rsid w:val="1A71D947"/>
    <w:rsid w:val="1B9CE5AF"/>
    <w:rsid w:val="1C5E13A4"/>
    <w:rsid w:val="1CC34E8A"/>
    <w:rsid w:val="1CCCF171"/>
    <w:rsid w:val="1E9D4995"/>
    <w:rsid w:val="1F6C9C69"/>
    <w:rsid w:val="2013E611"/>
    <w:rsid w:val="2031E848"/>
    <w:rsid w:val="224AF15F"/>
    <w:rsid w:val="2291C62B"/>
    <w:rsid w:val="24503B11"/>
    <w:rsid w:val="24C4F5A7"/>
    <w:rsid w:val="25CA9203"/>
    <w:rsid w:val="26B733BB"/>
    <w:rsid w:val="2708990A"/>
    <w:rsid w:val="2956B1AB"/>
    <w:rsid w:val="2B686694"/>
    <w:rsid w:val="2BD02A29"/>
    <w:rsid w:val="2C54E284"/>
    <w:rsid w:val="2D88F0CB"/>
    <w:rsid w:val="2D96F305"/>
    <w:rsid w:val="2DBA7FE6"/>
    <w:rsid w:val="2E7C7C47"/>
    <w:rsid w:val="2EB668C6"/>
    <w:rsid w:val="2EC14E94"/>
    <w:rsid w:val="2F190D33"/>
    <w:rsid w:val="3020B405"/>
    <w:rsid w:val="32025D2F"/>
    <w:rsid w:val="32879F56"/>
    <w:rsid w:val="33861D21"/>
    <w:rsid w:val="345D76C1"/>
    <w:rsid w:val="348ADC97"/>
    <w:rsid w:val="34E2AC49"/>
    <w:rsid w:val="354A18D5"/>
    <w:rsid w:val="36631742"/>
    <w:rsid w:val="3741BFC2"/>
    <w:rsid w:val="379D7A5E"/>
    <w:rsid w:val="38393BFC"/>
    <w:rsid w:val="38DDE0A0"/>
    <w:rsid w:val="3DBF6B1B"/>
    <w:rsid w:val="414F5C9E"/>
    <w:rsid w:val="41B515D7"/>
    <w:rsid w:val="41C80A14"/>
    <w:rsid w:val="42333ED6"/>
    <w:rsid w:val="44333317"/>
    <w:rsid w:val="445D367C"/>
    <w:rsid w:val="44ACA703"/>
    <w:rsid w:val="465B9A61"/>
    <w:rsid w:val="485979E0"/>
    <w:rsid w:val="48FE3973"/>
    <w:rsid w:val="4912862F"/>
    <w:rsid w:val="4A2466C6"/>
    <w:rsid w:val="4A24DB74"/>
    <w:rsid w:val="4CAF193A"/>
    <w:rsid w:val="4D5BCA99"/>
    <w:rsid w:val="4DBC73C9"/>
    <w:rsid w:val="4E67EB58"/>
    <w:rsid w:val="4FFBBDFB"/>
    <w:rsid w:val="508E7DEC"/>
    <w:rsid w:val="53E03FFF"/>
    <w:rsid w:val="54552C93"/>
    <w:rsid w:val="547B73A8"/>
    <w:rsid w:val="54999BA1"/>
    <w:rsid w:val="55B76383"/>
    <w:rsid w:val="55B9F5A5"/>
    <w:rsid w:val="55E6F888"/>
    <w:rsid w:val="562F945B"/>
    <w:rsid w:val="588A586F"/>
    <w:rsid w:val="592B32F1"/>
    <w:rsid w:val="59E3EDFF"/>
    <w:rsid w:val="5A0DCFE6"/>
    <w:rsid w:val="5AF2D407"/>
    <w:rsid w:val="5B9CB566"/>
    <w:rsid w:val="5CAE64D0"/>
    <w:rsid w:val="5D1C808B"/>
    <w:rsid w:val="5D34654D"/>
    <w:rsid w:val="5E5B1069"/>
    <w:rsid w:val="5ED95CB8"/>
    <w:rsid w:val="5F22F0C6"/>
    <w:rsid w:val="61DC4A32"/>
    <w:rsid w:val="621F306E"/>
    <w:rsid w:val="62208601"/>
    <w:rsid w:val="6251D021"/>
    <w:rsid w:val="6254291B"/>
    <w:rsid w:val="63244B0C"/>
    <w:rsid w:val="63811FF3"/>
    <w:rsid w:val="63CA56D5"/>
    <w:rsid w:val="640F90DA"/>
    <w:rsid w:val="648027F3"/>
    <w:rsid w:val="6561ECB2"/>
    <w:rsid w:val="65D3EE19"/>
    <w:rsid w:val="6745E94B"/>
    <w:rsid w:val="67F85303"/>
    <w:rsid w:val="684B0BF5"/>
    <w:rsid w:val="6A49F46A"/>
    <w:rsid w:val="6B383356"/>
    <w:rsid w:val="6C1D6BF3"/>
    <w:rsid w:val="6C923EA9"/>
    <w:rsid w:val="6CE3E891"/>
    <w:rsid w:val="6DEE6AFA"/>
    <w:rsid w:val="6E1858BB"/>
    <w:rsid w:val="6E3483B4"/>
    <w:rsid w:val="6E7F12AE"/>
    <w:rsid w:val="6EA718D7"/>
    <w:rsid w:val="6F6E8F4B"/>
    <w:rsid w:val="6FAE2F41"/>
    <w:rsid w:val="70611E92"/>
    <w:rsid w:val="70EB52EA"/>
    <w:rsid w:val="712C5CB9"/>
    <w:rsid w:val="71B90631"/>
    <w:rsid w:val="7388AC26"/>
    <w:rsid w:val="7748BD94"/>
    <w:rsid w:val="788FEBA7"/>
    <w:rsid w:val="795C3152"/>
    <w:rsid w:val="79C87342"/>
    <w:rsid w:val="7AA10945"/>
    <w:rsid w:val="7AEAC309"/>
    <w:rsid w:val="7B0361B4"/>
    <w:rsid w:val="7CB9B0AD"/>
    <w:rsid w:val="7D3CB3DF"/>
    <w:rsid w:val="7FF4D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9811C"/>
  <w15:chartTrackingRefBased/>
  <w15:docId w15:val="{C1073813-FDC5-4ED7-91D9-A94688A0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customStyle="1" w:styleId="1bodycopy10pt">
    <w:name w:val="1 body copy 10pt"/>
    <w:basedOn w:val="Normal"/>
    <w:link w:val="1bodycopy10ptChar"/>
    <w:qFormat/>
    <w:rsid w:val="00B11DC2"/>
    <w:pPr>
      <w:spacing w:after="120" w:line="240" w:lineRule="auto"/>
    </w:pPr>
    <w:rPr>
      <w:rFonts w:ascii="Arial" w:eastAsia="MS Mincho" w:hAnsi="Arial" w:cs="Times New Roman"/>
      <w:sz w:val="20"/>
      <w:szCs w:val="24"/>
      <w:lang w:val="en-GB"/>
    </w:rPr>
  </w:style>
  <w:style w:type="character" w:customStyle="1" w:styleId="1bodycopy10ptChar">
    <w:name w:val="1 body copy 10pt Char"/>
    <w:link w:val="1bodycopy10pt"/>
    <w:rsid w:val="00B11DC2"/>
    <w:rPr>
      <w:rFonts w:ascii="Arial" w:eastAsia="MS Mincho" w:hAnsi="Arial" w:cs="Times New Roman"/>
      <w:sz w:val="20"/>
      <w:szCs w:val="24"/>
      <w:lang w:val="en-GB"/>
    </w:rPr>
  </w:style>
  <w:style w:type="paragraph" w:customStyle="1" w:styleId="6Abstract">
    <w:name w:val="6 Abstract"/>
    <w:qFormat/>
    <w:rsid w:val="00B11DC2"/>
    <w:pPr>
      <w:spacing w:after="240"/>
    </w:pPr>
    <w:rPr>
      <w:rFonts w:ascii="Arial" w:eastAsia="MS Mincho" w:hAnsi="Arial" w:cs="Times New Roman"/>
      <w:sz w:val="28"/>
      <w:szCs w:val="28"/>
    </w:rPr>
  </w:style>
  <w:style w:type="paragraph" w:customStyle="1" w:styleId="3Policytitle">
    <w:name w:val="3 Policy title"/>
    <w:basedOn w:val="Normal"/>
    <w:qFormat/>
    <w:rsid w:val="00B11DC2"/>
    <w:pPr>
      <w:spacing w:after="120" w:line="240" w:lineRule="auto"/>
    </w:pPr>
    <w:rPr>
      <w:rFonts w:ascii="Arial" w:eastAsia="MS Mincho" w:hAnsi="Arial" w:cs="Times New Roman"/>
      <w:b/>
      <w:sz w:val="72"/>
      <w:szCs w:val="24"/>
      <w:lang w:val="en-GB"/>
    </w:rPr>
  </w:style>
  <w:style w:type="paragraph" w:styleId="Header">
    <w:name w:val="header"/>
    <w:basedOn w:val="Normal"/>
    <w:link w:val="HeaderChar"/>
    <w:uiPriority w:val="99"/>
    <w:unhideWhenUsed/>
    <w:rsid w:val="00E170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06D"/>
  </w:style>
  <w:style w:type="paragraph" w:styleId="Footer">
    <w:name w:val="footer"/>
    <w:basedOn w:val="Normal"/>
    <w:link w:val="FooterChar"/>
    <w:uiPriority w:val="99"/>
    <w:unhideWhenUsed/>
    <w:rsid w:val="00E170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06D"/>
  </w:style>
  <w:style w:type="paragraph" w:customStyle="1" w:styleId="3Bulletedcopyblue">
    <w:name w:val="3 Bulleted copy blue"/>
    <w:basedOn w:val="Normal"/>
    <w:qFormat/>
    <w:rsid w:val="00CE6631"/>
    <w:pPr>
      <w:numPr>
        <w:numId w:val="4"/>
      </w:numPr>
      <w:spacing w:after="120" w:line="240" w:lineRule="auto"/>
    </w:pPr>
    <w:rPr>
      <w:rFonts w:ascii="Arial" w:eastAsia="MS Mincho" w:hAnsi="Arial" w:cs="Arial"/>
      <w:sz w:val="20"/>
      <w:szCs w:val="20"/>
    </w:rPr>
  </w:style>
  <w:style w:type="table" w:styleId="TableGrid">
    <w:name w:val="Table Grid"/>
    <w:basedOn w:val="TableNormal"/>
    <w:uiPriority w:val="39"/>
    <w:rsid w:val="00706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Rodgers</dc:creator>
  <cp:keywords/>
  <dc:description/>
  <cp:lastModifiedBy>Lynne Ledgard</cp:lastModifiedBy>
  <cp:revision>6</cp:revision>
  <dcterms:created xsi:type="dcterms:W3CDTF">2023-09-13T20:15:00Z</dcterms:created>
  <dcterms:modified xsi:type="dcterms:W3CDTF">2023-09-20T07:19:00Z</dcterms:modified>
</cp:coreProperties>
</file>