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012B" w14:textId="77777777" w:rsidR="00934E34" w:rsidRPr="00F34278"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F34278">
        <w:rPr>
          <w:rStyle w:val="normaltextrun"/>
          <w:rFonts w:ascii="Arial" w:hAnsi="Arial" w:cs="Arial"/>
          <w:b/>
          <w:bCs/>
          <w:sz w:val="72"/>
          <w:szCs w:val="72"/>
        </w:rPr>
        <w:t>Green Lane School</w:t>
      </w:r>
    </w:p>
    <w:p w14:paraId="71C994AD" w14:textId="77777777" w:rsidR="00934E34" w:rsidRPr="00F34278"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F34278" w:rsidRDefault="00934E34" w:rsidP="00934E34">
      <w:pPr>
        <w:pStyle w:val="paragraph"/>
        <w:spacing w:before="0" w:beforeAutospacing="0" w:after="0" w:afterAutospacing="0"/>
        <w:jc w:val="center"/>
        <w:textAlignment w:val="baseline"/>
        <w:rPr>
          <w:rFonts w:ascii="Arial" w:hAnsi="Arial" w:cs="Arial"/>
          <w:sz w:val="72"/>
          <w:szCs w:val="72"/>
        </w:rPr>
      </w:pPr>
    </w:p>
    <w:p w14:paraId="53F5BC89" w14:textId="28171674" w:rsidR="00934E34" w:rsidRPr="00F34278" w:rsidRDefault="00934E34" w:rsidP="00934E34">
      <w:pPr>
        <w:pStyle w:val="paragraph"/>
        <w:spacing w:before="0" w:beforeAutospacing="0" w:after="0" w:afterAutospacing="0"/>
        <w:jc w:val="center"/>
        <w:textAlignment w:val="baseline"/>
        <w:rPr>
          <w:rFonts w:ascii="Arial" w:hAnsi="Arial" w:cs="Arial"/>
          <w:sz w:val="72"/>
          <w:szCs w:val="72"/>
        </w:rPr>
      </w:pPr>
      <w:r w:rsidRPr="00F34278">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154EC01E" w14:textId="77777777" w:rsidR="00934E34" w:rsidRPr="00F34278"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77777777" w:rsidR="00934E34" w:rsidRPr="00F34278" w:rsidRDefault="00934E34" w:rsidP="00934E34">
      <w:pPr>
        <w:pStyle w:val="paragraph"/>
        <w:spacing w:before="0" w:beforeAutospacing="0" w:after="0" w:afterAutospacing="0"/>
        <w:jc w:val="center"/>
        <w:textAlignment w:val="baseline"/>
        <w:rPr>
          <w:rFonts w:ascii="Arial" w:hAnsi="Arial" w:cs="Arial"/>
          <w:sz w:val="72"/>
          <w:szCs w:val="72"/>
        </w:rPr>
      </w:pPr>
    </w:p>
    <w:p w14:paraId="201B335B" w14:textId="041F6F4F" w:rsidR="00934E34" w:rsidRPr="00F34278" w:rsidRDefault="009864C2" w:rsidP="00934E34">
      <w:pPr>
        <w:pStyle w:val="paragraph"/>
        <w:spacing w:before="0" w:beforeAutospacing="0" w:after="0" w:afterAutospacing="0"/>
        <w:jc w:val="center"/>
        <w:textAlignment w:val="baseline"/>
        <w:rPr>
          <w:rFonts w:ascii="Arial" w:hAnsi="Arial" w:cs="Arial"/>
          <w:b/>
          <w:bCs/>
          <w:sz w:val="72"/>
          <w:szCs w:val="72"/>
        </w:rPr>
      </w:pPr>
      <w:r>
        <w:rPr>
          <w:rStyle w:val="normaltextrun"/>
          <w:rFonts w:ascii="Arial" w:hAnsi="Arial" w:cs="Arial"/>
          <w:b/>
          <w:bCs/>
          <w:sz w:val="72"/>
          <w:szCs w:val="72"/>
        </w:rPr>
        <w:t>Allergy Policy</w:t>
      </w:r>
    </w:p>
    <w:p w14:paraId="4E8DE1BB"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34199B33"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5563CC51" w14:textId="77777777" w:rsidR="00934E34" w:rsidRPr="00F34278" w:rsidRDefault="00934E34" w:rsidP="00934E34">
      <w:pPr>
        <w:pStyle w:val="paragraph"/>
        <w:spacing w:before="0" w:beforeAutospacing="0" w:after="0" w:afterAutospacing="0"/>
        <w:jc w:val="both"/>
        <w:textAlignment w:val="baseline"/>
        <w:rPr>
          <w:rStyle w:val="eop"/>
          <w:rFonts w:ascii="Arial" w:hAnsi="Arial" w:cs="Arial"/>
          <w:sz w:val="22"/>
          <w:szCs w:val="22"/>
        </w:rPr>
      </w:pPr>
      <w:r w:rsidRPr="00F34278">
        <w:rPr>
          <w:rStyle w:val="eop"/>
          <w:rFonts w:ascii="Arial" w:hAnsi="Arial" w:cs="Arial"/>
          <w:sz w:val="22"/>
          <w:szCs w:val="22"/>
        </w:rPr>
        <w:t> </w:t>
      </w:r>
    </w:p>
    <w:p w14:paraId="70A222A1" w14:textId="77777777" w:rsidR="00934E34" w:rsidRPr="00F34278"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17176736" w14:textId="77777777" w:rsidR="00934E34" w:rsidRPr="00F34278"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77DF4BAB"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p>
    <w:p w14:paraId="4C66E325"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2224DE61"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7B740434"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2CD23E58"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18AE8EC3" w14:textId="1A818C07" w:rsidR="00934E34" w:rsidRDefault="00934E34" w:rsidP="00934E34">
      <w:pPr>
        <w:pStyle w:val="paragraph"/>
        <w:spacing w:before="0" w:beforeAutospacing="0" w:after="0" w:afterAutospacing="0"/>
        <w:jc w:val="both"/>
        <w:textAlignment w:val="baseline"/>
        <w:rPr>
          <w:rStyle w:val="eop"/>
          <w:rFonts w:ascii="Arial" w:hAnsi="Arial" w:cs="Arial"/>
          <w:sz w:val="22"/>
          <w:szCs w:val="22"/>
        </w:rPr>
      </w:pPr>
      <w:r w:rsidRPr="00F34278">
        <w:rPr>
          <w:rStyle w:val="eop"/>
          <w:rFonts w:ascii="Arial" w:hAnsi="Arial" w:cs="Arial"/>
          <w:sz w:val="22"/>
          <w:szCs w:val="22"/>
        </w:rPr>
        <w:t> </w:t>
      </w:r>
    </w:p>
    <w:p w14:paraId="76E5B916" w14:textId="65FA8B4F" w:rsidR="00934E34"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57BF3B87"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p>
    <w:p w14:paraId="7BA78BAE"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65A67EEE"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3F605FE1"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6F4B1865"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2EF3DCD8"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Headteacher: Mrs Joanne Mullineux </w:t>
      </w:r>
      <w:r w:rsidRPr="00F34278">
        <w:rPr>
          <w:rStyle w:val="eop"/>
          <w:rFonts w:ascii="Arial" w:hAnsi="Arial" w:cs="Arial"/>
          <w:sz w:val="22"/>
          <w:szCs w:val="22"/>
        </w:rPr>
        <w:t> </w:t>
      </w:r>
    </w:p>
    <w:p w14:paraId="5C6C1193"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Green Lane School </w:t>
      </w:r>
      <w:r w:rsidRPr="00F34278">
        <w:rPr>
          <w:rStyle w:val="eop"/>
          <w:rFonts w:ascii="Arial" w:hAnsi="Arial" w:cs="Arial"/>
          <w:sz w:val="22"/>
          <w:szCs w:val="22"/>
        </w:rPr>
        <w:t> </w:t>
      </w:r>
    </w:p>
    <w:p w14:paraId="38EB1CB4"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Woolston Learning Village </w:t>
      </w:r>
      <w:r w:rsidRPr="00F34278">
        <w:rPr>
          <w:rStyle w:val="eop"/>
          <w:rFonts w:ascii="Arial" w:hAnsi="Arial" w:cs="Arial"/>
          <w:sz w:val="22"/>
          <w:szCs w:val="22"/>
        </w:rPr>
        <w:t> </w:t>
      </w:r>
    </w:p>
    <w:p w14:paraId="2EB8F93D"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Holes Lane Woolston </w:t>
      </w:r>
      <w:r w:rsidRPr="00F34278">
        <w:rPr>
          <w:rStyle w:val="eop"/>
          <w:rFonts w:ascii="Arial" w:hAnsi="Arial" w:cs="Arial"/>
          <w:sz w:val="22"/>
          <w:szCs w:val="22"/>
        </w:rPr>
        <w:t> </w:t>
      </w:r>
    </w:p>
    <w:p w14:paraId="093E5675"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Warrington WA1 4LS </w:t>
      </w:r>
      <w:r w:rsidRPr="00F34278">
        <w:rPr>
          <w:rStyle w:val="eop"/>
          <w:rFonts w:ascii="Arial" w:hAnsi="Arial" w:cs="Arial"/>
          <w:sz w:val="22"/>
          <w:szCs w:val="22"/>
        </w:rPr>
        <w:t> </w:t>
      </w:r>
    </w:p>
    <w:p w14:paraId="378769F2"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normaltextrun"/>
          <w:rFonts w:ascii="Arial" w:hAnsi="Arial" w:cs="Arial"/>
          <w:sz w:val="22"/>
          <w:szCs w:val="22"/>
        </w:rPr>
        <w:t>Tel: 01925 811534</w:t>
      </w:r>
      <w:r w:rsidRPr="00F34278">
        <w:rPr>
          <w:rStyle w:val="eop"/>
          <w:rFonts w:ascii="Arial" w:hAnsi="Arial" w:cs="Arial"/>
          <w:sz w:val="22"/>
          <w:szCs w:val="22"/>
        </w:rPr>
        <w:t> </w:t>
      </w:r>
    </w:p>
    <w:p w14:paraId="60F83F88" w14:textId="77777777" w:rsidR="00934E34" w:rsidRPr="00F34278" w:rsidRDefault="00934E34" w:rsidP="00934E34">
      <w:pPr>
        <w:pStyle w:val="paragraph"/>
        <w:spacing w:before="0" w:beforeAutospacing="0" w:after="0" w:afterAutospacing="0"/>
        <w:jc w:val="both"/>
        <w:textAlignment w:val="baseline"/>
        <w:rPr>
          <w:rFonts w:ascii="Arial" w:hAnsi="Arial" w:cs="Arial"/>
          <w:sz w:val="22"/>
          <w:szCs w:val="22"/>
        </w:rPr>
      </w:pPr>
      <w:r w:rsidRPr="00F34278">
        <w:rPr>
          <w:rStyle w:val="eop"/>
          <w:rFonts w:ascii="Arial" w:hAnsi="Arial" w:cs="Arial"/>
          <w:sz w:val="22"/>
          <w:szCs w:val="22"/>
        </w:rPr>
        <w:t> </w:t>
      </w:r>
    </w:p>
    <w:p w14:paraId="2EAA1D59" w14:textId="25746530" w:rsidR="00934E34" w:rsidRPr="00F34278" w:rsidRDefault="00350C94" w:rsidP="00934E34">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Reviewed in: </w:t>
      </w:r>
      <w:r w:rsidR="009864C2">
        <w:rPr>
          <w:rStyle w:val="normaltextrun"/>
          <w:rFonts w:ascii="Arial" w:hAnsi="Arial" w:cs="Arial"/>
          <w:sz w:val="22"/>
          <w:szCs w:val="22"/>
        </w:rPr>
        <w:t>May 2026</w:t>
      </w:r>
    </w:p>
    <w:p w14:paraId="57F77520" w14:textId="5A064435" w:rsidR="00C254F5" w:rsidRDefault="00C254F5" w:rsidP="4D2D4F48">
      <w:pPr>
        <w:jc w:val="both"/>
        <w:rPr>
          <w:rFonts w:ascii="Arial" w:eastAsia="Arial" w:hAnsi="Arial" w:cs="Arial"/>
        </w:rPr>
      </w:pPr>
    </w:p>
    <w:p w14:paraId="23790204" w14:textId="77777777" w:rsidR="009864C2" w:rsidRPr="001118BF" w:rsidRDefault="009864C2" w:rsidP="009864C2">
      <w:pPr>
        <w:pStyle w:val="1bodycopy10pt"/>
      </w:pPr>
    </w:p>
    <w:p w14:paraId="744F0A00" w14:textId="77777777" w:rsidR="009864C2" w:rsidRDefault="009864C2" w:rsidP="009864C2">
      <w:pPr>
        <w:pStyle w:val="1bodycopy10pt"/>
      </w:pPr>
    </w:p>
    <w:p w14:paraId="173F84D5" w14:textId="77777777" w:rsidR="009864C2" w:rsidRDefault="009864C2" w:rsidP="009864C2">
      <w:pPr>
        <w:pStyle w:val="1bodycopy10pt"/>
      </w:pPr>
    </w:p>
    <w:p w14:paraId="7C13D19A" w14:textId="3EEDCF9D" w:rsidR="009864C2" w:rsidRDefault="009864C2" w:rsidP="009864C2">
      <w:pPr>
        <w:pStyle w:val="1bodycopy10pt"/>
      </w:pPr>
      <w:r>
        <w:rPr>
          <w:noProof/>
          <w:lang w:eastAsia="en-GB"/>
        </w:rPr>
        <w:t xml:space="preserve">                                                              </w:t>
      </w:r>
    </w:p>
    <w:p w14:paraId="1F5CF9BB" w14:textId="77777777" w:rsidR="009864C2" w:rsidRPr="003B3D9E" w:rsidRDefault="009864C2" w:rsidP="009864C2">
      <w:pPr>
        <w:pStyle w:val="6Abstract"/>
        <w:rPr>
          <w:lang w:val="en-GB"/>
        </w:rPr>
      </w:pPr>
    </w:p>
    <w:p w14:paraId="4CE54D48" w14:textId="77777777" w:rsidR="009864C2" w:rsidRPr="0072620F" w:rsidRDefault="009864C2" w:rsidP="009864C2">
      <w:pPr>
        <w:pStyle w:val="TOCHeading"/>
        <w:spacing w:before="0" w:after="120"/>
        <w:rPr>
          <w:rFonts w:ascii="Arial" w:hAnsi="Arial" w:cs="Arial"/>
          <w:b/>
          <w:sz w:val="28"/>
          <w:szCs w:val="28"/>
        </w:rPr>
      </w:pPr>
      <w:r w:rsidRPr="0072620F">
        <w:rPr>
          <w:rFonts w:ascii="Arial" w:hAnsi="Arial" w:cs="Arial"/>
          <w:b/>
          <w:sz w:val="28"/>
          <w:szCs w:val="28"/>
        </w:rPr>
        <w:t>Contents</w:t>
      </w:r>
    </w:p>
    <w:p w14:paraId="13D28E8A" w14:textId="77777777" w:rsidR="009864C2" w:rsidRPr="00E6488F" w:rsidRDefault="009864C2" w:rsidP="009864C2">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38251156" w:history="1">
        <w:r w:rsidRPr="00D41563">
          <w:rPr>
            <w:rStyle w:val="Hyperlink"/>
            <w:noProof/>
          </w:rPr>
          <w:t>1. Aims</w:t>
        </w:r>
        <w:r>
          <w:rPr>
            <w:noProof/>
            <w:webHidden/>
          </w:rPr>
          <w:tab/>
        </w:r>
        <w:r>
          <w:rPr>
            <w:noProof/>
            <w:webHidden/>
          </w:rPr>
          <w:fldChar w:fldCharType="begin"/>
        </w:r>
        <w:r>
          <w:rPr>
            <w:noProof/>
            <w:webHidden/>
          </w:rPr>
          <w:instrText xml:space="preserve"> PAGEREF _Toc138251156 \h </w:instrText>
        </w:r>
        <w:r>
          <w:rPr>
            <w:noProof/>
            <w:webHidden/>
          </w:rPr>
        </w:r>
        <w:r>
          <w:rPr>
            <w:noProof/>
            <w:webHidden/>
          </w:rPr>
          <w:fldChar w:fldCharType="separate"/>
        </w:r>
        <w:r>
          <w:rPr>
            <w:noProof/>
            <w:webHidden/>
          </w:rPr>
          <w:t>3</w:t>
        </w:r>
        <w:r>
          <w:rPr>
            <w:noProof/>
            <w:webHidden/>
          </w:rPr>
          <w:fldChar w:fldCharType="end"/>
        </w:r>
      </w:hyperlink>
    </w:p>
    <w:p w14:paraId="0FB2ED46"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57" w:history="1">
        <w:r w:rsidRPr="00D41563">
          <w:rPr>
            <w:rStyle w:val="Hyperlink"/>
            <w:noProof/>
          </w:rPr>
          <w:t>2. Legislation and guidance</w:t>
        </w:r>
        <w:r>
          <w:rPr>
            <w:noProof/>
            <w:webHidden/>
          </w:rPr>
          <w:tab/>
        </w:r>
        <w:r>
          <w:rPr>
            <w:noProof/>
            <w:webHidden/>
          </w:rPr>
          <w:fldChar w:fldCharType="begin"/>
        </w:r>
        <w:r>
          <w:rPr>
            <w:noProof/>
            <w:webHidden/>
          </w:rPr>
          <w:instrText xml:space="preserve"> PAGEREF _Toc138251157 \h </w:instrText>
        </w:r>
        <w:r>
          <w:rPr>
            <w:noProof/>
            <w:webHidden/>
          </w:rPr>
        </w:r>
        <w:r>
          <w:rPr>
            <w:noProof/>
            <w:webHidden/>
          </w:rPr>
          <w:fldChar w:fldCharType="separate"/>
        </w:r>
        <w:r>
          <w:rPr>
            <w:noProof/>
            <w:webHidden/>
          </w:rPr>
          <w:t>3</w:t>
        </w:r>
        <w:r>
          <w:rPr>
            <w:noProof/>
            <w:webHidden/>
          </w:rPr>
          <w:fldChar w:fldCharType="end"/>
        </w:r>
      </w:hyperlink>
    </w:p>
    <w:p w14:paraId="5E453F30"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58" w:history="1">
        <w:r w:rsidRPr="00D41563">
          <w:rPr>
            <w:rStyle w:val="Hyperlink"/>
            <w:noProof/>
          </w:rPr>
          <w:t>3. Roles and responsibilities</w:t>
        </w:r>
        <w:r>
          <w:rPr>
            <w:noProof/>
            <w:webHidden/>
          </w:rPr>
          <w:tab/>
        </w:r>
        <w:r>
          <w:rPr>
            <w:noProof/>
            <w:webHidden/>
          </w:rPr>
          <w:fldChar w:fldCharType="begin"/>
        </w:r>
        <w:r>
          <w:rPr>
            <w:noProof/>
            <w:webHidden/>
          </w:rPr>
          <w:instrText xml:space="preserve"> PAGEREF _Toc138251158 \h </w:instrText>
        </w:r>
        <w:r>
          <w:rPr>
            <w:noProof/>
            <w:webHidden/>
          </w:rPr>
        </w:r>
        <w:r>
          <w:rPr>
            <w:noProof/>
            <w:webHidden/>
          </w:rPr>
          <w:fldChar w:fldCharType="separate"/>
        </w:r>
        <w:r>
          <w:rPr>
            <w:noProof/>
            <w:webHidden/>
          </w:rPr>
          <w:t>3</w:t>
        </w:r>
        <w:r>
          <w:rPr>
            <w:noProof/>
            <w:webHidden/>
          </w:rPr>
          <w:fldChar w:fldCharType="end"/>
        </w:r>
      </w:hyperlink>
    </w:p>
    <w:p w14:paraId="21960D73"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59" w:history="1">
        <w:r w:rsidRPr="00D41563">
          <w:rPr>
            <w:rStyle w:val="Hyperlink"/>
            <w:noProof/>
          </w:rPr>
          <w:t>4. Assessing risk</w:t>
        </w:r>
        <w:r>
          <w:rPr>
            <w:noProof/>
            <w:webHidden/>
          </w:rPr>
          <w:tab/>
        </w:r>
        <w:r>
          <w:rPr>
            <w:noProof/>
            <w:webHidden/>
          </w:rPr>
          <w:fldChar w:fldCharType="begin"/>
        </w:r>
        <w:r>
          <w:rPr>
            <w:noProof/>
            <w:webHidden/>
          </w:rPr>
          <w:instrText xml:space="preserve"> PAGEREF _Toc138251159 \h </w:instrText>
        </w:r>
        <w:r>
          <w:rPr>
            <w:noProof/>
            <w:webHidden/>
          </w:rPr>
        </w:r>
        <w:r>
          <w:rPr>
            <w:noProof/>
            <w:webHidden/>
          </w:rPr>
          <w:fldChar w:fldCharType="separate"/>
        </w:r>
        <w:r>
          <w:rPr>
            <w:noProof/>
            <w:webHidden/>
          </w:rPr>
          <w:t>5</w:t>
        </w:r>
        <w:r>
          <w:rPr>
            <w:noProof/>
            <w:webHidden/>
          </w:rPr>
          <w:fldChar w:fldCharType="end"/>
        </w:r>
      </w:hyperlink>
    </w:p>
    <w:p w14:paraId="148EB5AB"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60" w:history="1">
        <w:r w:rsidRPr="00D41563">
          <w:rPr>
            <w:rStyle w:val="Hyperlink"/>
            <w:noProof/>
          </w:rPr>
          <w:t>5. Managing risk</w:t>
        </w:r>
        <w:r>
          <w:rPr>
            <w:noProof/>
            <w:webHidden/>
          </w:rPr>
          <w:tab/>
        </w:r>
        <w:r>
          <w:rPr>
            <w:noProof/>
            <w:webHidden/>
          </w:rPr>
          <w:fldChar w:fldCharType="begin"/>
        </w:r>
        <w:r>
          <w:rPr>
            <w:noProof/>
            <w:webHidden/>
          </w:rPr>
          <w:instrText xml:space="preserve"> PAGEREF _Toc138251160 \h </w:instrText>
        </w:r>
        <w:r>
          <w:rPr>
            <w:noProof/>
            <w:webHidden/>
          </w:rPr>
        </w:r>
        <w:r>
          <w:rPr>
            <w:noProof/>
            <w:webHidden/>
          </w:rPr>
          <w:fldChar w:fldCharType="separate"/>
        </w:r>
        <w:r>
          <w:rPr>
            <w:noProof/>
            <w:webHidden/>
          </w:rPr>
          <w:t>5</w:t>
        </w:r>
        <w:r>
          <w:rPr>
            <w:noProof/>
            <w:webHidden/>
          </w:rPr>
          <w:fldChar w:fldCharType="end"/>
        </w:r>
      </w:hyperlink>
    </w:p>
    <w:p w14:paraId="41DC2023"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61" w:history="1">
        <w:r w:rsidRPr="00D41563">
          <w:rPr>
            <w:rStyle w:val="Hyperlink"/>
            <w:noProof/>
          </w:rPr>
          <w:t>6. Procedures for handling an allergic reaction</w:t>
        </w:r>
        <w:r>
          <w:rPr>
            <w:noProof/>
            <w:webHidden/>
          </w:rPr>
          <w:tab/>
        </w:r>
        <w:r>
          <w:rPr>
            <w:noProof/>
            <w:webHidden/>
          </w:rPr>
          <w:fldChar w:fldCharType="begin"/>
        </w:r>
        <w:r>
          <w:rPr>
            <w:noProof/>
            <w:webHidden/>
          </w:rPr>
          <w:instrText xml:space="preserve"> PAGEREF _Toc138251161 \h </w:instrText>
        </w:r>
        <w:r>
          <w:rPr>
            <w:noProof/>
            <w:webHidden/>
          </w:rPr>
        </w:r>
        <w:r>
          <w:rPr>
            <w:noProof/>
            <w:webHidden/>
          </w:rPr>
          <w:fldChar w:fldCharType="separate"/>
        </w:r>
        <w:r>
          <w:rPr>
            <w:noProof/>
            <w:webHidden/>
          </w:rPr>
          <w:t>7</w:t>
        </w:r>
        <w:r>
          <w:rPr>
            <w:noProof/>
            <w:webHidden/>
          </w:rPr>
          <w:fldChar w:fldCharType="end"/>
        </w:r>
      </w:hyperlink>
    </w:p>
    <w:p w14:paraId="34C9AF57"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62" w:history="1">
        <w:r w:rsidRPr="00D41563">
          <w:rPr>
            <w:rStyle w:val="Hyperlink"/>
            <w:noProof/>
          </w:rPr>
          <w:t>7. Adrenaline auto-injectors (AAIs)</w:t>
        </w:r>
        <w:r>
          <w:rPr>
            <w:noProof/>
            <w:webHidden/>
          </w:rPr>
          <w:tab/>
        </w:r>
        <w:r>
          <w:rPr>
            <w:noProof/>
            <w:webHidden/>
          </w:rPr>
          <w:fldChar w:fldCharType="begin"/>
        </w:r>
        <w:r>
          <w:rPr>
            <w:noProof/>
            <w:webHidden/>
          </w:rPr>
          <w:instrText xml:space="preserve"> PAGEREF _Toc138251162 \h </w:instrText>
        </w:r>
        <w:r>
          <w:rPr>
            <w:noProof/>
            <w:webHidden/>
          </w:rPr>
        </w:r>
        <w:r>
          <w:rPr>
            <w:noProof/>
            <w:webHidden/>
          </w:rPr>
          <w:fldChar w:fldCharType="separate"/>
        </w:r>
        <w:r>
          <w:rPr>
            <w:noProof/>
            <w:webHidden/>
          </w:rPr>
          <w:t>7</w:t>
        </w:r>
        <w:r>
          <w:rPr>
            <w:noProof/>
            <w:webHidden/>
          </w:rPr>
          <w:fldChar w:fldCharType="end"/>
        </w:r>
      </w:hyperlink>
    </w:p>
    <w:p w14:paraId="3858612A"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63" w:history="1">
        <w:r w:rsidRPr="00D41563">
          <w:rPr>
            <w:rStyle w:val="Hyperlink"/>
            <w:noProof/>
          </w:rPr>
          <w:t>8. Training</w:t>
        </w:r>
        <w:r>
          <w:rPr>
            <w:noProof/>
            <w:webHidden/>
          </w:rPr>
          <w:tab/>
        </w:r>
        <w:r>
          <w:rPr>
            <w:noProof/>
            <w:webHidden/>
          </w:rPr>
          <w:fldChar w:fldCharType="begin"/>
        </w:r>
        <w:r>
          <w:rPr>
            <w:noProof/>
            <w:webHidden/>
          </w:rPr>
          <w:instrText xml:space="preserve"> PAGEREF _Toc138251163 \h </w:instrText>
        </w:r>
        <w:r>
          <w:rPr>
            <w:noProof/>
            <w:webHidden/>
          </w:rPr>
        </w:r>
        <w:r>
          <w:rPr>
            <w:noProof/>
            <w:webHidden/>
          </w:rPr>
          <w:fldChar w:fldCharType="separate"/>
        </w:r>
        <w:r>
          <w:rPr>
            <w:noProof/>
            <w:webHidden/>
          </w:rPr>
          <w:t>9</w:t>
        </w:r>
        <w:r>
          <w:rPr>
            <w:noProof/>
            <w:webHidden/>
          </w:rPr>
          <w:fldChar w:fldCharType="end"/>
        </w:r>
      </w:hyperlink>
    </w:p>
    <w:p w14:paraId="319469D1" w14:textId="77777777" w:rsidR="009864C2" w:rsidRPr="00E6488F" w:rsidRDefault="009864C2" w:rsidP="009864C2">
      <w:pPr>
        <w:pStyle w:val="TOC1"/>
        <w:rPr>
          <w:rFonts w:ascii="Calibri" w:eastAsia="Times New Roman" w:hAnsi="Calibri"/>
          <w:noProof/>
          <w:kern w:val="2"/>
          <w:sz w:val="22"/>
          <w:szCs w:val="22"/>
          <w:lang w:val="en-GB" w:eastAsia="en-GB"/>
        </w:rPr>
      </w:pPr>
      <w:hyperlink w:anchor="_Toc138251164" w:history="1">
        <w:r w:rsidRPr="00D41563">
          <w:rPr>
            <w:rStyle w:val="Hyperlink"/>
            <w:noProof/>
          </w:rPr>
          <w:t>9. Links to other policies</w:t>
        </w:r>
        <w:r>
          <w:rPr>
            <w:noProof/>
            <w:webHidden/>
          </w:rPr>
          <w:tab/>
        </w:r>
        <w:r>
          <w:rPr>
            <w:noProof/>
            <w:webHidden/>
          </w:rPr>
          <w:fldChar w:fldCharType="begin"/>
        </w:r>
        <w:r>
          <w:rPr>
            <w:noProof/>
            <w:webHidden/>
          </w:rPr>
          <w:instrText xml:space="preserve"> PAGEREF _Toc138251164 \h </w:instrText>
        </w:r>
        <w:r>
          <w:rPr>
            <w:noProof/>
            <w:webHidden/>
          </w:rPr>
        </w:r>
        <w:r>
          <w:rPr>
            <w:noProof/>
            <w:webHidden/>
          </w:rPr>
          <w:fldChar w:fldCharType="separate"/>
        </w:r>
        <w:r>
          <w:rPr>
            <w:noProof/>
            <w:webHidden/>
          </w:rPr>
          <w:t>9</w:t>
        </w:r>
        <w:r>
          <w:rPr>
            <w:noProof/>
            <w:webHidden/>
          </w:rPr>
          <w:fldChar w:fldCharType="end"/>
        </w:r>
      </w:hyperlink>
    </w:p>
    <w:p w14:paraId="25AC3D6F" w14:textId="77777777" w:rsidR="009864C2" w:rsidRDefault="009864C2" w:rsidP="009864C2">
      <w:pPr>
        <w:pStyle w:val="1bodycopy10pt"/>
        <w:rPr>
          <w:noProof/>
        </w:rPr>
      </w:pPr>
      <w:r>
        <w:rPr>
          <w:rFonts w:cs="Arial"/>
          <w:noProof/>
          <w:szCs w:val="20"/>
        </w:rPr>
        <w:fldChar w:fldCharType="end"/>
      </w:r>
    </w:p>
    <w:p w14:paraId="5BBDA23D" w14:textId="77777777" w:rsidR="009864C2" w:rsidRDefault="009864C2" w:rsidP="009864C2">
      <w:pPr>
        <w:pStyle w:val="1bodycopy10pt"/>
        <w:rPr>
          <w:rFonts w:cs="Arial"/>
          <w:noProof/>
          <w:szCs w:val="20"/>
        </w:rPr>
      </w:pPr>
    </w:p>
    <w:p w14:paraId="1505F2FA" w14:textId="77777777" w:rsidR="009864C2" w:rsidRDefault="009864C2" w:rsidP="009864C2">
      <w:pPr>
        <w:pStyle w:val="1bodycopy10pt"/>
        <w:rPr>
          <w:rFonts w:cs="Arial"/>
          <w:noProof/>
          <w:szCs w:val="20"/>
        </w:rPr>
      </w:pPr>
    </w:p>
    <w:p w14:paraId="20471B1E" w14:textId="77777777" w:rsidR="009864C2" w:rsidRDefault="009864C2" w:rsidP="009864C2">
      <w:pPr>
        <w:pStyle w:val="1bodycopy10pt"/>
        <w:rPr>
          <w:rFonts w:cs="Arial"/>
          <w:noProof/>
          <w:szCs w:val="20"/>
        </w:rPr>
      </w:pPr>
    </w:p>
    <w:p w14:paraId="62E80D83" w14:textId="77777777" w:rsidR="009864C2" w:rsidRDefault="009864C2" w:rsidP="009864C2">
      <w:pPr>
        <w:pStyle w:val="1bodycopy10pt"/>
        <w:rPr>
          <w:rFonts w:cs="Arial"/>
          <w:noProof/>
          <w:szCs w:val="20"/>
        </w:rPr>
      </w:pPr>
    </w:p>
    <w:p w14:paraId="7B5B3C98" w14:textId="77777777" w:rsidR="009864C2" w:rsidRDefault="009864C2" w:rsidP="009864C2">
      <w:pPr>
        <w:pStyle w:val="1bodycopy10pt"/>
        <w:rPr>
          <w:rFonts w:cs="Arial"/>
          <w:noProof/>
          <w:szCs w:val="20"/>
        </w:rPr>
      </w:pPr>
    </w:p>
    <w:p w14:paraId="76308389" w14:textId="77777777" w:rsidR="009864C2" w:rsidRDefault="009864C2" w:rsidP="009864C2">
      <w:pPr>
        <w:pStyle w:val="1bodycopy10pt"/>
        <w:rPr>
          <w:rFonts w:cs="Arial"/>
          <w:noProof/>
          <w:szCs w:val="20"/>
        </w:rPr>
      </w:pPr>
    </w:p>
    <w:p w14:paraId="3E330366" w14:textId="77777777" w:rsidR="009864C2" w:rsidRDefault="009864C2" w:rsidP="009864C2">
      <w:pPr>
        <w:pStyle w:val="1bodycopy10pt"/>
        <w:rPr>
          <w:rFonts w:cs="Arial"/>
          <w:noProof/>
          <w:szCs w:val="20"/>
        </w:rPr>
      </w:pPr>
    </w:p>
    <w:p w14:paraId="461637CC" w14:textId="77777777" w:rsidR="009864C2" w:rsidRDefault="009864C2" w:rsidP="009864C2">
      <w:pPr>
        <w:pStyle w:val="1bodycopy10pt"/>
        <w:rPr>
          <w:rFonts w:cs="Arial"/>
          <w:noProof/>
          <w:szCs w:val="20"/>
        </w:rPr>
      </w:pPr>
    </w:p>
    <w:p w14:paraId="5D675B7C" w14:textId="77777777" w:rsidR="009864C2" w:rsidRDefault="009864C2" w:rsidP="009864C2">
      <w:pPr>
        <w:pStyle w:val="1bodycopy10pt"/>
        <w:rPr>
          <w:rFonts w:cs="Arial"/>
          <w:noProof/>
          <w:szCs w:val="20"/>
        </w:rPr>
      </w:pPr>
    </w:p>
    <w:p w14:paraId="612D7DBC" w14:textId="77777777" w:rsidR="009864C2" w:rsidRDefault="009864C2" w:rsidP="009864C2">
      <w:pPr>
        <w:pStyle w:val="1bodycopy10pt"/>
        <w:rPr>
          <w:rFonts w:cs="Arial"/>
          <w:noProof/>
          <w:szCs w:val="20"/>
        </w:rPr>
      </w:pPr>
    </w:p>
    <w:p w14:paraId="293D7F66" w14:textId="77777777" w:rsidR="009864C2" w:rsidRDefault="009864C2" w:rsidP="009864C2">
      <w:pPr>
        <w:pStyle w:val="1bodycopy10pt"/>
        <w:rPr>
          <w:rFonts w:cs="Arial"/>
          <w:noProof/>
          <w:szCs w:val="20"/>
        </w:rPr>
      </w:pPr>
    </w:p>
    <w:p w14:paraId="374D2753" w14:textId="77777777" w:rsidR="009864C2" w:rsidRDefault="009864C2" w:rsidP="009864C2">
      <w:pPr>
        <w:pStyle w:val="1bodycopy10pt"/>
        <w:rPr>
          <w:rFonts w:cs="Arial"/>
          <w:noProof/>
          <w:szCs w:val="20"/>
        </w:rPr>
      </w:pPr>
    </w:p>
    <w:p w14:paraId="25EA68A1" w14:textId="77777777" w:rsidR="009864C2" w:rsidRDefault="009864C2" w:rsidP="009864C2">
      <w:pPr>
        <w:pStyle w:val="1bodycopy10pt"/>
        <w:rPr>
          <w:rFonts w:cs="Arial"/>
          <w:noProof/>
          <w:szCs w:val="20"/>
        </w:rPr>
      </w:pPr>
    </w:p>
    <w:p w14:paraId="2CBCBB49" w14:textId="77777777" w:rsidR="009864C2" w:rsidRDefault="009864C2" w:rsidP="009864C2">
      <w:pPr>
        <w:pStyle w:val="1bodycopy10pt"/>
        <w:rPr>
          <w:rFonts w:cs="Arial"/>
          <w:noProof/>
          <w:szCs w:val="20"/>
        </w:rPr>
      </w:pPr>
    </w:p>
    <w:p w14:paraId="5F69AE58" w14:textId="77777777" w:rsidR="009864C2" w:rsidRDefault="009864C2" w:rsidP="009864C2">
      <w:pPr>
        <w:pStyle w:val="1bodycopy10pt"/>
        <w:rPr>
          <w:rFonts w:cs="Arial"/>
          <w:noProof/>
          <w:szCs w:val="20"/>
        </w:rPr>
      </w:pPr>
    </w:p>
    <w:p w14:paraId="7452431A" w14:textId="77777777" w:rsidR="009864C2" w:rsidRDefault="009864C2" w:rsidP="009864C2">
      <w:pPr>
        <w:pStyle w:val="1bodycopy10pt"/>
        <w:rPr>
          <w:rFonts w:cs="Arial"/>
          <w:noProof/>
          <w:szCs w:val="20"/>
        </w:rPr>
      </w:pPr>
    </w:p>
    <w:p w14:paraId="12E5342F" w14:textId="77777777" w:rsidR="009864C2" w:rsidRDefault="009864C2" w:rsidP="009864C2">
      <w:pPr>
        <w:pStyle w:val="1bodycopy10pt"/>
        <w:rPr>
          <w:rFonts w:cs="Arial"/>
          <w:noProof/>
          <w:szCs w:val="20"/>
        </w:rPr>
      </w:pPr>
    </w:p>
    <w:p w14:paraId="7E0FACBD" w14:textId="77777777" w:rsidR="009864C2" w:rsidRDefault="009864C2" w:rsidP="009864C2">
      <w:pPr>
        <w:pStyle w:val="1bodycopy10pt"/>
        <w:rPr>
          <w:rFonts w:cs="Arial"/>
          <w:noProof/>
          <w:szCs w:val="20"/>
        </w:rPr>
      </w:pPr>
    </w:p>
    <w:p w14:paraId="3A62BB4F" w14:textId="77777777" w:rsidR="009864C2" w:rsidRDefault="009864C2" w:rsidP="009864C2">
      <w:pPr>
        <w:pStyle w:val="1bodycopy10pt"/>
        <w:rPr>
          <w:rFonts w:cs="Arial"/>
          <w:noProof/>
          <w:szCs w:val="20"/>
        </w:rPr>
      </w:pPr>
    </w:p>
    <w:p w14:paraId="78B887DC" w14:textId="77777777" w:rsidR="009864C2" w:rsidRDefault="009864C2" w:rsidP="009864C2">
      <w:pPr>
        <w:pStyle w:val="1bodycopy10pt"/>
        <w:rPr>
          <w:rFonts w:cs="Arial"/>
          <w:noProof/>
          <w:szCs w:val="20"/>
        </w:rPr>
      </w:pPr>
    </w:p>
    <w:p w14:paraId="5A40EBAC" w14:textId="77777777" w:rsidR="009864C2" w:rsidRDefault="009864C2" w:rsidP="009864C2">
      <w:pPr>
        <w:pStyle w:val="1bodycopy10pt"/>
        <w:rPr>
          <w:rFonts w:cs="Arial"/>
          <w:noProof/>
          <w:szCs w:val="20"/>
        </w:rPr>
      </w:pPr>
    </w:p>
    <w:p w14:paraId="079DFCEE" w14:textId="77777777" w:rsidR="009864C2" w:rsidRDefault="009864C2" w:rsidP="009864C2">
      <w:pPr>
        <w:pStyle w:val="1bodycopy10pt"/>
        <w:rPr>
          <w:rFonts w:cs="Arial"/>
          <w:noProof/>
          <w:szCs w:val="20"/>
        </w:rPr>
      </w:pPr>
    </w:p>
    <w:p w14:paraId="52FCE8F6" w14:textId="77777777" w:rsidR="009864C2" w:rsidRDefault="009864C2" w:rsidP="009864C2">
      <w:pPr>
        <w:pStyle w:val="1bodycopy10pt"/>
        <w:rPr>
          <w:rFonts w:cs="Arial"/>
          <w:noProof/>
          <w:szCs w:val="20"/>
        </w:rPr>
      </w:pPr>
    </w:p>
    <w:p w14:paraId="4B820F8A" w14:textId="77777777" w:rsidR="009864C2" w:rsidRDefault="009864C2" w:rsidP="009864C2">
      <w:pPr>
        <w:pStyle w:val="1bodycopy10pt"/>
        <w:rPr>
          <w:rFonts w:cs="Arial"/>
          <w:noProof/>
          <w:szCs w:val="20"/>
        </w:rPr>
      </w:pPr>
    </w:p>
    <w:p w14:paraId="579B09BB" w14:textId="77777777" w:rsidR="009864C2" w:rsidRDefault="009864C2" w:rsidP="009864C2">
      <w:pPr>
        <w:pStyle w:val="1bodycopy10pt"/>
        <w:rPr>
          <w:rFonts w:cs="Arial"/>
          <w:noProof/>
          <w:szCs w:val="20"/>
        </w:rPr>
      </w:pPr>
    </w:p>
    <w:p w14:paraId="71D13AA6" w14:textId="77777777" w:rsidR="009864C2" w:rsidRDefault="009864C2" w:rsidP="009864C2">
      <w:pPr>
        <w:pStyle w:val="1bodycopy10pt"/>
        <w:rPr>
          <w:rFonts w:cs="Arial"/>
          <w:noProof/>
          <w:szCs w:val="20"/>
        </w:rPr>
      </w:pPr>
    </w:p>
    <w:p w14:paraId="02C3EBD8" w14:textId="77777777" w:rsidR="009864C2" w:rsidRDefault="009864C2" w:rsidP="009864C2">
      <w:pPr>
        <w:pStyle w:val="1bodycopy10pt"/>
        <w:rPr>
          <w:rFonts w:cs="Arial"/>
          <w:noProof/>
          <w:szCs w:val="20"/>
        </w:rPr>
      </w:pPr>
    </w:p>
    <w:p w14:paraId="313B628F" w14:textId="77777777" w:rsidR="009864C2" w:rsidRDefault="009864C2" w:rsidP="009864C2">
      <w:pPr>
        <w:pStyle w:val="1bodycopy10pt"/>
        <w:rPr>
          <w:rFonts w:cs="Arial"/>
          <w:noProof/>
          <w:szCs w:val="20"/>
        </w:rPr>
      </w:pPr>
    </w:p>
    <w:p w14:paraId="4E40DE6B" w14:textId="77777777" w:rsidR="009864C2" w:rsidRPr="009122BB" w:rsidRDefault="009864C2" w:rsidP="009864C2">
      <w:pPr>
        <w:pStyle w:val="1bodycopy10pt"/>
        <w:rPr>
          <w:rFonts w:cs="Arial"/>
          <w:noProof/>
          <w:szCs w:val="20"/>
        </w:rPr>
      </w:pPr>
      <w:r>
        <w:rPr>
          <w:noProof/>
          <w:lang w:eastAsia="en-GB"/>
        </w:rPr>
        <mc:AlternateContent>
          <mc:Choice Requires="wps">
            <w:drawing>
              <wp:anchor distT="4294967285" distB="4294967285" distL="114300" distR="114300" simplePos="0" relativeHeight="251659264" behindDoc="0" locked="0" layoutInCell="1" allowOverlap="1" wp14:anchorId="26C93B6B" wp14:editId="10F93851">
                <wp:simplePos x="0" y="0"/>
                <wp:positionH relativeFrom="column">
                  <wp:posOffset>0</wp:posOffset>
                </wp:positionH>
                <wp:positionV relativeFrom="paragraph">
                  <wp:posOffset>-1</wp:posOffset>
                </wp:positionV>
                <wp:extent cx="6158865" cy="0"/>
                <wp:effectExtent l="0" t="0" r="133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7B2BE" id="Straight Connector 2" o:spid="_x0000_s1026" style="position:absolute;flip:y;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HdEdH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9A190E1" w14:textId="77777777" w:rsidR="009864C2" w:rsidRPr="009864C2" w:rsidRDefault="009864C2" w:rsidP="009864C2">
      <w:pPr>
        <w:pStyle w:val="Heading1"/>
        <w:rPr>
          <w:color w:val="auto"/>
        </w:rPr>
      </w:pPr>
      <w:bookmarkStart w:id="0" w:name="_Toc130379731"/>
      <w:bookmarkStart w:id="1" w:name="_Toc138251156"/>
      <w:r w:rsidRPr="009864C2">
        <w:rPr>
          <w:color w:val="auto"/>
        </w:rPr>
        <w:t>1. Aims</w:t>
      </w:r>
      <w:bookmarkEnd w:id="0"/>
      <w:bookmarkEnd w:id="1"/>
    </w:p>
    <w:p w14:paraId="363FD1B2" w14:textId="77777777" w:rsidR="009864C2" w:rsidRDefault="009864C2" w:rsidP="009864C2">
      <w:pPr>
        <w:pStyle w:val="1bodycopy10pt"/>
      </w:pPr>
      <w:r>
        <w:t>This policy aims to:</w:t>
      </w:r>
    </w:p>
    <w:p w14:paraId="495C57DB" w14:textId="77777777" w:rsidR="009864C2" w:rsidRPr="00AA5606" w:rsidRDefault="009864C2" w:rsidP="009864C2">
      <w:pPr>
        <w:pStyle w:val="4Bulletedcopyblue"/>
        <w:numPr>
          <w:ilvl w:val="0"/>
          <w:numId w:val="1"/>
        </w:numPr>
        <w:ind w:left="170"/>
      </w:pPr>
      <w:r>
        <w:t xml:space="preserve">Set out our school’s approach to allergy management, including reducing the risk of exposure and the procedures in place in </w:t>
      </w:r>
      <w:r w:rsidRPr="00B350BA">
        <w:t>case</w:t>
      </w:r>
      <w:r>
        <w:t xml:space="preserve"> of allergic reaction</w:t>
      </w:r>
    </w:p>
    <w:p w14:paraId="76A33D41" w14:textId="77777777" w:rsidR="009864C2" w:rsidRDefault="009864C2" w:rsidP="009864C2">
      <w:pPr>
        <w:pStyle w:val="4Bulletedcopyblue"/>
        <w:numPr>
          <w:ilvl w:val="0"/>
          <w:numId w:val="1"/>
        </w:numPr>
        <w:ind w:left="170"/>
      </w:pPr>
      <w:r>
        <w:t xml:space="preserve">Make clear how our </w:t>
      </w:r>
      <w:r w:rsidRPr="00B350BA">
        <w:t>school</w:t>
      </w:r>
      <w:r>
        <w:t xml:space="preserve"> supports pupils with allergies to ensure their wellbeing and inclusion</w:t>
      </w:r>
    </w:p>
    <w:p w14:paraId="6F71D880" w14:textId="77777777" w:rsidR="009864C2" w:rsidRDefault="009864C2" w:rsidP="009864C2">
      <w:pPr>
        <w:pStyle w:val="4Bulletedcopyblue"/>
        <w:numPr>
          <w:ilvl w:val="0"/>
          <w:numId w:val="1"/>
        </w:numPr>
        <w:ind w:left="170"/>
      </w:pPr>
      <w:r w:rsidRPr="00B350BA">
        <w:t>Promote</w:t>
      </w:r>
      <w:r w:rsidRPr="00E1727A">
        <w:t xml:space="preserve"> and maintain allergy awareness among the school community</w:t>
      </w:r>
    </w:p>
    <w:p w14:paraId="7D8BAA4C" w14:textId="77777777" w:rsidR="009864C2" w:rsidRPr="00CF032F" w:rsidRDefault="009864C2" w:rsidP="009864C2">
      <w:pPr>
        <w:pStyle w:val="4Bulletedcopyblue"/>
      </w:pPr>
    </w:p>
    <w:p w14:paraId="721112ED" w14:textId="77777777" w:rsidR="009864C2" w:rsidRPr="009864C2" w:rsidRDefault="009864C2" w:rsidP="009864C2">
      <w:pPr>
        <w:pStyle w:val="Heading1"/>
        <w:rPr>
          <w:color w:val="auto"/>
        </w:rPr>
      </w:pPr>
      <w:bookmarkStart w:id="2" w:name="_Toc130379732"/>
      <w:bookmarkStart w:id="3" w:name="_Toc138251157"/>
      <w:r w:rsidRPr="009864C2">
        <w:rPr>
          <w:color w:val="auto"/>
        </w:rPr>
        <w:t>2. Legislation and guidance</w:t>
      </w:r>
      <w:bookmarkEnd w:id="2"/>
      <w:bookmarkEnd w:id="3"/>
    </w:p>
    <w:p w14:paraId="14100EE7" w14:textId="77777777" w:rsidR="009864C2" w:rsidRPr="00A871D9" w:rsidRDefault="009864C2" w:rsidP="009864C2">
      <w:pPr>
        <w:pStyle w:val="1bodycopy10pt"/>
      </w:pPr>
      <w:r w:rsidRPr="00A871D9">
        <w:t>This policy is based on the Department for Education</w:t>
      </w:r>
      <w:r>
        <w:t xml:space="preserve"> (</w:t>
      </w:r>
      <w:proofErr w:type="spellStart"/>
      <w:r>
        <w:t>DfE</w:t>
      </w:r>
      <w:proofErr w:type="spellEnd"/>
      <w:r>
        <w:t>)</w:t>
      </w:r>
      <w:r w:rsidRPr="00A871D9">
        <w:t xml:space="preserve">’s guidance on </w:t>
      </w:r>
      <w:hyperlink r:id="rId9" w:history="1">
        <w:r w:rsidRPr="00A871D9">
          <w:rPr>
            <w:rStyle w:val="Hyperlink"/>
          </w:rPr>
          <w:t>allergies in schools</w:t>
        </w:r>
      </w:hyperlink>
      <w:r w:rsidRPr="00A871D9">
        <w:t xml:space="preserve"> and </w:t>
      </w:r>
      <w:hyperlink r:id="rId10" w:history="1">
        <w:r w:rsidRPr="00A871D9">
          <w:rPr>
            <w:rStyle w:val="Hyperlink"/>
          </w:rPr>
          <w:t>supporting pupils with medical conditions at school</w:t>
        </w:r>
      </w:hyperlink>
      <w:r w:rsidRPr="00A871D9">
        <w:t xml:space="preserve">, the Department of Health and Social Care’s guidance on </w:t>
      </w:r>
      <w:hyperlink r:id="rId11" w:history="1">
        <w:r w:rsidRPr="00A871D9">
          <w:rPr>
            <w:rStyle w:val="Hyperlink"/>
          </w:rPr>
          <w:t>using emergency adrenaline auto-injectors in schools</w:t>
        </w:r>
      </w:hyperlink>
      <w:r w:rsidRPr="00A871D9">
        <w:t>, and the following legislation:</w:t>
      </w:r>
    </w:p>
    <w:p w14:paraId="471870AF" w14:textId="77777777" w:rsidR="009864C2" w:rsidRDefault="009864C2" w:rsidP="009864C2">
      <w:pPr>
        <w:pStyle w:val="4Bulletedcopyblue"/>
        <w:numPr>
          <w:ilvl w:val="0"/>
          <w:numId w:val="1"/>
        </w:numPr>
        <w:ind w:left="170"/>
      </w:pPr>
      <w:hyperlink r:id="rId12" w:history="1">
        <w:r>
          <w:rPr>
            <w:rStyle w:val="Hyperlink"/>
          </w:rPr>
          <w:t>The F</w:t>
        </w:r>
        <w:r w:rsidRPr="000E518D">
          <w:rPr>
            <w:rStyle w:val="Hyperlink"/>
          </w:rPr>
          <w:t>ood Informatio</w:t>
        </w:r>
        <w:r>
          <w:rPr>
            <w:rStyle w:val="Hyperlink"/>
          </w:rPr>
          <w:t>n Regulations 2014</w:t>
        </w:r>
      </w:hyperlink>
    </w:p>
    <w:p w14:paraId="0FA7CF55" w14:textId="77777777" w:rsidR="009864C2" w:rsidRDefault="009864C2" w:rsidP="009864C2">
      <w:pPr>
        <w:pStyle w:val="4Bulletedcopyblue"/>
        <w:numPr>
          <w:ilvl w:val="0"/>
          <w:numId w:val="1"/>
        </w:numPr>
        <w:ind w:left="170"/>
      </w:pPr>
      <w:hyperlink r:id="rId13" w:history="1">
        <w:r w:rsidRPr="000E518D">
          <w:rPr>
            <w:rStyle w:val="Hyperlink"/>
          </w:rPr>
          <w:t>The Food Information (Amendment) (England) Regulations 2019</w:t>
        </w:r>
      </w:hyperlink>
    </w:p>
    <w:p w14:paraId="33C9969E" w14:textId="77777777" w:rsidR="009864C2" w:rsidRDefault="009864C2" w:rsidP="009864C2">
      <w:pPr>
        <w:pStyle w:val="1bodycopy10pt"/>
      </w:pPr>
    </w:p>
    <w:p w14:paraId="57A401B7" w14:textId="77777777" w:rsidR="009864C2" w:rsidRPr="009864C2" w:rsidRDefault="009864C2" w:rsidP="009864C2">
      <w:pPr>
        <w:pStyle w:val="Heading1"/>
        <w:rPr>
          <w:color w:val="auto"/>
        </w:rPr>
      </w:pPr>
      <w:bookmarkStart w:id="4" w:name="_Toc138251158"/>
      <w:r w:rsidRPr="009864C2">
        <w:rPr>
          <w:color w:val="auto"/>
        </w:rPr>
        <w:t>3. Roles and responsibilities</w:t>
      </w:r>
      <w:bookmarkEnd w:id="4"/>
    </w:p>
    <w:p w14:paraId="49E2ACE9" w14:textId="77777777" w:rsidR="009864C2" w:rsidRDefault="009864C2" w:rsidP="009864C2">
      <w:pPr>
        <w:pStyle w:val="1bodycopy10pt"/>
      </w:pPr>
      <w:r>
        <w:t xml:space="preserve">We take a whole-school approach to allergy awareness. Every member of staff is to have allergy training. </w:t>
      </w:r>
    </w:p>
    <w:p w14:paraId="181041E9" w14:textId="77777777" w:rsidR="009864C2" w:rsidRDefault="009864C2" w:rsidP="009864C2">
      <w:pPr>
        <w:pStyle w:val="1bodycopy10pt"/>
      </w:pPr>
    </w:p>
    <w:p w14:paraId="42BD4443" w14:textId="77777777" w:rsidR="009864C2" w:rsidRDefault="009864C2" w:rsidP="009864C2">
      <w:pPr>
        <w:pStyle w:val="Subhead2"/>
      </w:pPr>
      <w:r>
        <w:t>3.1 Allergy lead</w:t>
      </w:r>
    </w:p>
    <w:p w14:paraId="71F09627" w14:textId="77777777" w:rsidR="009864C2" w:rsidRDefault="009864C2" w:rsidP="009864C2">
      <w:pPr>
        <w:pStyle w:val="1bodycopy10pt"/>
      </w:pPr>
      <w:r>
        <w:t xml:space="preserve">The nominated </w:t>
      </w:r>
      <w:r w:rsidRPr="00B350BA">
        <w:t>allergy</w:t>
      </w:r>
      <w:r>
        <w:t xml:space="preserve"> lead is Joanna </w:t>
      </w:r>
      <w:proofErr w:type="spellStart"/>
      <w:r>
        <w:t>Capewell</w:t>
      </w:r>
      <w:proofErr w:type="spellEnd"/>
      <w:r>
        <w:t xml:space="preserve"> (Assistant Head Teacher) </w:t>
      </w:r>
    </w:p>
    <w:p w14:paraId="35BD51E0" w14:textId="77777777" w:rsidR="009864C2" w:rsidRDefault="009864C2" w:rsidP="009864C2">
      <w:pPr>
        <w:pStyle w:val="1bodycopy10pt"/>
      </w:pPr>
      <w:r>
        <w:t>They’re responsible for:</w:t>
      </w:r>
    </w:p>
    <w:p w14:paraId="3AFAD405" w14:textId="77777777" w:rsidR="009864C2" w:rsidRDefault="009864C2" w:rsidP="009864C2">
      <w:pPr>
        <w:pStyle w:val="4Bulletedcopyblue"/>
        <w:numPr>
          <w:ilvl w:val="0"/>
          <w:numId w:val="1"/>
        </w:numPr>
        <w:ind w:left="170"/>
      </w:pPr>
      <w:r>
        <w:t xml:space="preserve">Promoting and maintaining </w:t>
      </w:r>
      <w:r w:rsidRPr="00B350BA">
        <w:t>allergy</w:t>
      </w:r>
      <w:r>
        <w:t xml:space="preserve"> awareness across our school community</w:t>
      </w:r>
    </w:p>
    <w:p w14:paraId="43A48EE5" w14:textId="77777777" w:rsidR="009864C2" w:rsidRDefault="009864C2" w:rsidP="009864C2">
      <w:pPr>
        <w:pStyle w:val="4Bulletedcopyblue"/>
        <w:numPr>
          <w:ilvl w:val="0"/>
          <w:numId w:val="1"/>
        </w:numPr>
        <w:ind w:left="170"/>
      </w:pPr>
      <w:r>
        <w:t xml:space="preserve">Recording </w:t>
      </w:r>
      <w:r w:rsidRPr="00B350BA">
        <w:t>and</w:t>
      </w:r>
      <w:r>
        <w:t xml:space="preserve"> collating allergy and special dietary information for all relevant pupils alongside Medical lead Hayley Chadwick </w:t>
      </w:r>
    </w:p>
    <w:p w14:paraId="1B0AC12F" w14:textId="77777777" w:rsidR="009864C2" w:rsidRDefault="009864C2" w:rsidP="009864C2">
      <w:pPr>
        <w:pStyle w:val="4Bulletedcopyblue"/>
        <w:numPr>
          <w:ilvl w:val="0"/>
          <w:numId w:val="1"/>
        </w:numPr>
        <w:ind w:left="170"/>
      </w:pPr>
      <w:r>
        <w:t>Ensuring:</w:t>
      </w:r>
    </w:p>
    <w:p w14:paraId="06A1E153" w14:textId="77777777" w:rsidR="009864C2" w:rsidRDefault="009864C2" w:rsidP="009864C2">
      <w:pPr>
        <w:pStyle w:val="Bulletedcopylevel2"/>
      </w:pPr>
      <w:r>
        <w:t>All allergy information is up to date and readily available to relevant members of staff</w:t>
      </w:r>
    </w:p>
    <w:p w14:paraId="0B4DD7F1" w14:textId="77777777" w:rsidR="009864C2" w:rsidRPr="00EB0F61" w:rsidRDefault="009864C2" w:rsidP="009864C2">
      <w:pPr>
        <w:pStyle w:val="Bulletedcopylevel2"/>
      </w:pPr>
      <w:r>
        <w:t xml:space="preserve">All pupils with allergies have an </w:t>
      </w:r>
      <w:r w:rsidRPr="001655F6">
        <w:t>allergy action plan</w:t>
      </w:r>
      <w:r>
        <w:t xml:space="preserve"> completed by a medical professional</w:t>
      </w:r>
    </w:p>
    <w:p w14:paraId="4461E129" w14:textId="77777777" w:rsidR="009864C2" w:rsidRDefault="009864C2" w:rsidP="009864C2">
      <w:pPr>
        <w:pStyle w:val="Bulletedcopylevel2"/>
      </w:pPr>
      <w:r>
        <w:t xml:space="preserve">All staff receive an appropriate level of allergy training </w:t>
      </w:r>
    </w:p>
    <w:p w14:paraId="7A07CCF7" w14:textId="77777777" w:rsidR="009864C2" w:rsidRDefault="009864C2" w:rsidP="009864C2">
      <w:pPr>
        <w:pStyle w:val="Bulletedcopylevel2"/>
      </w:pPr>
      <w:r>
        <w:t>All staff are aware of the school’s policy and procedures regarding allergies</w:t>
      </w:r>
    </w:p>
    <w:p w14:paraId="184F0F3A" w14:textId="77777777" w:rsidR="009864C2" w:rsidRDefault="009864C2" w:rsidP="009864C2">
      <w:pPr>
        <w:pStyle w:val="Bulletedcopylevel2"/>
      </w:pPr>
      <w:r>
        <w:t xml:space="preserve">Relevant </w:t>
      </w:r>
      <w:r w:rsidRPr="00EB0F61">
        <w:t>staff are aware of what activities need an allergy risk assessment</w:t>
      </w:r>
    </w:p>
    <w:p w14:paraId="2C07E256" w14:textId="77777777" w:rsidR="009864C2" w:rsidRDefault="009864C2" w:rsidP="009864C2">
      <w:pPr>
        <w:pStyle w:val="4Bulletedcopyblue"/>
        <w:numPr>
          <w:ilvl w:val="0"/>
          <w:numId w:val="1"/>
        </w:numPr>
        <w:ind w:left="170"/>
      </w:pPr>
      <w:r>
        <w:t>Keeping stock of the school’s adrenaline auto-injectors (AAIs)</w:t>
      </w:r>
    </w:p>
    <w:p w14:paraId="4582D4E9" w14:textId="7535985C" w:rsidR="009864C2" w:rsidRDefault="009864C2" w:rsidP="009864C2">
      <w:pPr>
        <w:pStyle w:val="4Bulletedcopyblue"/>
        <w:numPr>
          <w:ilvl w:val="0"/>
          <w:numId w:val="1"/>
        </w:numPr>
        <w:ind w:left="170"/>
      </w:pPr>
      <w:r w:rsidRPr="004358DB">
        <w:t xml:space="preserve">Regularly reviewing and updating </w:t>
      </w:r>
      <w:r w:rsidRPr="00B350BA">
        <w:t>the</w:t>
      </w:r>
      <w:r w:rsidRPr="004358DB">
        <w:t xml:space="preserve"> allergy policy</w:t>
      </w:r>
    </w:p>
    <w:p w14:paraId="2422F21E" w14:textId="1E02E811" w:rsidR="00534C03" w:rsidRDefault="00534C03" w:rsidP="009864C2">
      <w:pPr>
        <w:pStyle w:val="4Bulletedcopyblue"/>
        <w:numPr>
          <w:ilvl w:val="0"/>
          <w:numId w:val="1"/>
        </w:numPr>
        <w:ind w:left="170"/>
      </w:pPr>
      <w:r>
        <w:t>Review protocol for allergy near misses</w:t>
      </w:r>
    </w:p>
    <w:p w14:paraId="68083762" w14:textId="693CB25A" w:rsidR="00534C03" w:rsidRDefault="00534C03" w:rsidP="00534C03">
      <w:pPr>
        <w:pStyle w:val="4Bulletedcopyblue"/>
        <w:numPr>
          <w:ilvl w:val="0"/>
          <w:numId w:val="1"/>
        </w:numPr>
        <w:ind w:left="170"/>
      </w:pPr>
      <w:r>
        <w:t>Ensure staff are aware that any rescue medication go with pupils</w:t>
      </w:r>
    </w:p>
    <w:p w14:paraId="58930A6D" w14:textId="3BB3BF24" w:rsidR="00534C03" w:rsidRDefault="00534C03" w:rsidP="00534C03">
      <w:pPr>
        <w:pStyle w:val="4Bulletedcopyblue"/>
        <w:numPr>
          <w:ilvl w:val="0"/>
          <w:numId w:val="1"/>
        </w:numPr>
        <w:ind w:left="170"/>
      </w:pPr>
      <w:r>
        <w:t>Create and monitor a confidential log of staff allergies</w:t>
      </w:r>
    </w:p>
    <w:p w14:paraId="79B899BF" w14:textId="18C48C74" w:rsidR="00534C03" w:rsidRDefault="00534C03" w:rsidP="00534C03">
      <w:pPr>
        <w:pStyle w:val="4Bulletedcopyblue"/>
        <w:numPr>
          <w:ilvl w:val="0"/>
          <w:numId w:val="1"/>
        </w:numPr>
        <w:ind w:left="170"/>
      </w:pPr>
      <w:r>
        <w:t xml:space="preserve">Complete and monitor </w:t>
      </w:r>
      <w:proofErr w:type="spellStart"/>
      <w:r>
        <w:t>anaphalaxic</w:t>
      </w:r>
      <w:proofErr w:type="spellEnd"/>
      <w:r>
        <w:t xml:space="preserve"> drill as part of whole staff training </w:t>
      </w:r>
    </w:p>
    <w:p w14:paraId="474CFD28" w14:textId="71B012BF" w:rsidR="00183CD1" w:rsidRDefault="00183CD1" w:rsidP="00534C03">
      <w:pPr>
        <w:pStyle w:val="4Bulletedcopyblue"/>
        <w:numPr>
          <w:ilvl w:val="0"/>
          <w:numId w:val="1"/>
        </w:numPr>
        <w:ind w:left="170"/>
      </w:pPr>
      <w:r>
        <w:t>To brief staff on allergies and Green Lane as part of new staff induction</w:t>
      </w:r>
    </w:p>
    <w:p w14:paraId="472EB60D" w14:textId="2AC55451" w:rsidR="009864C2" w:rsidRDefault="009864C2" w:rsidP="009864C2">
      <w:pPr>
        <w:pStyle w:val="4Bulletedcopyblue"/>
        <w:ind w:left="170"/>
      </w:pPr>
    </w:p>
    <w:p w14:paraId="6F406FA7" w14:textId="61B9B9DA" w:rsidR="00183CD1" w:rsidRDefault="00183CD1" w:rsidP="009864C2">
      <w:pPr>
        <w:pStyle w:val="4Bulletedcopyblue"/>
        <w:ind w:left="170"/>
      </w:pPr>
    </w:p>
    <w:p w14:paraId="2D1BCBDE" w14:textId="77777777" w:rsidR="00183CD1" w:rsidRPr="00D43E84" w:rsidRDefault="00183CD1" w:rsidP="009864C2">
      <w:pPr>
        <w:pStyle w:val="4Bulletedcopyblue"/>
        <w:ind w:left="170"/>
      </w:pPr>
    </w:p>
    <w:p w14:paraId="660AEE88" w14:textId="77777777" w:rsidR="009864C2" w:rsidRPr="009864C2" w:rsidRDefault="009864C2" w:rsidP="009864C2">
      <w:pPr>
        <w:pStyle w:val="Subhead2"/>
        <w:rPr>
          <w:color w:val="auto"/>
        </w:rPr>
      </w:pPr>
      <w:r w:rsidRPr="009864C2">
        <w:rPr>
          <w:color w:val="auto"/>
        </w:rPr>
        <w:t>3.2 Medical Lead (Hayley Chadwick)</w:t>
      </w:r>
    </w:p>
    <w:p w14:paraId="4C6DC121" w14:textId="77777777" w:rsidR="009864C2" w:rsidRDefault="009864C2" w:rsidP="009864C2">
      <w:pPr>
        <w:pStyle w:val="1bodycopy10pt"/>
      </w:pPr>
      <w:r>
        <w:t>The school nurse/medical Lead is responsible for:</w:t>
      </w:r>
    </w:p>
    <w:p w14:paraId="2996F425" w14:textId="13FDCF81" w:rsidR="009864C2" w:rsidRDefault="009864C2" w:rsidP="009864C2">
      <w:pPr>
        <w:pStyle w:val="4Bulletedcopyblue"/>
        <w:numPr>
          <w:ilvl w:val="0"/>
          <w:numId w:val="1"/>
        </w:numPr>
        <w:ind w:left="170"/>
      </w:pPr>
      <w:r>
        <w:t>Co-ordinating the paperwork and information from families</w:t>
      </w:r>
      <w:r w:rsidR="00183CD1">
        <w:t xml:space="preserve"> (Any new pupils to have allergy plans within 2 weeks of joining school as per guidance)</w:t>
      </w:r>
    </w:p>
    <w:p w14:paraId="1F20EB29" w14:textId="77777777" w:rsidR="009864C2" w:rsidRDefault="009864C2" w:rsidP="009864C2">
      <w:pPr>
        <w:pStyle w:val="4Bulletedcopyblue"/>
        <w:numPr>
          <w:ilvl w:val="0"/>
          <w:numId w:val="1"/>
        </w:numPr>
        <w:ind w:left="170"/>
      </w:pPr>
      <w:r>
        <w:t>Co-ordinating medication with families</w:t>
      </w:r>
    </w:p>
    <w:p w14:paraId="4CEA54D1" w14:textId="77777777" w:rsidR="009864C2" w:rsidRDefault="009864C2" w:rsidP="009864C2">
      <w:pPr>
        <w:pStyle w:val="4Bulletedcopyblue"/>
        <w:numPr>
          <w:ilvl w:val="0"/>
          <w:numId w:val="1"/>
        </w:numPr>
        <w:ind w:left="170"/>
      </w:pPr>
      <w:r>
        <w:t>Checking spare AAIs are in date</w:t>
      </w:r>
    </w:p>
    <w:p w14:paraId="54C4B65C" w14:textId="77777777" w:rsidR="009864C2" w:rsidRDefault="009864C2" w:rsidP="009864C2">
      <w:pPr>
        <w:pStyle w:val="4Bulletedcopyblue"/>
        <w:numPr>
          <w:ilvl w:val="0"/>
          <w:numId w:val="1"/>
        </w:numPr>
        <w:ind w:left="170"/>
      </w:pPr>
      <w:r>
        <w:t>Check all medication is in date</w:t>
      </w:r>
    </w:p>
    <w:p w14:paraId="1994B87F" w14:textId="77777777" w:rsidR="009864C2" w:rsidRDefault="009864C2" w:rsidP="009864C2">
      <w:pPr>
        <w:pStyle w:val="4Bulletedcopyblue"/>
        <w:numPr>
          <w:ilvl w:val="0"/>
          <w:numId w:val="1"/>
        </w:numPr>
        <w:ind w:left="170"/>
      </w:pPr>
      <w:r>
        <w:t xml:space="preserve">Working alongside </w:t>
      </w:r>
      <w:proofErr w:type="spellStart"/>
      <w:r>
        <w:t>Kitt</w:t>
      </w:r>
      <w:proofErr w:type="spellEnd"/>
      <w:r>
        <w:t xml:space="preserve"> medical </w:t>
      </w:r>
    </w:p>
    <w:p w14:paraId="7976A824" w14:textId="759CC5A1" w:rsidR="009864C2" w:rsidRDefault="009864C2" w:rsidP="009864C2">
      <w:pPr>
        <w:pStyle w:val="4Bulletedcopyblue"/>
        <w:numPr>
          <w:ilvl w:val="0"/>
          <w:numId w:val="1"/>
        </w:numPr>
        <w:ind w:left="170"/>
      </w:pPr>
      <w:r>
        <w:t>Any other appropriate tasks delegated b</w:t>
      </w:r>
      <w:r w:rsidRPr="008D0E1A">
        <w:t>y the allergy lead</w:t>
      </w:r>
    </w:p>
    <w:p w14:paraId="1A56B8F6" w14:textId="25320749" w:rsidR="00183CD1" w:rsidRDefault="00183CD1" w:rsidP="009864C2">
      <w:pPr>
        <w:pStyle w:val="4Bulletedcopyblue"/>
        <w:numPr>
          <w:ilvl w:val="0"/>
          <w:numId w:val="1"/>
        </w:numPr>
        <w:ind w:left="170"/>
      </w:pPr>
      <w:r>
        <w:t>Monitor list of allergies and intolerances</w:t>
      </w:r>
    </w:p>
    <w:p w14:paraId="0B4E3392" w14:textId="7C3807CD" w:rsidR="00183CD1" w:rsidRPr="008D0E1A" w:rsidRDefault="00183CD1" w:rsidP="009864C2">
      <w:pPr>
        <w:pStyle w:val="4Bulletedcopyblue"/>
        <w:numPr>
          <w:ilvl w:val="0"/>
          <w:numId w:val="1"/>
        </w:numPr>
        <w:ind w:left="170"/>
      </w:pPr>
      <w:r>
        <w:t>Create allergy plans for pupils with allergies and intolerances</w:t>
      </w:r>
    </w:p>
    <w:p w14:paraId="581D5C45" w14:textId="77777777" w:rsidR="009864C2" w:rsidRDefault="009864C2" w:rsidP="009864C2">
      <w:pPr>
        <w:pStyle w:val="4Bulletedcopyblue"/>
        <w:numPr>
          <w:ilvl w:val="0"/>
          <w:numId w:val="1"/>
        </w:numPr>
        <w:ind w:left="170"/>
      </w:pPr>
      <w:r w:rsidRPr="008D0E1A">
        <w:t>Ensuring all staff are trained yearly</w:t>
      </w:r>
    </w:p>
    <w:p w14:paraId="7969B22F" w14:textId="77777777" w:rsidR="009864C2" w:rsidRDefault="009864C2" w:rsidP="009864C2">
      <w:pPr>
        <w:pStyle w:val="4Bulletedcopyblue"/>
        <w:numPr>
          <w:ilvl w:val="0"/>
          <w:numId w:val="1"/>
        </w:numPr>
        <w:ind w:left="170"/>
      </w:pPr>
      <w:r>
        <w:t xml:space="preserve">Ensuring care plans are kept in date </w:t>
      </w:r>
    </w:p>
    <w:p w14:paraId="66E59D39" w14:textId="77777777" w:rsidR="009864C2" w:rsidRDefault="009864C2" w:rsidP="009864C2">
      <w:pPr>
        <w:pStyle w:val="4Bulletedcopyblue"/>
        <w:numPr>
          <w:ilvl w:val="0"/>
          <w:numId w:val="1"/>
        </w:numPr>
        <w:ind w:left="170"/>
      </w:pPr>
      <w:r>
        <w:t xml:space="preserve">Meet with parents to discuss any relevant information or changes to plans. </w:t>
      </w:r>
    </w:p>
    <w:p w14:paraId="11CD8022" w14:textId="66D553BE" w:rsidR="009864C2" w:rsidRDefault="009864C2" w:rsidP="009864C2">
      <w:pPr>
        <w:pStyle w:val="4Bulletedcopyblue"/>
        <w:numPr>
          <w:ilvl w:val="0"/>
          <w:numId w:val="1"/>
        </w:numPr>
        <w:ind w:left="170"/>
      </w:pPr>
      <w:r>
        <w:t xml:space="preserve">Ensure appropriate staff are aware of children’s allergies </w:t>
      </w:r>
      <w:r w:rsidR="00183CD1">
        <w:t>and include intolerances</w:t>
      </w:r>
    </w:p>
    <w:p w14:paraId="13B94576" w14:textId="77777777" w:rsidR="009864C2" w:rsidRDefault="009864C2" w:rsidP="009864C2">
      <w:pPr>
        <w:pStyle w:val="4Bulletedcopyblue"/>
        <w:numPr>
          <w:ilvl w:val="0"/>
          <w:numId w:val="1"/>
        </w:numPr>
        <w:ind w:left="170"/>
      </w:pPr>
      <w:r>
        <w:t xml:space="preserve">Ensuring policies are up to date </w:t>
      </w:r>
    </w:p>
    <w:p w14:paraId="45AA80AE" w14:textId="77777777" w:rsidR="009864C2" w:rsidRDefault="009864C2" w:rsidP="009864C2">
      <w:pPr>
        <w:pStyle w:val="4Bulletedcopyblue"/>
        <w:ind w:left="170" w:hanging="170"/>
      </w:pPr>
    </w:p>
    <w:p w14:paraId="3917719F" w14:textId="77777777" w:rsidR="009864C2" w:rsidRPr="009864C2" w:rsidRDefault="009864C2" w:rsidP="009864C2">
      <w:pPr>
        <w:pStyle w:val="Subhead2"/>
        <w:rPr>
          <w:color w:val="auto"/>
        </w:rPr>
      </w:pPr>
      <w:r w:rsidRPr="009864C2">
        <w:rPr>
          <w:color w:val="auto"/>
        </w:rPr>
        <w:t>3.3 Allergy Governor: Tony Kelly</w:t>
      </w:r>
    </w:p>
    <w:p w14:paraId="536EB581" w14:textId="26C908B8" w:rsidR="009864C2" w:rsidRDefault="00534C03" w:rsidP="00534C03">
      <w:pPr>
        <w:pStyle w:val="1bodycopy10pt"/>
        <w:numPr>
          <w:ilvl w:val="0"/>
          <w:numId w:val="17"/>
        </w:numPr>
      </w:pPr>
      <w:r>
        <w:t xml:space="preserve">To liaise with </w:t>
      </w:r>
      <w:proofErr w:type="gramStart"/>
      <w:r>
        <w:t>allergy</w:t>
      </w:r>
      <w:proofErr w:type="gramEnd"/>
      <w:r>
        <w:t xml:space="preserve"> lead on whole school allergy risk assessment and emergency plan</w:t>
      </w:r>
    </w:p>
    <w:p w14:paraId="096037B0" w14:textId="744A7BCF" w:rsidR="00534C03" w:rsidRDefault="00183CD1" w:rsidP="00534C03">
      <w:pPr>
        <w:pStyle w:val="1bodycopy10pt"/>
        <w:numPr>
          <w:ilvl w:val="0"/>
          <w:numId w:val="17"/>
        </w:numPr>
      </w:pPr>
      <w:r>
        <w:t>To oversee the allergy policy</w:t>
      </w:r>
    </w:p>
    <w:p w14:paraId="07BAA13A" w14:textId="2706D475" w:rsidR="009864C2" w:rsidRDefault="00183CD1" w:rsidP="00183CD1">
      <w:pPr>
        <w:pStyle w:val="1bodycopy10pt"/>
        <w:numPr>
          <w:ilvl w:val="0"/>
          <w:numId w:val="17"/>
        </w:numPr>
      </w:pPr>
      <w:r>
        <w:t xml:space="preserve">To be aware in line with </w:t>
      </w:r>
      <w:proofErr w:type="spellStart"/>
      <w:r>
        <w:t>headteacher</w:t>
      </w:r>
      <w:proofErr w:type="spellEnd"/>
      <w:r>
        <w:t xml:space="preserve"> about allergy risk register and manage accordingly </w:t>
      </w:r>
    </w:p>
    <w:p w14:paraId="1DC7E2D2" w14:textId="77777777" w:rsidR="009864C2" w:rsidRPr="008D0E1A" w:rsidRDefault="009864C2" w:rsidP="009864C2">
      <w:pPr>
        <w:pStyle w:val="4Bulletedcopyblue"/>
        <w:ind w:left="170"/>
      </w:pPr>
    </w:p>
    <w:p w14:paraId="18556756" w14:textId="77777777" w:rsidR="009864C2" w:rsidRPr="009864C2" w:rsidRDefault="009864C2" w:rsidP="009864C2">
      <w:pPr>
        <w:pStyle w:val="Subhead2"/>
        <w:rPr>
          <w:color w:val="auto"/>
        </w:rPr>
      </w:pPr>
      <w:r w:rsidRPr="009864C2">
        <w:rPr>
          <w:color w:val="auto"/>
        </w:rPr>
        <w:t>3</w:t>
      </w:r>
      <w:bookmarkStart w:id="5" w:name="_Hlk134621820"/>
      <w:r w:rsidRPr="009864C2">
        <w:rPr>
          <w:color w:val="auto"/>
        </w:rPr>
        <w:t>.4 Teaching and support staff</w:t>
      </w:r>
      <w:bookmarkEnd w:id="5"/>
    </w:p>
    <w:p w14:paraId="1F6A07F0" w14:textId="77777777" w:rsidR="009864C2" w:rsidRDefault="009864C2" w:rsidP="009864C2">
      <w:pPr>
        <w:pStyle w:val="1bodycopy10pt"/>
      </w:pPr>
      <w:r>
        <w:t>All teaching and support staff are responsible for:</w:t>
      </w:r>
    </w:p>
    <w:p w14:paraId="41BF56C8" w14:textId="77777777" w:rsidR="009864C2" w:rsidRDefault="009864C2" w:rsidP="009864C2">
      <w:pPr>
        <w:pStyle w:val="4Bulletedcopyblue"/>
        <w:numPr>
          <w:ilvl w:val="0"/>
          <w:numId w:val="1"/>
        </w:numPr>
        <w:ind w:left="170"/>
      </w:pPr>
      <w:r>
        <w:t>Promoting and maintaining allergy awareness among pupils</w:t>
      </w:r>
    </w:p>
    <w:p w14:paraId="64711344" w14:textId="77777777" w:rsidR="009864C2" w:rsidRDefault="009864C2" w:rsidP="009864C2">
      <w:pPr>
        <w:pStyle w:val="4Bulletedcopyblue"/>
        <w:numPr>
          <w:ilvl w:val="0"/>
          <w:numId w:val="1"/>
        </w:numPr>
        <w:ind w:left="170"/>
      </w:pPr>
      <w:r>
        <w:t>Maintaining awareness of our allergy policy and procedures</w:t>
      </w:r>
    </w:p>
    <w:p w14:paraId="60FD0506" w14:textId="77777777" w:rsidR="009864C2" w:rsidRDefault="009864C2" w:rsidP="009864C2">
      <w:pPr>
        <w:pStyle w:val="4Bulletedcopyblue"/>
        <w:numPr>
          <w:ilvl w:val="0"/>
          <w:numId w:val="1"/>
        </w:numPr>
        <w:ind w:left="170"/>
      </w:pPr>
      <w:r>
        <w:t xml:space="preserve">Being able to recognise the signs of severe allergic reactions and anaphylaxis </w:t>
      </w:r>
    </w:p>
    <w:p w14:paraId="65B6918B" w14:textId="77777777" w:rsidR="009864C2" w:rsidRDefault="009864C2" w:rsidP="009864C2">
      <w:pPr>
        <w:pStyle w:val="4Bulletedcopyblue"/>
        <w:numPr>
          <w:ilvl w:val="0"/>
          <w:numId w:val="1"/>
        </w:numPr>
        <w:ind w:left="170"/>
      </w:pPr>
      <w:r>
        <w:t>Attending appropriate allergy training as required yearly.</w:t>
      </w:r>
    </w:p>
    <w:p w14:paraId="27FA5D96" w14:textId="77777777" w:rsidR="009864C2" w:rsidRDefault="009864C2" w:rsidP="009864C2">
      <w:pPr>
        <w:pStyle w:val="4Bulletedcopyblue"/>
        <w:numPr>
          <w:ilvl w:val="0"/>
          <w:numId w:val="1"/>
        </w:numPr>
        <w:ind w:left="170"/>
      </w:pPr>
      <w:r>
        <w:t>Being aware of specific pupils with allergies in their care</w:t>
      </w:r>
    </w:p>
    <w:p w14:paraId="4AE50009" w14:textId="77777777" w:rsidR="009864C2" w:rsidRDefault="009864C2" w:rsidP="009864C2">
      <w:pPr>
        <w:pStyle w:val="4Bulletedcopyblue"/>
        <w:numPr>
          <w:ilvl w:val="0"/>
          <w:numId w:val="1"/>
        </w:numPr>
        <w:ind w:left="170"/>
      </w:pPr>
      <w:r>
        <w:t>Carefully considering the use of food or other potential allergens in lesson and activity planning</w:t>
      </w:r>
    </w:p>
    <w:p w14:paraId="4E3F2A1E" w14:textId="77777777" w:rsidR="009864C2" w:rsidRDefault="009864C2" w:rsidP="009864C2">
      <w:pPr>
        <w:pStyle w:val="4Bulletedcopyblue"/>
        <w:numPr>
          <w:ilvl w:val="0"/>
          <w:numId w:val="1"/>
        </w:numPr>
        <w:ind w:left="170"/>
      </w:pPr>
      <w:r>
        <w:t>Ensuring the wellbeing and inclusion of pupils with allergies</w:t>
      </w:r>
    </w:p>
    <w:p w14:paraId="683F9A5C" w14:textId="77777777" w:rsidR="009864C2" w:rsidRPr="00502EEE" w:rsidRDefault="009864C2" w:rsidP="009864C2">
      <w:pPr>
        <w:pStyle w:val="4Bulletedcopyblue"/>
        <w:ind w:left="170"/>
      </w:pPr>
    </w:p>
    <w:p w14:paraId="6B11B6FA" w14:textId="77777777" w:rsidR="009864C2" w:rsidRPr="009864C2" w:rsidRDefault="009864C2" w:rsidP="009864C2">
      <w:pPr>
        <w:pStyle w:val="Subhead2"/>
        <w:rPr>
          <w:color w:val="auto"/>
        </w:rPr>
      </w:pPr>
      <w:r w:rsidRPr="009864C2">
        <w:rPr>
          <w:color w:val="auto"/>
        </w:rPr>
        <w:t>3.5 Parents/carers</w:t>
      </w:r>
    </w:p>
    <w:p w14:paraId="21A582D1" w14:textId="77777777" w:rsidR="009864C2" w:rsidRDefault="009864C2" w:rsidP="009864C2">
      <w:pPr>
        <w:pStyle w:val="1bodycopy10pt"/>
      </w:pPr>
      <w:r>
        <w:t>Parents/carers are responsible for:</w:t>
      </w:r>
    </w:p>
    <w:p w14:paraId="65985847" w14:textId="77777777" w:rsidR="009864C2" w:rsidRPr="000D7E34" w:rsidRDefault="009864C2" w:rsidP="009864C2">
      <w:pPr>
        <w:pStyle w:val="4Bulletedcopyblue"/>
        <w:numPr>
          <w:ilvl w:val="0"/>
          <w:numId w:val="1"/>
        </w:numPr>
        <w:ind w:left="170"/>
      </w:pPr>
      <w:r>
        <w:t xml:space="preserve">Being aware of our school’s allergy </w:t>
      </w:r>
      <w:r w:rsidRPr="00B350BA">
        <w:t>policy</w:t>
      </w:r>
    </w:p>
    <w:p w14:paraId="207F7928" w14:textId="77777777" w:rsidR="009864C2" w:rsidRDefault="009864C2" w:rsidP="009864C2">
      <w:pPr>
        <w:pStyle w:val="4Bulletedcopyblue"/>
        <w:numPr>
          <w:ilvl w:val="0"/>
          <w:numId w:val="1"/>
        </w:numPr>
        <w:ind w:left="170"/>
      </w:pPr>
      <w:r>
        <w:t xml:space="preserve">Providing the school with up-to-date details of their child’s medical needs, dietary requirements, and any history of allergies, reactions and </w:t>
      </w:r>
      <w:r w:rsidRPr="00B350BA">
        <w:t>anaphylaxis</w:t>
      </w:r>
    </w:p>
    <w:p w14:paraId="5557B372" w14:textId="77777777" w:rsidR="009864C2" w:rsidRPr="00AC46F7" w:rsidRDefault="009864C2" w:rsidP="009864C2">
      <w:pPr>
        <w:pStyle w:val="4Bulletedcopyblue"/>
        <w:numPr>
          <w:ilvl w:val="0"/>
          <w:numId w:val="1"/>
        </w:numPr>
        <w:ind w:left="170"/>
      </w:pPr>
      <w:r>
        <w:lastRenderedPageBreak/>
        <w:t>I</w:t>
      </w:r>
      <w:r w:rsidRPr="00AC46F7">
        <w:t>f required, provid</w:t>
      </w:r>
      <w:r>
        <w:t>ing</w:t>
      </w:r>
      <w:r w:rsidRPr="00AC46F7">
        <w:t xml:space="preserve"> their child with </w:t>
      </w:r>
      <w:r>
        <w:t>2</w:t>
      </w:r>
      <w:r w:rsidRPr="00AC46F7">
        <w:t xml:space="preserve"> in-date adrenaline auto-injectors and any other medication</w:t>
      </w:r>
      <w:r>
        <w:t>,</w:t>
      </w:r>
      <w:r w:rsidRPr="00AC46F7">
        <w:t xml:space="preserve"> including inhalers, antihistamine etc</w:t>
      </w:r>
      <w:r>
        <w:t>., and making sure these</w:t>
      </w:r>
      <w:r w:rsidRPr="00AC46F7">
        <w:t xml:space="preserve"> are replaced in a timely manner</w:t>
      </w:r>
    </w:p>
    <w:p w14:paraId="208BF3EF" w14:textId="77777777" w:rsidR="009864C2" w:rsidRDefault="009864C2" w:rsidP="009864C2">
      <w:pPr>
        <w:pStyle w:val="4Bulletedcopyblue"/>
        <w:numPr>
          <w:ilvl w:val="0"/>
          <w:numId w:val="1"/>
        </w:numPr>
        <w:ind w:left="170"/>
      </w:pPr>
      <w:r>
        <w:t xml:space="preserve">Carefully considering the </w:t>
      </w:r>
      <w:proofErr w:type="gramStart"/>
      <w:r>
        <w:t>food</w:t>
      </w:r>
      <w:proofErr w:type="gramEnd"/>
      <w:r>
        <w:t xml:space="preserve"> they provide to their child as packed lunches and snacks, and trying to limit the number of allergens included</w:t>
      </w:r>
    </w:p>
    <w:p w14:paraId="3419D14C" w14:textId="77777777" w:rsidR="009864C2" w:rsidRPr="00AC46F7" w:rsidRDefault="009864C2" w:rsidP="009864C2">
      <w:pPr>
        <w:pStyle w:val="4Bulletedcopyblue"/>
        <w:numPr>
          <w:ilvl w:val="0"/>
          <w:numId w:val="1"/>
        </w:numPr>
        <w:ind w:left="170"/>
      </w:pPr>
      <w:r w:rsidRPr="00AC46F7">
        <w:t>Follow</w:t>
      </w:r>
      <w:r>
        <w:t>ing</w:t>
      </w:r>
      <w:r w:rsidRPr="00AC46F7">
        <w:t xml:space="preserve"> the school’s guidance on food brought in to be shared</w:t>
      </w:r>
    </w:p>
    <w:p w14:paraId="5D7F104C" w14:textId="77777777" w:rsidR="009864C2" w:rsidRDefault="009864C2" w:rsidP="009864C2">
      <w:pPr>
        <w:pStyle w:val="4Bulletedcopyblue"/>
        <w:numPr>
          <w:ilvl w:val="0"/>
          <w:numId w:val="1"/>
        </w:numPr>
        <w:ind w:left="170"/>
      </w:pPr>
      <w:r w:rsidRPr="00AC46F7">
        <w:t>Updat</w:t>
      </w:r>
      <w:r>
        <w:t>ing the</w:t>
      </w:r>
      <w:r w:rsidRPr="00AC46F7">
        <w:t xml:space="preserve"> school on any changes to their </w:t>
      </w:r>
      <w:r>
        <w:t xml:space="preserve">child’s </w:t>
      </w:r>
      <w:r w:rsidRPr="00AC46F7">
        <w:t>condition</w:t>
      </w:r>
    </w:p>
    <w:p w14:paraId="6EA11C95" w14:textId="77777777" w:rsidR="009864C2" w:rsidRDefault="009864C2" w:rsidP="009864C2">
      <w:pPr>
        <w:pStyle w:val="4Bulletedcopyblue"/>
        <w:ind w:left="170" w:hanging="170"/>
      </w:pPr>
    </w:p>
    <w:p w14:paraId="3AF6EC81" w14:textId="6A80F7C8" w:rsidR="009864C2" w:rsidRDefault="009864C2" w:rsidP="00183CD1">
      <w:pPr>
        <w:pStyle w:val="4Bulletedcopyblue"/>
      </w:pPr>
    </w:p>
    <w:p w14:paraId="65D49FCE" w14:textId="77777777" w:rsidR="009864C2" w:rsidRPr="009864C2" w:rsidRDefault="009864C2" w:rsidP="009864C2">
      <w:pPr>
        <w:pStyle w:val="Subhead2"/>
        <w:rPr>
          <w:color w:val="auto"/>
        </w:rPr>
      </w:pPr>
      <w:r w:rsidRPr="009864C2">
        <w:rPr>
          <w:color w:val="auto"/>
        </w:rPr>
        <w:t>3.6 Pupils with allergies</w:t>
      </w:r>
    </w:p>
    <w:p w14:paraId="29037F20" w14:textId="77777777" w:rsidR="009864C2" w:rsidRDefault="009864C2" w:rsidP="009864C2">
      <w:pPr>
        <w:pStyle w:val="1bodycopy10pt"/>
      </w:pPr>
      <w:r>
        <w:t>These p</w:t>
      </w:r>
      <w:r w:rsidRPr="00B350BA">
        <w:t>upils are responsible for:</w:t>
      </w:r>
    </w:p>
    <w:p w14:paraId="0630A793" w14:textId="77777777" w:rsidR="009864C2" w:rsidRPr="004E5FBC" w:rsidRDefault="009864C2" w:rsidP="009864C2">
      <w:pPr>
        <w:pStyle w:val="4Bulletedcopyblue"/>
        <w:numPr>
          <w:ilvl w:val="0"/>
          <w:numId w:val="1"/>
        </w:numPr>
        <w:ind w:left="170"/>
      </w:pPr>
      <w:r w:rsidRPr="004E5FBC">
        <w:t>Be</w:t>
      </w:r>
      <w:r>
        <w:t>ing</w:t>
      </w:r>
      <w:r w:rsidRPr="004E5FBC">
        <w:t xml:space="preserve"> aware of </w:t>
      </w:r>
      <w:r>
        <w:t>their</w:t>
      </w:r>
      <w:r w:rsidRPr="004E5FBC">
        <w:t xml:space="preserve"> allergens and the risks they pose</w:t>
      </w:r>
    </w:p>
    <w:p w14:paraId="139967AE" w14:textId="77777777" w:rsidR="009864C2" w:rsidRPr="004E5FBC" w:rsidRDefault="009864C2" w:rsidP="009864C2">
      <w:pPr>
        <w:pStyle w:val="4Bulletedcopyblue"/>
        <w:numPr>
          <w:ilvl w:val="0"/>
          <w:numId w:val="1"/>
        </w:numPr>
        <w:ind w:left="170"/>
      </w:pPr>
      <w:r w:rsidRPr="004E5FBC">
        <w:t>Understand</w:t>
      </w:r>
      <w:r>
        <w:t>ing</w:t>
      </w:r>
      <w:r w:rsidRPr="004E5FBC">
        <w:t xml:space="preserve"> how and when to use </w:t>
      </w:r>
      <w:r>
        <w:t xml:space="preserve">their </w:t>
      </w:r>
      <w:r w:rsidRPr="00501F16">
        <w:t>adrenaline</w:t>
      </w:r>
      <w:r w:rsidRPr="004E5FBC">
        <w:t xml:space="preserve"> auto-injector</w:t>
      </w:r>
    </w:p>
    <w:p w14:paraId="7F2B374E" w14:textId="77777777" w:rsidR="009864C2" w:rsidRDefault="009864C2" w:rsidP="009864C2">
      <w:pPr>
        <w:pStyle w:val="4Bulletedcopyblue"/>
        <w:numPr>
          <w:ilvl w:val="0"/>
          <w:numId w:val="1"/>
        </w:numPr>
        <w:ind w:left="170"/>
      </w:pPr>
      <w:r>
        <w:t>If age-appropriate, carrying their adrenaline auto-injector on their person and only using it for its intended purpose</w:t>
      </w:r>
    </w:p>
    <w:p w14:paraId="37F594E9" w14:textId="77777777" w:rsidR="009864C2" w:rsidRDefault="009864C2" w:rsidP="009864C2">
      <w:pPr>
        <w:pStyle w:val="4Bulletedcopyblue"/>
        <w:ind w:left="170"/>
      </w:pPr>
    </w:p>
    <w:p w14:paraId="635E85EF" w14:textId="77777777" w:rsidR="009864C2" w:rsidRPr="009864C2" w:rsidRDefault="009864C2" w:rsidP="009864C2">
      <w:pPr>
        <w:pStyle w:val="Subhead2"/>
        <w:rPr>
          <w:color w:val="auto"/>
        </w:rPr>
      </w:pPr>
      <w:r w:rsidRPr="009864C2">
        <w:rPr>
          <w:color w:val="auto"/>
        </w:rPr>
        <w:t>3.7 Pupils without allergies</w:t>
      </w:r>
    </w:p>
    <w:p w14:paraId="3C45131E" w14:textId="77777777" w:rsidR="009864C2" w:rsidRDefault="009864C2" w:rsidP="009864C2">
      <w:pPr>
        <w:pStyle w:val="1bodycopy10pt"/>
      </w:pPr>
      <w:bookmarkStart w:id="6" w:name="_Hlk132104773"/>
      <w:r w:rsidRPr="00B350BA">
        <w:t>These pupils are responsible for:</w:t>
      </w:r>
    </w:p>
    <w:bookmarkEnd w:id="6"/>
    <w:p w14:paraId="40FB31F3" w14:textId="77777777" w:rsidR="009864C2" w:rsidRDefault="009864C2" w:rsidP="009864C2">
      <w:pPr>
        <w:pStyle w:val="4Bulletedcopyblue"/>
        <w:numPr>
          <w:ilvl w:val="0"/>
          <w:numId w:val="1"/>
        </w:numPr>
        <w:ind w:left="170"/>
      </w:pPr>
      <w:r>
        <w:t xml:space="preserve">Being aware of </w:t>
      </w:r>
      <w:r w:rsidRPr="00B350BA">
        <w:t>allergens</w:t>
      </w:r>
      <w:r>
        <w:t xml:space="preserve"> and the risk they pose to their peers</w:t>
      </w:r>
    </w:p>
    <w:p w14:paraId="7FB81F20" w14:textId="77777777" w:rsidR="009864C2" w:rsidRDefault="009864C2" w:rsidP="009864C2">
      <w:pPr>
        <w:pStyle w:val="1bodycopy10pt"/>
      </w:pPr>
      <w:r w:rsidRPr="00AC46F7">
        <w:t xml:space="preserve">Older pupils might </w:t>
      </w:r>
      <w:r>
        <w:t xml:space="preserve">also </w:t>
      </w:r>
      <w:r w:rsidRPr="00AC46F7">
        <w:t>be expected to support their peers and staff in the case of an emergency</w:t>
      </w:r>
      <w:r>
        <w:t>.</w:t>
      </w:r>
    </w:p>
    <w:p w14:paraId="558F0563" w14:textId="77777777" w:rsidR="009864C2" w:rsidRDefault="009864C2" w:rsidP="009864C2">
      <w:pPr>
        <w:pStyle w:val="1bodycopy10pt"/>
      </w:pPr>
    </w:p>
    <w:p w14:paraId="6ACE7D0E" w14:textId="77777777" w:rsidR="009864C2" w:rsidRPr="009864C2" w:rsidRDefault="009864C2" w:rsidP="009864C2">
      <w:pPr>
        <w:pStyle w:val="Heading1"/>
        <w:rPr>
          <w:color w:val="auto"/>
        </w:rPr>
      </w:pPr>
      <w:bookmarkStart w:id="7" w:name="_Toc138251159"/>
      <w:r w:rsidRPr="009864C2">
        <w:rPr>
          <w:color w:val="auto"/>
        </w:rPr>
        <w:t>4. Assessing risk</w:t>
      </w:r>
      <w:bookmarkEnd w:id="7"/>
    </w:p>
    <w:p w14:paraId="0EA076FA" w14:textId="77777777" w:rsidR="009864C2" w:rsidRDefault="009864C2" w:rsidP="009864C2">
      <w:pPr>
        <w:pStyle w:val="1bodycopy10pt"/>
      </w:pPr>
      <w:r>
        <w:t xml:space="preserve">The school will conduct a </w:t>
      </w:r>
      <w:r w:rsidRPr="00D5679F">
        <w:t>risk assessment</w:t>
      </w:r>
      <w:r>
        <w:t xml:space="preserve"> for any pupil at risk of anaphylaxis t</w:t>
      </w:r>
      <w:r w:rsidRPr="00977A07">
        <w:t>aking part in</w:t>
      </w:r>
      <w:r>
        <w:t>:</w:t>
      </w:r>
    </w:p>
    <w:p w14:paraId="3D011615" w14:textId="77777777" w:rsidR="009864C2" w:rsidRDefault="009864C2" w:rsidP="009864C2">
      <w:pPr>
        <w:pStyle w:val="4Bulletedcopyblue"/>
        <w:numPr>
          <w:ilvl w:val="0"/>
          <w:numId w:val="1"/>
        </w:numPr>
        <w:ind w:left="170"/>
      </w:pPr>
      <w:r>
        <w:t>Lessons such as food technology</w:t>
      </w:r>
    </w:p>
    <w:p w14:paraId="6DB9057C" w14:textId="77777777" w:rsidR="009864C2" w:rsidRDefault="009864C2" w:rsidP="009864C2">
      <w:pPr>
        <w:pStyle w:val="4Bulletedcopyblue"/>
        <w:numPr>
          <w:ilvl w:val="0"/>
          <w:numId w:val="1"/>
        </w:numPr>
        <w:ind w:left="170"/>
      </w:pPr>
      <w:r>
        <w:t>Science experiments involving foods</w:t>
      </w:r>
    </w:p>
    <w:p w14:paraId="6E14486D" w14:textId="77777777" w:rsidR="009864C2" w:rsidRDefault="009864C2" w:rsidP="009864C2">
      <w:pPr>
        <w:pStyle w:val="4Bulletedcopyblue"/>
        <w:numPr>
          <w:ilvl w:val="0"/>
          <w:numId w:val="1"/>
        </w:numPr>
        <w:ind w:left="170"/>
      </w:pPr>
      <w:r>
        <w:t>Crafts using food packaging</w:t>
      </w:r>
    </w:p>
    <w:p w14:paraId="1B2B6A79" w14:textId="77777777" w:rsidR="009864C2" w:rsidRDefault="009864C2" w:rsidP="009864C2">
      <w:pPr>
        <w:pStyle w:val="4Bulletedcopyblue"/>
        <w:numPr>
          <w:ilvl w:val="0"/>
          <w:numId w:val="1"/>
        </w:numPr>
        <w:ind w:left="170"/>
      </w:pPr>
      <w:r>
        <w:t>Off-site events and s</w:t>
      </w:r>
      <w:r w:rsidRPr="00977A07">
        <w:t>chool trip</w:t>
      </w:r>
      <w:r>
        <w:t>s</w:t>
      </w:r>
    </w:p>
    <w:p w14:paraId="6BA05495" w14:textId="77777777" w:rsidR="009864C2" w:rsidRPr="00977A07" w:rsidRDefault="009864C2" w:rsidP="009864C2">
      <w:pPr>
        <w:pStyle w:val="4Bulletedcopyblue"/>
        <w:numPr>
          <w:ilvl w:val="0"/>
          <w:numId w:val="1"/>
        </w:numPr>
        <w:ind w:left="170"/>
      </w:pPr>
      <w:r>
        <w:t>Any other</w:t>
      </w:r>
      <w:r w:rsidRPr="00977A07">
        <w:t xml:space="preserve"> activities</w:t>
      </w:r>
      <w:r>
        <w:t xml:space="preserve"> involving animals or food, such as animal handling experiences or baking</w:t>
      </w:r>
    </w:p>
    <w:p w14:paraId="00D9D3EA" w14:textId="77777777" w:rsidR="009864C2" w:rsidRDefault="009864C2" w:rsidP="009864C2">
      <w:pPr>
        <w:pStyle w:val="1bodycopy10pt"/>
      </w:pPr>
      <w:r>
        <w:t xml:space="preserve">A risk assessment for any pupil at risk of an allergic reaction will also be carried out where a visitor requires a guide dog. </w:t>
      </w:r>
    </w:p>
    <w:p w14:paraId="3FA36E2E" w14:textId="77777777" w:rsidR="009864C2" w:rsidRDefault="009864C2" w:rsidP="009864C2">
      <w:pPr>
        <w:pStyle w:val="1bodycopy10pt"/>
      </w:pPr>
      <w:r>
        <w:t xml:space="preserve">All children with allergies will have an individual risk assessment. </w:t>
      </w:r>
    </w:p>
    <w:p w14:paraId="7BC6C110" w14:textId="77777777" w:rsidR="009864C2" w:rsidRDefault="009864C2" w:rsidP="009864C2">
      <w:pPr>
        <w:pStyle w:val="1bodycopy10pt"/>
      </w:pPr>
    </w:p>
    <w:p w14:paraId="12E96CC4" w14:textId="77777777" w:rsidR="009864C2" w:rsidRPr="009864C2" w:rsidRDefault="009864C2" w:rsidP="009864C2">
      <w:pPr>
        <w:pStyle w:val="Heading1"/>
        <w:rPr>
          <w:color w:val="auto"/>
        </w:rPr>
      </w:pPr>
      <w:bookmarkStart w:id="8" w:name="_Toc138251160"/>
      <w:r w:rsidRPr="009864C2">
        <w:rPr>
          <w:color w:val="auto"/>
        </w:rPr>
        <w:t>5. Managing risk</w:t>
      </w:r>
      <w:bookmarkEnd w:id="8"/>
    </w:p>
    <w:p w14:paraId="1FFE48B0" w14:textId="77777777" w:rsidR="009864C2" w:rsidRPr="009864C2" w:rsidRDefault="009864C2" w:rsidP="009864C2">
      <w:pPr>
        <w:pStyle w:val="Subhead2"/>
        <w:rPr>
          <w:color w:val="auto"/>
        </w:rPr>
      </w:pPr>
      <w:r w:rsidRPr="009864C2">
        <w:rPr>
          <w:color w:val="auto"/>
        </w:rPr>
        <w:t>5.1 Hygiene procedures</w:t>
      </w:r>
    </w:p>
    <w:p w14:paraId="7937453A" w14:textId="77777777" w:rsidR="009864C2" w:rsidRPr="00A37B30" w:rsidRDefault="009864C2" w:rsidP="009864C2">
      <w:pPr>
        <w:pStyle w:val="1bodycopy10pt"/>
      </w:pPr>
    </w:p>
    <w:p w14:paraId="5867B23D" w14:textId="77777777" w:rsidR="009864C2" w:rsidRDefault="009864C2" w:rsidP="009864C2">
      <w:pPr>
        <w:pStyle w:val="4Bulletedcopyblue"/>
        <w:numPr>
          <w:ilvl w:val="0"/>
          <w:numId w:val="1"/>
        </w:numPr>
        <w:ind w:left="170"/>
      </w:pPr>
      <w:r>
        <w:t>P</w:t>
      </w:r>
      <w:r w:rsidRPr="0079237B">
        <w:t>upils</w:t>
      </w:r>
      <w:r>
        <w:t xml:space="preserve"> are reminded</w:t>
      </w:r>
      <w:r w:rsidRPr="0079237B">
        <w:t xml:space="preserve"> to </w:t>
      </w:r>
      <w:r w:rsidRPr="00B350BA">
        <w:t>wash</w:t>
      </w:r>
      <w:r w:rsidRPr="0079237B">
        <w:t xml:space="preserve"> their hands before and after eating</w:t>
      </w:r>
    </w:p>
    <w:p w14:paraId="1D2DA4DB" w14:textId="77777777" w:rsidR="009864C2" w:rsidRDefault="009864C2" w:rsidP="009864C2">
      <w:pPr>
        <w:pStyle w:val="4Bulletedcopyblue"/>
        <w:numPr>
          <w:ilvl w:val="0"/>
          <w:numId w:val="1"/>
        </w:numPr>
        <w:ind w:left="170"/>
      </w:pPr>
      <w:r>
        <w:t xml:space="preserve">Green Lane School is a nut free school. </w:t>
      </w:r>
    </w:p>
    <w:p w14:paraId="7B1A1F1A" w14:textId="77777777" w:rsidR="009864C2" w:rsidRPr="0079237B" w:rsidRDefault="009864C2" w:rsidP="009864C2">
      <w:pPr>
        <w:pStyle w:val="4Bulletedcopyblue"/>
        <w:numPr>
          <w:ilvl w:val="0"/>
          <w:numId w:val="1"/>
        </w:numPr>
        <w:ind w:left="170"/>
      </w:pPr>
      <w:r>
        <w:t>Sharing of food is not allowed</w:t>
      </w:r>
    </w:p>
    <w:p w14:paraId="34281578" w14:textId="77777777" w:rsidR="009864C2" w:rsidRDefault="009864C2" w:rsidP="009864C2">
      <w:pPr>
        <w:pStyle w:val="4Bulletedcopyblue"/>
        <w:numPr>
          <w:ilvl w:val="0"/>
          <w:numId w:val="1"/>
        </w:numPr>
        <w:ind w:left="170"/>
      </w:pPr>
      <w:r>
        <w:t>P</w:t>
      </w:r>
      <w:r w:rsidRPr="0079237B">
        <w:t xml:space="preserve">upils </w:t>
      </w:r>
      <w:r>
        <w:t>have</w:t>
      </w:r>
      <w:r w:rsidRPr="0079237B">
        <w:t xml:space="preserve"> their own named water bottles</w:t>
      </w:r>
    </w:p>
    <w:p w14:paraId="00CC5B2A" w14:textId="4E7CAAC8" w:rsidR="009864C2" w:rsidRDefault="009864C2" w:rsidP="009864C2">
      <w:pPr>
        <w:pStyle w:val="4Bulletedcopyblue"/>
        <w:ind w:left="170"/>
      </w:pPr>
    </w:p>
    <w:p w14:paraId="1FB0A941" w14:textId="7C00AF4A" w:rsidR="00183CD1" w:rsidRDefault="00183CD1" w:rsidP="009864C2">
      <w:pPr>
        <w:pStyle w:val="4Bulletedcopyblue"/>
        <w:ind w:left="170"/>
      </w:pPr>
    </w:p>
    <w:p w14:paraId="4151981B" w14:textId="77777777" w:rsidR="00183CD1" w:rsidRDefault="00183CD1" w:rsidP="009864C2">
      <w:pPr>
        <w:pStyle w:val="4Bulletedcopyblue"/>
        <w:ind w:left="170"/>
      </w:pPr>
    </w:p>
    <w:p w14:paraId="3AD20112" w14:textId="77777777" w:rsidR="009864C2" w:rsidRPr="009864C2" w:rsidRDefault="009864C2" w:rsidP="009864C2">
      <w:pPr>
        <w:pStyle w:val="Subhead2"/>
        <w:rPr>
          <w:color w:val="auto"/>
        </w:rPr>
      </w:pPr>
      <w:r w:rsidRPr="009864C2">
        <w:rPr>
          <w:color w:val="auto"/>
        </w:rPr>
        <w:t>5.2 Catering</w:t>
      </w:r>
    </w:p>
    <w:p w14:paraId="257FECD4" w14:textId="77777777" w:rsidR="009864C2" w:rsidRDefault="009864C2" w:rsidP="009864C2">
      <w:pPr>
        <w:pStyle w:val="1bodycopy10pt"/>
      </w:pPr>
      <w:r>
        <w:t>The school is committed to providing safe food options to meet the dietary needs of pupils with allergies.</w:t>
      </w:r>
    </w:p>
    <w:p w14:paraId="37AD456D" w14:textId="77777777" w:rsidR="009864C2" w:rsidRDefault="009864C2" w:rsidP="009864C2">
      <w:pPr>
        <w:pStyle w:val="4Bulletedcopyblue"/>
        <w:numPr>
          <w:ilvl w:val="0"/>
          <w:numId w:val="1"/>
        </w:numPr>
        <w:ind w:left="170"/>
      </w:pPr>
      <w:r>
        <w:t>Catering staff receive appropriate training and are able to identify pupils with allergies</w:t>
      </w:r>
    </w:p>
    <w:p w14:paraId="0D4D3A39" w14:textId="77777777" w:rsidR="009864C2" w:rsidRDefault="009864C2" w:rsidP="009864C2">
      <w:pPr>
        <w:pStyle w:val="4Bulletedcopyblue"/>
        <w:numPr>
          <w:ilvl w:val="0"/>
          <w:numId w:val="1"/>
        </w:numPr>
        <w:ind w:left="170"/>
      </w:pPr>
      <w:r>
        <w:t>School menus are available for parents/carers to view with ingredients clearly labelled</w:t>
      </w:r>
    </w:p>
    <w:p w14:paraId="66BF4517" w14:textId="77777777" w:rsidR="009864C2" w:rsidRPr="001D4D3C" w:rsidRDefault="009864C2" w:rsidP="009864C2">
      <w:pPr>
        <w:pStyle w:val="4Bulletedcopyblue"/>
        <w:numPr>
          <w:ilvl w:val="0"/>
          <w:numId w:val="1"/>
        </w:numPr>
        <w:ind w:left="170"/>
      </w:pPr>
      <w:r>
        <w:rPr>
          <w:lang w:eastAsia="en-GB"/>
        </w:rPr>
        <w:t>Where changes are made to school menus, we will make sure these continue to meet any special dietary needs of pupils</w:t>
      </w:r>
    </w:p>
    <w:p w14:paraId="52CA7FE3" w14:textId="77777777" w:rsidR="009864C2" w:rsidRPr="004D265C" w:rsidRDefault="009864C2" w:rsidP="009864C2">
      <w:pPr>
        <w:pStyle w:val="4Bulletedcopyblue"/>
        <w:numPr>
          <w:ilvl w:val="0"/>
          <w:numId w:val="1"/>
        </w:numPr>
        <w:ind w:left="170"/>
      </w:pPr>
      <w:r>
        <w:t xml:space="preserve">Food allergen information relating to the ‘top 14’ allergens is displayed on the packaging of all food products, allowing pupils and staff to make safer choices. </w:t>
      </w:r>
      <w:r w:rsidRPr="004D265C">
        <w:rPr>
          <w:color w:val="242424"/>
          <w:shd w:val="clear" w:color="auto" w:fill="FFFFFF"/>
        </w:rPr>
        <w:t>Allergen information labelling will follow all </w:t>
      </w:r>
      <w:hyperlink r:id="rId14" w:tgtFrame="_blank" w:tooltip="legal requirements" w:history="1">
        <w:r w:rsidRPr="004D265C">
          <w:rPr>
            <w:rStyle w:val="Hyperlink"/>
          </w:rPr>
          <w:t>legal requirements</w:t>
        </w:r>
      </w:hyperlink>
      <w:r w:rsidRPr="004D265C">
        <w:rPr>
          <w:color w:val="242424"/>
          <w:shd w:val="clear" w:color="auto" w:fill="FFFFFF"/>
        </w:rPr>
        <w:t> that apply to naming the food and listing ingredients, as outlined by the Food Standards Agency (FSA)</w:t>
      </w:r>
    </w:p>
    <w:p w14:paraId="3D98FCF5" w14:textId="77777777" w:rsidR="009864C2" w:rsidRDefault="009864C2" w:rsidP="009864C2">
      <w:pPr>
        <w:pStyle w:val="4Bulletedcopyblue"/>
        <w:numPr>
          <w:ilvl w:val="0"/>
          <w:numId w:val="1"/>
        </w:numPr>
        <w:ind w:left="170"/>
      </w:pPr>
      <w:r>
        <w:t>Catering staff follow hygiene and allergy procedures when preparing food to avoid cross-contamination</w:t>
      </w:r>
    </w:p>
    <w:p w14:paraId="312D2683" w14:textId="77777777" w:rsidR="009864C2" w:rsidRPr="00AD0A1E" w:rsidRDefault="009864C2" w:rsidP="009864C2">
      <w:pPr>
        <w:pStyle w:val="4Bulletedcopyblue"/>
        <w:numPr>
          <w:ilvl w:val="0"/>
          <w:numId w:val="1"/>
        </w:numPr>
        <w:ind w:left="170"/>
      </w:pPr>
      <w:r>
        <w:t xml:space="preserve">Catering staff will be made aware of any allergies </w:t>
      </w:r>
    </w:p>
    <w:p w14:paraId="2C2B2B76" w14:textId="77777777" w:rsidR="009864C2" w:rsidRPr="009864C2" w:rsidRDefault="009864C2" w:rsidP="009864C2">
      <w:pPr>
        <w:pStyle w:val="Subhead2"/>
        <w:rPr>
          <w:color w:val="auto"/>
        </w:rPr>
      </w:pPr>
      <w:r w:rsidRPr="009864C2">
        <w:rPr>
          <w:color w:val="auto"/>
        </w:rPr>
        <w:t>5.3 Food restrictions</w:t>
      </w:r>
    </w:p>
    <w:p w14:paraId="0F2F065E" w14:textId="77777777" w:rsidR="009864C2" w:rsidRDefault="009864C2" w:rsidP="009864C2">
      <w:pPr>
        <w:pStyle w:val="1bodycopy10pt"/>
      </w:pPr>
      <w:r>
        <w:t xml:space="preserve">We acknowledge that it is impractical to enforce an allergen-free school. However, we would like to encourage pupils and staff to avoid certain high-risk foods to reduce the chances of someone experiencing a reaction. </w:t>
      </w:r>
    </w:p>
    <w:p w14:paraId="1A13F5FA" w14:textId="77777777" w:rsidR="009864C2" w:rsidRDefault="009864C2" w:rsidP="009864C2">
      <w:pPr>
        <w:pStyle w:val="4Bulletedcopyblue"/>
        <w:numPr>
          <w:ilvl w:val="0"/>
          <w:numId w:val="1"/>
        </w:numPr>
        <w:ind w:left="170"/>
      </w:pPr>
      <w:r>
        <w:t>We are a nut free school any foods that contain nut or may contain nuts are not allowed.</w:t>
      </w:r>
    </w:p>
    <w:p w14:paraId="0AD049A5" w14:textId="77777777" w:rsidR="009864C2" w:rsidRDefault="009864C2" w:rsidP="009864C2">
      <w:pPr>
        <w:pStyle w:val="1bodycopy10pt"/>
      </w:pPr>
      <w:r>
        <w:t>If a pupil brings these foods into school, they will not be able to eat them, or the food may be confiscated.</w:t>
      </w:r>
    </w:p>
    <w:p w14:paraId="73A5FFE7" w14:textId="77777777" w:rsidR="009864C2" w:rsidRPr="009864C2" w:rsidRDefault="009864C2" w:rsidP="009864C2">
      <w:pPr>
        <w:pStyle w:val="Subhead2"/>
        <w:rPr>
          <w:color w:val="auto"/>
        </w:rPr>
      </w:pPr>
      <w:r w:rsidRPr="009864C2">
        <w:rPr>
          <w:color w:val="auto"/>
        </w:rPr>
        <w:t>5.4 Insect bites/stings</w:t>
      </w:r>
    </w:p>
    <w:p w14:paraId="42572D44" w14:textId="77777777" w:rsidR="009864C2" w:rsidRDefault="009864C2" w:rsidP="009864C2">
      <w:pPr>
        <w:pStyle w:val="4Bulletedcopyblue"/>
      </w:pPr>
      <w:r>
        <w:t>When outdoors:</w:t>
      </w:r>
    </w:p>
    <w:p w14:paraId="2570565B" w14:textId="77777777" w:rsidR="009864C2" w:rsidRDefault="009864C2" w:rsidP="009864C2">
      <w:pPr>
        <w:pStyle w:val="4Bulletedcopyblue"/>
        <w:numPr>
          <w:ilvl w:val="0"/>
          <w:numId w:val="1"/>
        </w:numPr>
        <w:ind w:left="170"/>
      </w:pPr>
      <w:r>
        <w:t>Shoes should always be worn</w:t>
      </w:r>
    </w:p>
    <w:p w14:paraId="61ADB3ED" w14:textId="77777777" w:rsidR="009864C2" w:rsidRDefault="009864C2" w:rsidP="009864C2">
      <w:pPr>
        <w:pStyle w:val="4Bulletedcopyblue"/>
        <w:numPr>
          <w:ilvl w:val="0"/>
          <w:numId w:val="1"/>
        </w:numPr>
        <w:ind w:left="170"/>
      </w:pPr>
      <w:r>
        <w:t>Food and drink should be covered</w:t>
      </w:r>
    </w:p>
    <w:p w14:paraId="5FDC8741" w14:textId="77777777" w:rsidR="009864C2" w:rsidRDefault="009864C2" w:rsidP="009864C2">
      <w:pPr>
        <w:pStyle w:val="4Bulletedcopyblue"/>
        <w:numPr>
          <w:ilvl w:val="0"/>
          <w:numId w:val="1"/>
        </w:numPr>
        <w:ind w:left="170"/>
      </w:pPr>
      <w:r>
        <w:t xml:space="preserve">Insect spray is used when written permission is given in forest school. </w:t>
      </w:r>
    </w:p>
    <w:p w14:paraId="2A3DA1A1" w14:textId="77777777" w:rsidR="009864C2" w:rsidRDefault="009864C2" w:rsidP="009864C2">
      <w:pPr>
        <w:pStyle w:val="4Bulletedcopyblue"/>
        <w:numPr>
          <w:ilvl w:val="0"/>
          <w:numId w:val="1"/>
        </w:numPr>
        <w:ind w:left="170"/>
      </w:pPr>
      <w:r>
        <w:t xml:space="preserve">Some parts of the track and outside areas in the Summer months due to the increase for insect. </w:t>
      </w:r>
    </w:p>
    <w:p w14:paraId="196E6F3D" w14:textId="77777777" w:rsidR="009864C2" w:rsidRPr="00E87D87" w:rsidRDefault="009864C2" w:rsidP="009864C2">
      <w:pPr>
        <w:pStyle w:val="4Bulletedcopyblue"/>
        <w:numPr>
          <w:ilvl w:val="0"/>
          <w:numId w:val="1"/>
        </w:numPr>
        <w:ind w:left="170"/>
      </w:pPr>
      <w:r>
        <w:t xml:space="preserve">There will always be a first aider on break time and lunch time duty. </w:t>
      </w:r>
    </w:p>
    <w:p w14:paraId="3CAE3128" w14:textId="77777777" w:rsidR="009864C2" w:rsidRPr="009864C2" w:rsidRDefault="009864C2" w:rsidP="009864C2">
      <w:pPr>
        <w:pStyle w:val="Subhead2"/>
        <w:rPr>
          <w:color w:val="auto"/>
        </w:rPr>
      </w:pPr>
      <w:r w:rsidRPr="009864C2">
        <w:rPr>
          <w:color w:val="auto"/>
        </w:rPr>
        <w:t>5.5 Animals</w:t>
      </w:r>
    </w:p>
    <w:p w14:paraId="01A095A4" w14:textId="77777777" w:rsidR="009864C2" w:rsidRDefault="009864C2" w:rsidP="009864C2">
      <w:pPr>
        <w:pStyle w:val="4Bulletedcopyblue"/>
        <w:numPr>
          <w:ilvl w:val="0"/>
          <w:numId w:val="1"/>
        </w:numPr>
        <w:ind w:left="170"/>
      </w:pPr>
      <w:r>
        <w:t xml:space="preserve">All pupils will always wash hands after interacting with animals to avoid putting pupils with allergies at risk through later contact </w:t>
      </w:r>
    </w:p>
    <w:p w14:paraId="08995A58" w14:textId="77777777" w:rsidR="009864C2" w:rsidRDefault="009864C2" w:rsidP="009864C2">
      <w:pPr>
        <w:pStyle w:val="4Bulletedcopyblue"/>
        <w:numPr>
          <w:ilvl w:val="0"/>
          <w:numId w:val="1"/>
        </w:numPr>
        <w:ind w:left="170"/>
      </w:pPr>
      <w:r>
        <w:t>Pupils with animal allergies will not interact with animals</w:t>
      </w:r>
    </w:p>
    <w:p w14:paraId="7E2BAA6C" w14:textId="77777777" w:rsidR="009864C2" w:rsidRPr="0071777A" w:rsidRDefault="009864C2" w:rsidP="009864C2">
      <w:pPr>
        <w:pStyle w:val="4Bulletedcopyblue"/>
        <w:numPr>
          <w:ilvl w:val="0"/>
          <w:numId w:val="1"/>
        </w:numPr>
        <w:ind w:left="170"/>
      </w:pPr>
      <w:r>
        <w:t xml:space="preserve">Risk assessment will be carried out before any children come in contact with any animals. </w:t>
      </w:r>
    </w:p>
    <w:p w14:paraId="6C35EF60" w14:textId="77777777" w:rsidR="009864C2" w:rsidRPr="009864C2" w:rsidRDefault="009864C2" w:rsidP="009864C2">
      <w:pPr>
        <w:pStyle w:val="Subhead2"/>
        <w:rPr>
          <w:color w:val="auto"/>
        </w:rPr>
      </w:pPr>
      <w:r w:rsidRPr="009864C2">
        <w:rPr>
          <w:color w:val="auto"/>
        </w:rPr>
        <w:t xml:space="preserve">5.6 Support for mental health </w:t>
      </w:r>
    </w:p>
    <w:p w14:paraId="6C2D1AF3" w14:textId="77777777" w:rsidR="009864C2" w:rsidRDefault="009864C2" w:rsidP="009864C2">
      <w:pPr>
        <w:pStyle w:val="1bodycopy10pt"/>
      </w:pPr>
      <w:r>
        <w:t>Pupils with allergies will have additional support through:</w:t>
      </w:r>
    </w:p>
    <w:p w14:paraId="196FDDD5" w14:textId="77777777" w:rsidR="009864C2" w:rsidRPr="00673B2E" w:rsidRDefault="009864C2" w:rsidP="009864C2">
      <w:pPr>
        <w:pStyle w:val="4Bulletedcopyblue"/>
        <w:numPr>
          <w:ilvl w:val="0"/>
          <w:numId w:val="1"/>
        </w:numPr>
        <w:ind w:left="170"/>
      </w:pPr>
      <w:r w:rsidRPr="00673B2E">
        <w:t>Pastoral care</w:t>
      </w:r>
    </w:p>
    <w:p w14:paraId="739DEA1A" w14:textId="77777777" w:rsidR="009864C2" w:rsidRPr="00673B2E" w:rsidRDefault="009864C2" w:rsidP="009864C2">
      <w:pPr>
        <w:pStyle w:val="4Bulletedcopyblue"/>
        <w:numPr>
          <w:ilvl w:val="0"/>
          <w:numId w:val="1"/>
        </w:numPr>
        <w:ind w:left="170"/>
      </w:pPr>
      <w:r w:rsidRPr="00673B2E">
        <w:t>Regular check-ins with their</w:t>
      </w:r>
      <w:r>
        <w:t xml:space="preserve"> class teacher</w:t>
      </w:r>
    </w:p>
    <w:p w14:paraId="0C2ACA5B" w14:textId="77777777" w:rsidR="009864C2" w:rsidRDefault="009864C2" w:rsidP="009864C2">
      <w:pPr>
        <w:pStyle w:val="4Bulletedcopyblue"/>
        <w:ind w:left="170"/>
        <w:rPr>
          <w:highlight w:val="yellow"/>
        </w:rPr>
      </w:pPr>
    </w:p>
    <w:p w14:paraId="60A1AF8B" w14:textId="77777777" w:rsidR="009864C2" w:rsidRPr="009864C2" w:rsidRDefault="009864C2" w:rsidP="009864C2">
      <w:pPr>
        <w:pStyle w:val="Subhead2"/>
        <w:rPr>
          <w:color w:val="auto"/>
        </w:rPr>
      </w:pPr>
      <w:r w:rsidRPr="009864C2">
        <w:rPr>
          <w:color w:val="auto"/>
        </w:rPr>
        <w:t>5.7 Events and school trips</w:t>
      </w:r>
    </w:p>
    <w:p w14:paraId="35D840F6" w14:textId="77777777" w:rsidR="009864C2" w:rsidRDefault="009864C2" w:rsidP="009864C2">
      <w:pPr>
        <w:pStyle w:val="4Bulletedcopyblue"/>
        <w:numPr>
          <w:ilvl w:val="0"/>
          <w:numId w:val="1"/>
        </w:numPr>
        <w:ind w:left="170"/>
      </w:pPr>
      <w:r w:rsidRPr="00B64860">
        <w:t>For events</w:t>
      </w:r>
      <w:r>
        <w:t>, including ones</w:t>
      </w:r>
      <w:r w:rsidRPr="00B64860">
        <w:t xml:space="preserve"> that take place outside of the school</w:t>
      </w:r>
      <w:r>
        <w:t>, and school trips</w:t>
      </w:r>
      <w:r w:rsidRPr="00B64860">
        <w:t>, no pupils with allergies will be excluded from taking part</w:t>
      </w:r>
    </w:p>
    <w:p w14:paraId="4440F290" w14:textId="77777777" w:rsidR="009864C2" w:rsidRDefault="009864C2" w:rsidP="009864C2">
      <w:pPr>
        <w:pStyle w:val="4Bulletedcopyblue"/>
        <w:numPr>
          <w:ilvl w:val="0"/>
          <w:numId w:val="1"/>
        </w:numPr>
        <w:ind w:left="170"/>
      </w:pPr>
      <w:r w:rsidRPr="00B64860">
        <w:t>The school will plan accordingly for all events</w:t>
      </w:r>
      <w:r>
        <w:t xml:space="preserve"> and school trips,</w:t>
      </w:r>
      <w:r w:rsidRPr="00B64860">
        <w:t xml:space="preserve"> and arrange for the staff members involved to be aware of pupils</w:t>
      </w:r>
      <w:r>
        <w:t>’</w:t>
      </w:r>
      <w:r w:rsidRPr="00B64860">
        <w:t xml:space="preserve"> allergies and to have received adequate training</w:t>
      </w:r>
    </w:p>
    <w:p w14:paraId="0AA645F3" w14:textId="6B9DE1A2" w:rsidR="009864C2" w:rsidRDefault="009864C2" w:rsidP="009864C2">
      <w:pPr>
        <w:pStyle w:val="4Bulletedcopyblue"/>
        <w:numPr>
          <w:ilvl w:val="0"/>
          <w:numId w:val="1"/>
        </w:numPr>
        <w:ind w:left="170"/>
      </w:pPr>
      <w:r>
        <w:lastRenderedPageBreak/>
        <w:t>Appropriate measures will be taken in line with the schools AAI protocols for off-site events and school trips (see section 7.5).</w:t>
      </w:r>
    </w:p>
    <w:p w14:paraId="22E5E470" w14:textId="31A8F637" w:rsidR="00183CD1" w:rsidRDefault="00183CD1" w:rsidP="009864C2">
      <w:pPr>
        <w:pStyle w:val="4Bulletedcopyblue"/>
        <w:numPr>
          <w:ilvl w:val="0"/>
          <w:numId w:val="1"/>
        </w:numPr>
        <w:ind w:left="170"/>
      </w:pPr>
      <w:r>
        <w:t>Trip risk assessments on evolve will include allergy plans and individual health plans.</w:t>
      </w:r>
    </w:p>
    <w:p w14:paraId="39FA6EA1" w14:textId="004FF212" w:rsidR="00183CD1" w:rsidRDefault="00183CD1" w:rsidP="009864C2">
      <w:pPr>
        <w:pStyle w:val="4Bulletedcopyblue"/>
        <w:numPr>
          <w:ilvl w:val="0"/>
          <w:numId w:val="1"/>
        </w:numPr>
        <w:ind w:left="170"/>
      </w:pPr>
      <w:r>
        <w:t>All staff attending the trip will be aware of pupils with allergies and their emergency plans.</w:t>
      </w:r>
    </w:p>
    <w:p w14:paraId="160642C1" w14:textId="791EA1F2" w:rsidR="00183CD1" w:rsidRDefault="00183CD1" w:rsidP="009864C2">
      <w:pPr>
        <w:pStyle w:val="4Bulletedcopyblue"/>
        <w:numPr>
          <w:ilvl w:val="0"/>
          <w:numId w:val="1"/>
        </w:numPr>
        <w:ind w:left="170"/>
      </w:pPr>
      <w:r>
        <w:t>Staff lead on the trip will ensure that emergency pens will be attending the trip with pupils (including their spare).</w:t>
      </w:r>
    </w:p>
    <w:p w14:paraId="2737CB62" w14:textId="506B9E82" w:rsidR="00183CD1" w:rsidRDefault="00183CD1" w:rsidP="009864C2">
      <w:pPr>
        <w:pStyle w:val="4Bulletedcopyblue"/>
        <w:numPr>
          <w:ilvl w:val="0"/>
          <w:numId w:val="1"/>
        </w:numPr>
        <w:ind w:left="170"/>
      </w:pPr>
      <w:r>
        <w:t>To communicate with venue regarding any risks when taking pupils with allergies on trips.</w:t>
      </w:r>
    </w:p>
    <w:p w14:paraId="4BACB2C0" w14:textId="63D343BB" w:rsidR="00183CD1" w:rsidRDefault="00183CD1" w:rsidP="009864C2">
      <w:pPr>
        <w:pStyle w:val="4Bulletedcopyblue"/>
        <w:numPr>
          <w:ilvl w:val="0"/>
          <w:numId w:val="1"/>
        </w:numPr>
        <w:ind w:left="170"/>
      </w:pPr>
      <w:r>
        <w:t xml:space="preserve">To communicate with parents to mitigate risks when taking pupils with allergies on trips. </w:t>
      </w:r>
    </w:p>
    <w:p w14:paraId="5B141E46" w14:textId="3A026261" w:rsidR="009864C2" w:rsidRDefault="009864C2" w:rsidP="009864C2">
      <w:pPr>
        <w:pStyle w:val="4Bulletedcopyblue"/>
      </w:pPr>
    </w:p>
    <w:p w14:paraId="70B8AA3A" w14:textId="7E265DE1" w:rsidR="009864C2" w:rsidRPr="00B64860" w:rsidRDefault="009864C2" w:rsidP="009864C2">
      <w:pPr>
        <w:pStyle w:val="4Bulletedcopyblue"/>
      </w:pPr>
    </w:p>
    <w:p w14:paraId="27D62145" w14:textId="77777777" w:rsidR="009864C2" w:rsidRPr="009864C2" w:rsidRDefault="009864C2" w:rsidP="009864C2">
      <w:pPr>
        <w:pStyle w:val="Heading1"/>
        <w:rPr>
          <w:color w:val="auto"/>
        </w:rPr>
      </w:pPr>
      <w:bookmarkStart w:id="9" w:name="_Toc138251161"/>
      <w:r w:rsidRPr="009864C2">
        <w:rPr>
          <w:color w:val="auto"/>
        </w:rPr>
        <w:t>6. Procedures for handling an allergic reaction</w:t>
      </w:r>
      <w:bookmarkEnd w:id="9"/>
    </w:p>
    <w:p w14:paraId="5CC70B10" w14:textId="77777777" w:rsidR="009864C2" w:rsidRPr="009864C2" w:rsidRDefault="009864C2" w:rsidP="009864C2">
      <w:pPr>
        <w:pStyle w:val="Subhead2"/>
        <w:rPr>
          <w:color w:val="auto"/>
        </w:rPr>
      </w:pPr>
      <w:r w:rsidRPr="009864C2">
        <w:rPr>
          <w:color w:val="auto"/>
        </w:rPr>
        <w:t>6.1 Register of pupils with AAIs and allergies</w:t>
      </w:r>
    </w:p>
    <w:p w14:paraId="5B004B17" w14:textId="77777777" w:rsidR="009864C2" w:rsidRDefault="009864C2" w:rsidP="009864C2">
      <w:pPr>
        <w:pStyle w:val="4Bulletedcopyblue"/>
        <w:numPr>
          <w:ilvl w:val="0"/>
          <w:numId w:val="1"/>
        </w:numPr>
        <w:ind w:left="170"/>
      </w:pPr>
      <w:r>
        <w:t>The school maintains a register of pupils who have been prescribed AAIs or where a doctor has provided a written plan recommending AAIs to be used in the event of anaphylaxis.</w:t>
      </w:r>
      <w:r w:rsidRPr="00EF57B8">
        <w:t>:</w:t>
      </w:r>
      <w:r>
        <w:t xml:space="preserve"> Allergy folder to be in place. </w:t>
      </w:r>
    </w:p>
    <w:p w14:paraId="354D88DF" w14:textId="721E680D" w:rsidR="009864C2" w:rsidRPr="00EF57B8" w:rsidRDefault="009864C2" w:rsidP="009864C2">
      <w:pPr>
        <w:pStyle w:val="4Bulletedcopyblue"/>
        <w:numPr>
          <w:ilvl w:val="0"/>
          <w:numId w:val="1"/>
        </w:numPr>
        <w:ind w:left="170"/>
      </w:pPr>
      <w:r>
        <w:t>This includes:</w:t>
      </w:r>
    </w:p>
    <w:p w14:paraId="7A88B2D7" w14:textId="77777777" w:rsidR="009864C2" w:rsidRDefault="009864C2" w:rsidP="009864C2">
      <w:pPr>
        <w:pStyle w:val="Bulletedcopylevel2"/>
      </w:pPr>
      <w:r w:rsidRPr="009C40DF">
        <w:t>Known allergens and risk factors for anaphylaxis</w:t>
      </w:r>
    </w:p>
    <w:p w14:paraId="6941EE85" w14:textId="77777777" w:rsidR="009864C2" w:rsidRPr="009C40DF" w:rsidRDefault="009864C2" w:rsidP="009864C2">
      <w:pPr>
        <w:pStyle w:val="Bulletedcopylevel2"/>
      </w:pPr>
      <w:r>
        <w:t xml:space="preserve">All children who have allergies or dietary needs </w:t>
      </w:r>
    </w:p>
    <w:p w14:paraId="21684D71" w14:textId="77777777" w:rsidR="009864C2" w:rsidRPr="009C40DF" w:rsidRDefault="009864C2" w:rsidP="009864C2">
      <w:pPr>
        <w:pStyle w:val="Bulletedcopylevel2"/>
      </w:pPr>
      <w:r w:rsidRPr="009C40DF">
        <w:t>Whether a pupil has been prescribed AAI(s) (and if so</w:t>
      </w:r>
      <w:r>
        <w:t>,</w:t>
      </w:r>
      <w:r w:rsidRPr="009C40DF">
        <w:t xml:space="preserve"> what type and dose)</w:t>
      </w:r>
    </w:p>
    <w:p w14:paraId="396FBBD2" w14:textId="77777777" w:rsidR="009864C2" w:rsidRDefault="009864C2" w:rsidP="009864C2">
      <w:pPr>
        <w:pStyle w:val="Bulletedcopylevel2"/>
      </w:pPr>
      <w:r w:rsidRPr="009C40DF">
        <w:t>Where a pupil has been prescribed an AAI</w:t>
      </w:r>
      <w:r>
        <w:t>,</w:t>
      </w:r>
      <w:r w:rsidRPr="009C40DF">
        <w:t xml:space="preserve"> whether parental consent has been given</w:t>
      </w:r>
      <w:r>
        <w:t xml:space="preserve"> </w:t>
      </w:r>
      <w:r w:rsidRPr="009C40DF">
        <w:t>for use of the spare AAI</w:t>
      </w:r>
      <w:r>
        <w:t>,</w:t>
      </w:r>
      <w:r w:rsidRPr="009C40DF">
        <w:t xml:space="preserve"> which may be different to the personal AAI prescribed for the</w:t>
      </w:r>
      <w:r>
        <w:t xml:space="preserve"> </w:t>
      </w:r>
      <w:r w:rsidRPr="009C40DF">
        <w:t>pupil</w:t>
      </w:r>
    </w:p>
    <w:p w14:paraId="0E8543FB" w14:textId="77777777" w:rsidR="009864C2" w:rsidRDefault="009864C2" w:rsidP="009864C2">
      <w:pPr>
        <w:pStyle w:val="Bulletedcopylevel2"/>
      </w:pPr>
      <w:r>
        <w:t xml:space="preserve">Each child’s care plan with allergies. </w:t>
      </w:r>
    </w:p>
    <w:p w14:paraId="298D9BBF" w14:textId="77777777" w:rsidR="009864C2" w:rsidRDefault="009864C2" w:rsidP="009864C2">
      <w:pPr>
        <w:pStyle w:val="Bulletedcopylevel2"/>
      </w:pPr>
      <w:r>
        <w:t>Parental permission form</w:t>
      </w:r>
    </w:p>
    <w:p w14:paraId="389CC4A1" w14:textId="77777777" w:rsidR="009864C2" w:rsidRDefault="009864C2" w:rsidP="009864C2">
      <w:pPr>
        <w:pStyle w:val="Bulletedcopylevel2"/>
      </w:pPr>
      <w:r>
        <w:t xml:space="preserve">Policies and procedures </w:t>
      </w:r>
    </w:p>
    <w:p w14:paraId="713030F2" w14:textId="77777777" w:rsidR="009864C2" w:rsidRPr="009C40DF" w:rsidRDefault="009864C2" w:rsidP="009864C2">
      <w:pPr>
        <w:pStyle w:val="Bulletedcopylevel2"/>
      </w:pPr>
      <w:r>
        <w:t xml:space="preserve">A list of all staff who are trained. </w:t>
      </w:r>
    </w:p>
    <w:p w14:paraId="60D2B9A9" w14:textId="77777777" w:rsidR="009864C2" w:rsidRDefault="009864C2" w:rsidP="009864C2">
      <w:pPr>
        <w:pStyle w:val="Bulletedcopylevel2"/>
      </w:pPr>
      <w:r w:rsidRPr="009C40DF">
        <w:t>A photogra</w:t>
      </w:r>
      <w:r>
        <w:t xml:space="preserve">ph of each pupil with allergies </w:t>
      </w:r>
    </w:p>
    <w:p w14:paraId="0F296B14" w14:textId="77777777" w:rsidR="009864C2" w:rsidRDefault="009864C2" w:rsidP="009864C2">
      <w:pPr>
        <w:pStyle w:val="4Bulletedcopyblue"/>
        <w:numPr>
          <w:ilvl w:val="0"/>
          <w:numId w:val="1"/>
        </w:numPr>
        <w:ind w:left="170"/>
      </w:pPr>
      <w:r>
        <w:t xml:space="preserve">The Allergy folder is kept in the medical room and all paperwork can be found on the Y-drive. </w:t>
      </w:r>
    </w:p>
    <w:p w14:paraId="42FD9A35" w14:textId="77777777" w:rsidR="009864C2" w:rsidRDefault="009864C2" w:rsidP="009864C2">
      <w:pPr>
        <w:pStyle w:val="4Bulletedcopyblue"/>
        <w:numPr>
          <w:ilvl w:val="0"/>
          <w:numId w:val="1"/>
        </w:numPr>
        <w:ind w:left="170"/>
      </w:pPr>
      <w:r>
        <w:t xml:space="preserve">Staff will have a medical folder in their class with all children’s information on them. Including allergy plans </w:t>
      </w:r>
    </w:p>
    <w:p w14:paraId="1611C916" w14:textId="77777777" w:rsidR="009864C2" w:rsidRDefault="009864C2" w:rsidP="009864C2">
      <w:pPr>
        <w:pStyle w:val="4Bulletedcopyblue"/>
        <w:numPr>
          <w:ilvl w:val="0"/>
          <w:numId w:val="1"/>
        </w:numPr>
        <w:ind w:left="170"/>
      </w:pPr>
      <w:r>
        <w:t>Hayley Chadwick will make staff aware if children do not have permission for emergency epi pen to be administered, in the case of an emergency, and can be checked quickly by any member of staff as part of initiating an emergency response</w:t>
      </w:r>
    </w:p>
    <w:p w14:paraId="435BFEB3" w14:textId="77777777" w:rsidR="009864C2" w:rsidRDefault="009864C2" w:rsidP="009864C2">
      <w:pPr>
        <w:pStyle w:val="4Bulletedcopyblue"/>
      </w:pPr>
      <w:r>
        <w:t xml:space="preserve">Children’s AAI are to be kept on them or with a designated member of staff at all times. (this includes, playtimes and moving around the building. They are to be kept in a safe and secure bag and closely monitored. </w:t>
      </w:r>
    </w:p>
    <w:p w14:paraId="3B46EB39" w14:textId="77777777" w:rsidR="009864C2" w:rsidRPr="009864C2" w:rsidRDefault="009864C2" w:rsidP="009864C2">
      <w:pPr>
        <w:pStyle w:val="Subhead2"/>
        <w:rPr>
          <w:color w:val="auto"/>
        </w:rPr>
      </w:pPr>
      <w:r w:rsidRPr="009864C2">
        <w:rPr>
          <w:color w:val="auto"/>
        </w:rPr>
        <w:t>6.2 Allergic reaction procedures</w:t>
      </w:r>
    </w:p>
    <w:p w14:paraId="2ABACD83" w14:textId="77777777" w:rsidR="009864C2" w:rsidRDefault="009864C2" w:rsidP="009864C2">
      <w:pPr>
        <w:pStyle w:val="4Bulletedcopyblue"/>
        <w:numPr>
          <w:ilvl w:val="0"/>
          <w:numId w:val="1"/>
        </w:numPr>
        <w:ind w:left="170"/>
      </w:pPr>
      <w:r>
        <w:t>As part of the whole-school awareness approach to allergies, all s</w:t>
      </w:r>
      <w:r w:rsidRPr="00394D9F">
        <w:t>taff are trained</w:t>
      </w:r>
      <w:r>
        <w:t xml:space="preserve"> i</w:t>
      </w:r>
      <w:r w:rsidRPr="00394D9F">
        <w:t>n the school’s allergic reaction procedure</w:t>
      </w:r>
      <w:r>
        <w:t>,</w:t>
      </w:r>
      <w:r w:rsidRPr="00394D9F">
        <w:t xml:space="preserve"> and to recognise the signs of anaphylaxis and respond appropriately</w:t>
      </w:r>
    </w:p>
    <w:p w14:paraId="5B6AF254" w14:textId="77777777" w:rsidR="009864C2" w:rsidRDefault="009864C2" w:rsidP="009864C2">
      <w:pPr>
        <w:pStyle w:val="4Bulletedcopyblue"/>
        <w:numPr>
          <w:ilvl w:val="0"/>
          <w:numId w:val="1"/>
        </w:numPr>
        <w:ind w:left="170"/>
      </w:pPr>
      <w:r>
        <w:t>Staff are trained in the</w:t>
      </w:r>
      <w:r w:rsidRPr="00394D9F">
        <w:t xml:space="preserve"> administration of</w:t>
      </w:r>
      <w:r>
        <w:t xml:space="preserve"> AAIs to minimise delays in pupil’s receiving adrenaline in an emergency</w:t>
      </w:r>
    </w:p>
    <w:p w14:paraId="30DF7541" w14:textId="77777777" w:rsidR="009864C2" w:rsidRDefault="009864C2" w:rsidP="009864C2">
      <w:pPr>
        <w:pStyle w:val="4Bulletedcopyblue"/>
        <w:numPr>
          <w:ilvl w:val="0"/>
          <w:numId w:val="1"/>
        </w:numPr>
        <w:ind w:left="170"/>
      </w:pPr>
      <w:r w:rsidRPr="00394D9F">
        <w:t xml:space="preserve">If a pupil has an allergic reaction, the staff member will </w:t>
      </w:r>
      <w:r>
        <w:t>initiate the school’s emergency response plan, following the pupil’s allergy action plan</w:t>
      </w:r>
    </w:p>
    <w:p w14:paraId="07A2184E" w14:textId="77777777" w:rsidR="009864C2" w:rsidRDefault="009864C2" w:rsidP="009864C2">
      <w:pPr>
        <w:pStyle w:val="Bulletedcopylevel2"/>
      </w:pPr>
      <w:r w:rsidRPr="00394D9F">
        <w:t xml:space="preserve">If an AAI needs to be administered, </w:t>
      </w:r>
      <w:r>
        <w:t>a member of staff</w:t>
      </w:r>
      <w:r w:rsidRPr="00394D9F">
        <w:t xml:space="preserve"> will use the pupil's own AAI</w:t>
      </w:r>
      <w:r>
        <w:t xml:space="preserve">, </w:t>
      </w:r>
      <w:r w:rsidRPr="00394D9F">
        <w:t>or if it is not available, a school one</w:t>
      </w:r>
    </w:p>
    <w:p w14:paraId="708B2C12" w14:textId="77777777" w:rsidR="009864C2" w:rsidRDefault="009864C2" w:rsidP="009864C2">
      <w:pPr>
        <w:pStyle w:val="4Bulletedcopyblue"/>
        <w:numPr>
          <w:ilvl w:val="0"/>
          <w:numId w:val="1"/>
        </w:numPr>
        <w:ind w:left="170"/>
      </w:pPr>
      <w:r w:rsidRPr="004F1254">
        <w:t>If the pupil has no allergy action plan, staff will follow the school's pro</w:t>
      </w:r>
      <w:r>
        <w:t>cedures on responding to allergies</w:t>
      </w:r>
      <w:r w:rsidRPr="004F1254">
        <w:t xml:space="preserve"> and, if needed, the school's normal emergency procedures </w:t>
      </w:r>
    </w:p>
    <w:p w14:paraId="2626902C" w14:textId="77777777" w:rsidR="009864C2" w:rsidRDefault="009864C2" w:rsidP="009864C2">
      <w:pPr>
        <w:numPr>
          <w:ilvl w:val="0"/>
          <w:numId w:val="15"/>
        </w:numPr>
        <w:shd w:val="clear" w:color="auto" w:fill="F0F4F5"/>
        <w:spacing w:before="100" w:beforeAutospacing="1" w:after="120" w:line="240" w:lineRule="auto"/>
      </w:pPr>
      <w:r>
        <w:t>Identify the symptoms of an allergic reaction</w:t>
      </w:r>
    </w:p>
    <w:p w14:paraId="3075B589" w14:textId="77777777" w:rsidR="009864C2" w:rsidRDefault="009864C2" w:rsidP="009864C2">
      <w:pPr>
        <w:numPr>
          <w:ilvl w:val="0"/>
          <w:numId w:val="15"/>
        </w:numPr>
        <w:shd w:val="clear" w:color="auto" w:fill="F0F4F5"/>
        <w:spacing w:before="100" w:beforeAutospacing="1" w:after="120" w:line="240" w:lineRule="auto"/>
      </w:pPr>
      <w:r>
        <w:lastRenderedPageBreak/>
        <w:t>Follow the child’s allergy plan</w:t>
      </w:r>
    </w:p>
    <w:p w14:paraId="2EC22289" w14:textId="77777777" w:rsidR="009864C2" w:rsidRDefault="009864C2" w:rsidP="009864C2">
      <w:pPr>
        <w:numPr>
          <w:ilvl w:val="0"/>
          <w:numId w:val="15"/>
        </w:numPr>
        <w:shd w:val="clear" w:color="auto" w:fill="F0F4F5"/>
        <w:spacing w:before="100" w:beforeAutospacing="1" w:after="120" w:line="240" w:lineRule="auto"/>
      </w:pPr>
      <w:r>
        <w:t>Administer Allergy medication if prescribed</w:t>
      </w:r>
    </w:p>
    <w:p w14:paraId="68B3AC79" w14:textId="77777777" w:rsidR="009864C2" w:rsidRDefault="009864C2" w:rsidP="009864C2">
      <w:pPr>
        <w:numPr>
          <w:ilvl w:val="0"/>
          <w:numId w:val="15"/>
        </w:numPr>
        <w:shd w:val="clear" w:color="auto" w:fill="F0F4F5"/>
        <w:spacing w:before="100" w:beforeAutospacing="1" w:after="120" w:line="240" w:lineRule="auto"/>
      </w:pPr>
      <w:r>
        <w:t>Contact first aiders</w:t>
      </w:r>
    </w:p>
    <w:p w14:paraId="4FEC7B78" w14:textId="77777777" w:rsidR="009864C2" w:rsidRDefault="009864C2" w:rsidP="009864C2">
      <w:pPr>
        <w:numPr>
          <w:ilvl w:val="0"/>
          <w:numId w:val="15"/>
        </w:numPr>
        <w:shd w:val="clear" w:color="auto" w:fill="F0F4F5"/>
        <w:spacing w:before="100" w:beforeAutospacing="1" w:after="120" w:line="240" w:lineRule="auto"/>
      </w:pPr>
      <w:r>
        <w:t xml:space="preserve">Phone 999 If you are concerned the child is experiencing anaphylaxis shock. </w:t>
      </w:r>
    </w:p>
    <w:p w14:paraId="3E497872" w14:textId="77777777" w:rsidR="009864C2" w:rsidRDefault="009864C2" w:rsidP="009864C2">
      <w:pPr>
        <w:numPr>
          <w:ilvl w:val="0"/>
          <w:numId w:val="15"/>
        </w:numPr>
        <w:shd w:val="clear" w:color="auto" w:fill="F0F4F5"/>
        <w:spacing w:before="100" w:beforeAutospacing="1" w:after="120" w:line="240" w:lineRule="auto"/>
      </w:pPr>
      <w:r>
        <w:t xml:space="preserve">Inform the 999 operator that we have epi pens available. </w:t>
      </w:r>
    </w:p>
    <w:p w14:paraId="239E7CB1" w14:textId="77777777" w:rsidR="009864C2" w:rsidRDefault="009864C2" w:rsidP="009864C2">
      <w:pPr>
        <w:numPr>
          <w:ilvl w:val="0"/>
          <w:numId w:val="15"/>
        </w:numPr>
        <w:shd w:val="clear" w:color="auto" w:fill="F0F4F5"/>
        <w:spacing w:before="100" w:beforeAutospacing="1" w:after="120" w:line="240" w:lineRule="auto"/>
      </w:pPr>
      <w:r>
        <w:t xml:space="preserve">Contact parents </w:t>
      </w:r>
    </w:p>
    <w:p w14:paraId="12224C86" w14:textId="77777777" w:rsidR="009864C2" w:rsidRDefault="009864C2" w:rsidP="009864C2">
      <w:pPr>
        <w:pStyle w:val="Heading2"/>
        <w:shd w:val="clear" w:color="auto" w:fill="D5281B"/>
        <w:spacing w:before="0"/>
        <w:rPr>
          <w:rFonts w:cs="Arial"/>
          <w:color w:val="FFFFFF"/>
          <w:szCs w:val="36"/>
          <w:lang w:eastAsia="en-GB"/>
        </w:rPr>
      </w:pPr>
      <w:r>
        <w:rPr>
          <w:rFonts w:cs="Arial"/>
          <w:color w:val="FFFFFF"/>
        </w:rPr>
        <w:t>Call 999 if:</w:t>
      </w:r>
    </w:p>
    <w:p w14:paraId="48DE6953"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your lips, mouth, throat or tongue suddenly become swollen</w:t>
      </w:r>
    </w:p>
    <w:p w14:paraId="177B7B48"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you're breathing very fast or struggling to breathe (you may become very wheezy or feel like you're choking or gasping for air)</w:t>
      </w:r>
    </w:p>
    <w:p w14:paraId="773542BC"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your throat feels tight or you're struggling to swallow</w:t>
      </w:r>
    </w:p>
    <w:p w14:paraId="514E0E5F"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your skin, tongue or lips turn blue, grey or pale (if you have black or brown skin, this may be easier to see on the palms of your hands or soles of your feet)</w:t>
      </w:r>
    </w:p>
    <w:p w14:paraId="3A8A37E4"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you suddenly become very confused, drowsy or dizzy</w:t>
      </w:r>
    </w:p>
    <w:p w14:paraId="638EF673" w14:textId="77777777" w:rsidR="009864C2" w:rsidRDefault="009864C2" w:rsidP="009864C2">
      <w:pPr>
        <w:numPr>
          <w:ilvl w:val="0"/>
          <w:numId w:val="16"/>
        </w:numPr>
        <w:shd w:val="clear" w:color="auto" w:fill="212B32"/>
        <w:spacing w:before="100" w:beforeAutospacing="1" w:after="120" w:line="240" w:lineRule="auto"/>
        <w:rPr>
          <w:rFonts w:cs="Arial"/>
          <w:color w:val="FFFFFF"/>
        </w:rPr>
      </w:pPr>
      <w:r>
        <w:rPr>
          <w:rFonts w:cs="Arial"/>
          <w:color w:val="FFFFFF"/>
        </w:rPr>
        <w:t>someone faints and cannot be woken up</w:t>
      </w:r>
    </w:p>
    <w:p w14:paraId="7E9184B2" w14:textId="77777777" w:rsidR="009864C2" w:rsidRDefault="009864C2" w:rsidP="009864C2">
      <w:pPr>
        <w:numPr>
          <w:ilvl w:val="0"/>
          <w:numId w:val="16"/>
        </w:numPr>
        <w:shd w:val="clear" w:color="auto" w:fill="212B32"/>
        <w:spacing w:before="100" w:beforeAutospacing="1" w:after="0" w:line="240" w:lineRule="auto"/>
        <w:rPr>
          <w:rFonts w:cs="Arial"/>
          <w:color w:val="FFFFFF"/>
        </w:rPr>
      </w:pPr>
      <w:r>
        <w:rPr>
          <w:rFonts w:cs="Arial"/>
          <w:color w:val="FFFFFF"/>
        </w:rPr>
        <w:t>a child is limp, floppy or not responding like they normally do (their head may fall to the side, backwards or forwards, or they may find it difficult to lift their head or focus on your face)</w:t>
      </w:r>
    </w:p>
    <w:p w14:paraId="2F9CA896" w14:textId="77777777" w:rsidR="009864C2" w:rsidRDefault="009864C2" w:rsidP="009864C2">
      <w:pPr>
        <w:pStyle w:val="NormalWeb"/>
        <w:shd w:val="clear" w:color="auto" w:fill="212B32"/>
        <w:spacing w:before="0" w:beforeAutospacing="0" w:after="360" w:afterAutospacing="0"/>
        <w:rPr>
          <w:rFonts w:ascii="Arial" w:hAnsi="Arial" w:cs="Arial"/>
          <w:color w:val="FFFFFF"/>
        </w:rPr>
      </w:pPr>
      <w:r>
        <w:rPr>
          <w:rFonts w:ascii="Arial" w:hAnsi="Arial" w:cs="Arial"/>
          <w:color w:val="FFFFFF"/>
        </w:rPr>
        <w:t>You or the person who's unwell may also have a rash that's swollen, raised or itchy.</w:t>
      </w:r>
    </w:p>
    <w:p w14:paraId="148F1BA9" w14:textId="555321C1" w:rsidR="009864C2" w:rsidRPr="009864C2" w:rsidRDefault="009864C2" w:rsidP="009864C2">
      <w:pPr>
        <w:pStyle w:val="NormalWeb"/>
        <w:shd w:val="clear" w:color="auto" w:fill="212B32"/>
        <w:spacing w:before="0" w:beforeAutospacing="0" w:after="360" w:afterAutospacing="0"/>
        <w:rPr>
          <w:rFonts w:ascii="Arial" w:hAnsi="Arial" w:cs="Arial"/>
          <w:color w:val="FFFFFF"/>
        </w:rPr>
      </w:pPr>
      <w:r>
        <w:rPr>
          <w:rFonts w:ascii="Arial" w:hAnsi="Arial" w:cs="Arial"/>
          <w:color w:val="FFFFFF"/>
        </w:rPr>
        <w:t>These can be signs of a serious allergic reaction and may need immediate treatment in hospital.</w:t>
      </w:r>
    </w:p>
    <w:p w14:paraId="5124E89A" w14:textId="77777777" w:rsidR="009864C2" w:rsidRDefault="009864C2" w:rsidP="009864C2">
      <w:pPr>
        <w:pStyle w:val="4Bulletedcopyblue"/>
        <w:numPr>
          <w:ilvl w:val="0"/>
          <w:numId w:val="1"/>
        </w:numPr>
        <w:ind w:left="170"/>
      </w:pPr>
      <w:r>
        <w:t>A s</w:t>
      </w:r>
      <w:r>
        <w:rPr>
          <w:rFonts w:eastAsia="Times New Roman"/>
          <w:color w:val="1D1C1D"/>
          <w:lang w:eastAsia="en-GB"/>
        </w:rPr>
        <w:t>chool</w:t>
      </w:r>
      <w:r w:rsidRPr="00062661">
        <w:rPr>
          <w:rFonts w:eastAsia="Times New Roman"/>
          <w:color w:val="1D1C1D"/>
          <w:lang w:eastAsia="en-GB"/>
        </w:rPr>
        <w:t xml:space="preserve"> AAI device</w:t>
      </w:r>
      <w:r>
        <w:rPr>
          <w:rFonts w:eastAsia="Times New Roman"/>
          <w:color w:val="1D1C1D"/>
          <w:lang w:eastAsia="en-GB"/>
        </w:rPr>
        <w:t xml:space="preserve"> will be used instead of the pupil’s own AAI device if</w:t>
      </w:r>
      <w:r w:rsidRPr="00062661">
        <w:rPr>
          <w:rFonts w:eastAsia="Times New Roman"/>
          <w:color w:val="1D1C1D"/>
          <w:lang w:eastAsia="en-GB"/>
        </w:rPr>
        <w:t>:</w:t>
      </w:r>
    </w:p>
    <w:p w14:paraId="0FFC3D5B" w14:textId="77777777" w:rsidR="009864C2" w:rsidRPr="00353C22" w:rsidRDefault="009864C2" w:rsidP="009864C2">
      <w:pPr>
        <w:pStyle w:val="4Bulletedcopyblue"/>
        <w:numPr>
          <w:ilvl w:val="1"/>
          <w:numId w:val="1"/>
        </w:numPr>
      </w:pPr>
      <w:r>
        <w:rPr>
          <w:lang w:eastAsia="en-GB"/>
        </w:rPr>
        <w:t>M</w:t>
      </w:r>
      <w:r w:rsidRPr="00062661">
        <w:rPr>
          <w:lang w:eastAsia="en-GB"/>
        </w:rPr>
        <w:t>edical authorisation</w:t>
      </w:r>
      <w:r>
        <w:rPr>
          <w:lang w:eastAsia="en-GB"/>
        </w:rPr>
        <w:t>/</w:t>
      </w:r>
      <w:r w:rsidRPr="00062661">
        <w:rPr>
          <w:lang w:eastAsia="en-GB"/>
        </w:rPr>
        <w:t xml:space="preserve"> </w:t>
      </w:r>
      <w:r>
        <w:rPr>
          <w:lang w:eastAsia="en-GB"/>
        </w:rPr>
        <w:t>999 operator</w:t>
      </w:r>
      <w:r w:rsidRPr="00353C22">
        <w:rPr>
          <w:lang w:eastAsia="en-GB"/>
        </w:rPr>
        <w:t xml:space="preserve"> and written parental consent have been provided, or</w:t>
      </w:r>
    </w:p>
    <w:p w14:paraId="5ACA84A1" w14:textId="77777777" w:rsidR="009864C2" w:rsidRDefault="009864C2" w:rsidP="009864C2">
      <w:pPr>
        <w:pStyle w:val="4Bulletedcopyblue"/>
        <w:numPr>
          <w:ilvl w:val="1"/>
          <w:numId w:val="1"/>
        </w:numPr>
      </w:pPr>
      <w:r>
        <w:rPr>
          <w:lang w:eastAsia="en-GB"/>
        </w:rPr>
        <w:t>T</w:t>
      </w:r>
      <w:r w:rsidRPr="00062661">
        <w:rPr>
          <w:lang w:eastAsia="en-GB"/>
        </w:rPr>
        <w:t>he pupil’s own prescribed AAI(s) are not immediately available (for example, because they are broken, out-of-date, have misfired or been wrongly administered)</w:t>
      </w:r>
    </w:p>
    <w:p w14:paraId="264EF3A6" w14:textId="77777777" w:rsidR="009864C2" w:rsidRPr="00062661" w:rsidRDefault="009864C2" w:rsidP="009864C2">
      <w:pPr>
        <w:pStyle w:val="4Bulletedcopyblue"/>
        <w:numPr>
          <w:ilvl w:val="1"/>
          <w:numId w:val="1"/>
        </w:numPr>
      </w:pPr>
      <w:r>
        <w:rPr>
          <w:lang w:eastAsia="en-GB"/>
        </w:rPr>
        <w:t xml:space="preserve">If staff have called 999 and the operator has given consent to use. </w:t>
      </w:r>
    </w:p>
    <w:p w14:paraId="3DE5F501" w14:textId="77777777" w:rsidR="009864C2" w:rsidRDefault="009864C2" w:rsidP="009864C2">
      <w:pPr>
        <w:pStyle w:val="4Bulletedcopyblue"/>
        <w:numPr>
          <w:ilvl w:val="0"/>
          <w:numId w:val="1"/>
        </w:numPr>
        <w:ind w:left="170"/>
      </w:pPr>
      <w:r>
        <w:t>If a pupil needs to be taken to hospital, staff will stay with the pupil until the parent/carer arrives, or accompany the pupil to hospital by ambulance</w:t>
      </w:r>
    </w:p>
    <w:p w14:paraId="39F50F11" w14:textId="77777777" w:rsidR="009864C2" w:rsidRDefault="009864C2" w:rsidP="009864C2">
      <w:pPr>
        <w:pStyle w:val="4Bulletedcopyblue"/>
        <w:numPr>
          <w:ilvl w:val="0"/>
          <w:numId w:val="1"/>
        </w:numPr>
        <w:ind w:left="170"/>
      </w:pPr>
      <w:r>
        <w:t>If the allergic reaction is mild (e.g. skin rash, itching or sneezing), the pupil will be monitored and the parents/carers informed</w:t>
      </w:r>
    </w:p>
    <w:p w14:paraId="094FC1A4" w14:textId="77777777" w:rsidR="009864C2" w:rsidRPr="00916FCF" w:rsidRDefault="009864C2" w:rsidP="009864C2">
      <w:pPr>
        <w:pStyle w:val="4Bulletedcopyblue"/>
        <w:ind w:left="170"/>
      </w:pPr>
    </w:p>
    <w:p w14:paraId="53C46879" w14:textId="77777777" w:rsidR="009864C2" w:rsidRPr="009864C2" w:rsidRDefault="009864C2" w:rsidP="009864C2">
      <w:pPr>
        <w:pStyle w:val="Heading1"/>
        <w:spacing w:after="240"/>
        <w:rPr>
          <w:color w:val="auto"/>
        </w:rPr>
      </w:pPr>
      <w:bookmarkStart w:id="10" w:name="_Toc138251162"/>
      <w:r w:rsidRPr="009864C2">
        <w:rPr>
          <w:color w:val="auto"/>
        </w:rPr>
        <w:t>7. Adrenaline auto-injectors (AAIs)</w:t>
      </w:r>
      <w:bookmarkEnd w:id="10"/>
    </w:p>
    <w:p w14:paraId="30E8D721" w14:textId="77777777" w:rsidR="009864C2" w:rsidRPr="009864C2" w:rsidRDefault="009864C2" w:rsidP="009864C2">
      <w:pPr>
        <w:pStyle w:val="Subhead2"/>
        <w:rPr>
          <w:color w:val="auto"/>
        </w:rPr>
      </w:pPr>
      <w:r w:rsidRPr="009864C2">
        <w:rPr>
          <w:color w:val="auto"/>
        </w:rPr>
        <w:t>7.1 Purchasing of spare AAIs</w:t>
      </w:r>
    </w:p>
    <w:p w14:paraId="6F91D96A" w14:textId="77777777" w:rsidR="009864C2" w:rsidRPr="002B3D04" w:rsidRDefault="009864C2" w:rsidP="009864C2">
      <w:pPr>
        <w:pStyle w:val="1bodycopy10pt"/>
      </w:pPr>
      <w:r w:rsidRPr="00B350BA">
        <w:t>The</w:t>
      </w:r>
      <w:r>
        <w:t xml:space="preserve"> allergy lead </w:t>
      </w:r>
      <w:r w:rsidRPr="00CA1527">
        <w:t>is responsible for buying AAIs and ensuring they are stored according to the guidance</w:t>
      </w:r>
      <w:r>
        <w:t xml:space="preserve">. </w:t>
      </w:r>
    </w:p>
    <w:p w14:paraId="494E9BD6" w14:textId="77777777" w:rsidR="009864C2" w:rsidRDefault="009864C2" w:rsidP="009864C2">
      <w:pPr>
        <w:pStyle w:val="1bodycopy10pt"/>
      </w:pPr>
      <w:r>
        <w:t xml:space="preserve">Green Lane School are working with </w:t>
      </w:r>
      <w:proofErr w:type="spellStart"/>
      <w:r>
        <w:t>Kitt</w:t>
      </w:r>
      <w:proofErr w:type="spellEnd"/>
      <w:r>
        <w:t xml:space="preserve"> </w:t>
      </w:r>
      <w:proofErr w:type="spellStart"/>
      <w:r>
        <w:t>Meical</w:t>
      </w:r>
      <w:proofErr w:type="spellEnd"/>
      <w:r>
        <w:t xml:space="preserve">. They provide 4 </w:t>
      </w:r>
      <w:proofErr w:type="spellStart"/>
      <w:r>
        <w:t>epipens</w:t>
      </w:r>
      <w:proofErr w:type="spellEnd"/>
      <w:r>
        <w:t xml:space="preserve"> yearly 2- 150mg and 2-300mg </w:t>
      </w:r>
    </w:p>
    <w:p w14:paraId="67BD42F9" w14:textId="77777777" w:rsidR="009864C2" w:rsidRDefault="009864C2" w:rsidP="009864C2">
      <w:pPr>
        <w:pStyle w:val="1bodycopy10pt"/>
      </w:pPr>
      <w:r>
        <w:t xml:space="preserve">These are stored in the Deputy Heads office </w:t>
      </w:r>
    </w:p>
    <w:p w14:paraId="62BF2951" w14:textId="77777777" w:rsidR="009864C2" w:rsidRDefault="009864C2" w:rsidP="009864C2">
      <w:pPr>
        <w:pStyle w:val="1bodycopy10pt"/>
      </w:pPr>
      <w:r>
        <w:t xml:space="preserve">There is an emergency key with break glass next to it. </w:t>
      </w:r>
    </w:p>
    <w:p w14:paraId="5AA0E09D" w14:textId="77777777" w:rsidR="009864C2" w:rsidRDefault="009864C2" w:rsidP="009864C2">
      <w:pPr>
        <w:pStyle w:val="1bodycopy10pt"/>
      </w:pPr>
      <w:r>
        <w:t xml:space="preserve">Hayley Chadwick Carries a spare key. </w:t>
      </w:r>
    </w:p>
    <w:p w14:paraId="68D5DF38" w14:textId="29F45211" w:rsidR="009864C2" w:rsidRDefault="009864C2" w:rsidP="009864C2">
      <w:pPr>
        <w:pStyle w:val="1bodycopy10pt"/>
        <w:rPr>
          <w:highlight w:val="yellow"/>
        </w:rPr>
      </w:pPr>
    </w:p>
    <w:p w14:paraId="1CFD1AE3" w14:textId="77777777" w:rsidR="00183CD1" w:rsidRPr="00BB16B1" w:rsidRDefault="00183CD1" w:rsidP="009864C2">
      <w:pPr>
        <w:pStyle w:val="1bodycopy10pt"/>
        <w:rPr>
          <w:highlight w:val="yellow"/>
        </w:rPr>
      </w:pPr>
      <w:bookmarkStart w:id="11" w:name="_GoBack"/>
      <w:bookmarkEnd w:id="11"/>
    </w:p>
    <w:p w14:paraId="6FE14EAB" w14:textId="77777777" w:rsidR="009864C2" w:rsidRPr="009864C2" w:rsidRDefault="009864C2" w:rsidP="009864C2">
      <w:pPr>
        <w:pStyle w:val="Subhead2"/>
        <w:rPr>
          <w:color w:val="auto"/>
        </w:rPr>
      </w:pPr>
      <w:r w:rsidRPr="009864C2">
        <w:rPr>
          <w:color w:val="auto"/>
        </w:rPr>
        <w:lastRenderedPageBreak/>
        <w:t>7.2 Storage (of both spare and prescribed AAIs)</w:t>
      </w:r>
    </w:p>
    <w:p w14:paraId="3193E278" w14:textId="77777777" w:rsidR="009864C2" w:rsidRDefault="009864C2" w:rsidP="009864C2">
      <w:pPr>
        <w:pStyle w:val="1bodycopy10pt"/>
      </w:pPr>
      <w:r>
        <w:t>The allergy lead/ medical lead will make sure all AAIs are:</w:t>
      </w:r>
    </w:p>
    <w:p w14:paraId="1163E240" w14:textId="77777777" w:rsidR="009864C2" w:rsidRPr="00C8166B" w:rsidRDefault="009864C2" w:rsidP="009864C2">
      <w:pPr>
        <w:pStyle w:val="4Bulletedcopyblue"/>
        <w:numPr>
          <w:ilvl w:val="0"/>
          <w:numId w:val="1"/>
        </w:numPr>
        <w:ind w:left="170"/>
      </w:pPr>
      <w:r>
        <w:t xml:space="preserve">Stored at </w:t>
      </w:r>
      <w:r w:rsidRPr="00C8166B">
        <w:t>room temperature (in line with manufacturer’s guidelines),</w:t>
      </w:r>
      <w:r>
        <w:t xml:space="preserve"> </w:t>
      </w:r>
      <w:r w:rsidRPr="00C8166B">
        <w:t>protected from direct sunlight and extremes of temperature</w:t>
      </w:r>
    </w:p>
    <w:p w14:paraId="3FEB5DC2" w14:textId="77777777" w:rsidR="009864C2" w:rsidRPr="00C8166B" w:rsidRDefault="009864C2" w:rsidP="009864C2">
      <w:pPr>
        <w:pStyle w:val="4Bulletedcopyblue"/>
        <w:numPr>
          <w:ilvl w:val="0"/>
          <w:numId w:val="1"/>
        </w:numPr>
        <w:ind w:left="170"/>
      </w:pPr>
      <w:r>
        <w:t xml:space="preserve">Kept in </w:t>
      </w:r>
      <w:r w:rsidRPr="00C8166B">
        <w:t>a safe and suitably central location to which all staff have access at all times, but is out of the reach and sight of children</w:t>
      </w:r>
    </w:p>
    <w:p w14:paraId="4378B145" w14:textId="77777777" w:rsidR="009864C2" w:rsidRPr="00C8166B" w:rsidRDefault="009864C2" w:rsidP="009864C2">
      <w:pPr>
        <w:pStyle w:val="4Bulletedcopyblue"/>
        <w:numPr>
          <w:ilvl w:val="0"/>
          <w:numId w:val="1"/>
        </w:numPr>
        <w:ind w:left="170"/>
      </w:pPr>
      <w:r>
        <w:rPr>
          <w:b/>
          <w:bCs/>
        </w:rPr>
        <w:t xml:space="preserve">Not </w:t>
      </w:r>
      <w:r>
        <w:t>locked away, but a</w:t>
      </w:r>
      <w:r w:rsidRPr="00C8166B">
        <w:t>ccessible and available for use at all times</w:t>
      </w:r>
      <w:r>
        <w:t xml:space="preserve"> </w:t>
      </w:r>
    </w:p>
    <w:p w14:paraId="08357D16" w14:textId="77777777" w:rsidR="009864C2" w:rsidRPr="001E5678" w:rsidRDefault="009864C2" w:rsidP="009864C2">
      <w:pPr>
        <w:pStyle w:val="4Bulletedcopyblue"/>
        <w:numPr>
          <w:ilvl w:val="0"/>
          <w:numId w:val="1"/>
        </w:numPr>
        <w:ind w:left="170"/>
      </w:pPr>
      <w:r w:rsidRPr="00EB0027">
        <w:rPr>
          <w:b/>
          <w:bCs/>
        </w:rPr>
        <w:t>Not</w:t>
      </w:r>
      <w:r w:rsidRPr="00C8166B">
        <w:t xml:space="preserve"> located more than 5 minutes away from where they may be needed</w:t>
      </w:r>
      <w:r>
        <w:t>.</w:t>
      </w:r>
    </w:p>
    <w:p w14:paraId="070C6061" w14:textId="77777777" w:rsidR="009864C2" w:rsidRDefault="009864C2" w:rsidP="009864C2">
      <w:pPr>
        <w:pStyle w:val="1bodycopy10pt"/>
      </w:pPr>
      <w:r w:rsidRPr="00EB0027">
        <w:t xml:space="preserve">Spare </w:t>
      </w:r>
      <w:r>
        <w:t>AAIs</w:t>
      </w:r>
      <w:r w:rsidRPr="00EB0027">
        <w:t xml:space="preserve"> </w:t>
      </w:r>
      <w:r>
        <w:t>will be</w:t>
      </w:r>
      <w:r w:rsidRPr="00EB0027">
        <w:t xml:space="preserve"> kept separate from any pupil’s own prescribed </w:t>
      </w:r>
      <w:r>
        <w:t>AAI</w:t>
      </w:r>
      <w:r w:rsidRPr="00EB0027">
        <w:t>, and clearly labelled to avoid confusion</w:t>
      </w:r>
      <w:r>
        <w:t>.</w:t>
      </w:r>
    </w:p>
    <w:p w14:paraId="00DA233D" w14:textId="77777777" w:rsidR="009864C2" w:rsidRPr="009864C2" w:rsidRDefault="009864C2" w:rsidP="009864C2">
      <w:pPr>
        <w:pStyle w:val="Subhead2"/>
        <w:rPr>
          <w:color w:val="auto"/>
        </w:rPr>
      </w:pPr>
      <w:r w:rsidRPr="009864C2">
        <w:rPr>
          <w:color w:val="auto"/>
        </w:rPr>
        <w:t>7.3 Maintenance (of spare AAIs)</w:t>
      </w:r>
    </w:p>
    <w:p w14:paraId="4B867EE7" w14:textId="77777777" w:rsidR="009864C2" w:rsidRDefault="009864C2" w:rsidP="009864C2">
      <w:pPr>
        <w:pStyle w:val="1bodycopy10pt"/>
      </w:pPr>
      <w:r>
        <w:t xml:space="preserve">Hayley Chadwick and Joanna </w:t>
      </w:r>
      <w:proofErr w:type="spellStart"/>
      <w:r>
        <w:t>Capewell</w:t>
      </w:r>
      <w:proofErr w:type="spellEnd"/>
      <w:r>
        <w:t xml:space="preserve"> are responsible for checking monthly that:</w:t>
      </w:r>
    </w:p>
    <w:p w14:paraId="01BF300D" w14:textId="77777777" w:rsidR="009864C2" w:rsidRDefault="009864C2" w:rsidP="009864C2">
      <w:pPr>
        <w:pStyle w:val="4Bulletedcopyblue"/>
        <w:numPr>
          <w:ilvl w:val="0"/>
          <w:numId w:val="1"/>
        </w:numPr>
        <w:ind w:left="170"/>
      </w:pPr>
      <w:r>
        <w:t>The AAIs are present and in date</w:t>
      </w:r>
    </w:p>
    <w:p w14:paraId="1EA31048" w14:textId="77777777" w:rsidR="009864C2" w:rsidRDefault="009864C2" w:rsidP="009864C2">
      <w:pPr>
        <w:pStyle w:val="4Bulletedcopyblue"/>
        <w:numPr>
          <w:ilvl w:val="0"/>
          <w:numId w:val="1"/>
        </w:numPr>
        <w:ind w:left="170"/>
      </w:pPr>
      <w:r>
        <w:t>Replacement AAIs are obtained when the expiry date is near</w:t>
      </w:r>
    </w:p>
    <w:p w14:paraId="70B45E6A" w14:textId="77777777" w:rsidR="009864C2" w:rsidRDefault="009864C2" w:rsidP="009864C2">
      <w:pPr>
        <w:pStyle w:val="4Bulletedcopyblue"/>
        <w:numPr>
          <w:ilvl w:val="0"/>
          <w:numId w:val="1"/>
        </w:numPr>
        <w:ind w:left="170"/>
      </w:pPr>
      <w:proofErr w:type="spellStart"/>
      <w:r>
        <w:t>Kitt</w:t>
      </w:r>
      <w:proofErr w:type="spellEnd"/>
      <w:r>
        <w:t xml:space="preserve"> medical send reminders and send new epi pens when old ones are due to expire.</w:t>
      </w:r>
    </w:p>
    <w:p w14:paraId="52970B8E" w14:textId="77777777" w:rsidR="009864C2" w:rsidRPr="009864C2" w:rsidRDefault="009864C2" w:rsidP="009864C2">
      <w:pPr>
        <w:pStyle w:val="Subhead2"/>
        <w:rPr>
          <w:color w:val="auto"/>
        </w:rPr>
      </w:pPr>
      <w:r w:rsidRPr="009864C2">
        <w:rPr>
          <w:color w:val="auto"/>
        </w:rPr>
        <w:t>7.4 Disposal</w:t>
      </w:r>
    </w:p>
    <w:p w14:paraId="07A33AF4" w14:textId="77777777" w:rsidR="009864C2" w:rsidRDefault="009864C2" w:rsidP="009864C2">
      <w:pPr>
        <w:pStyle w:val="1bodycopy10pt"/>
      </w:pPr>
      <w:r>
        <w:t xml:space="preserve">AAIs can only be used once. Once a AAI has been used, it will be disposed of in line with the manufacturer's instructions. Used or expired </w:t>
      </w:r>
      <w:proofErr w:type="spellStart"/>
      <w:r>
        <w:t>EpiPens</w:t>
      </w:r>
      <w:proofErr w:type="spellEnd"/>
      <w:r>
        <w:t xml:space="preserve"> must be disposed of as hazardous medical waste, never in household trash or recycling</w:t>
      </w:r>
      <w:r>
        <w:rPr>
          <w:rFonts w:cs="Arial"/>
          <w:color w:val="0A0A0A"/>
          <w:shd w:val="clear" w:color="auto" w:fill="FFFFFF"/>
        </w:rPr>
        <w:t>. Take them to </w:t>
      </w:r>
      <w:r>
        <w:t>a pharmacy, doctor’s office, hospital, or local hazardous waste facility</w:t>
      </w:r>
      <w:r>
        <w:rPr>
          <w:rFonts w:cs="Arial"/>
          <w:color w:val="0A0A0A"/>
          <w:shd w:val="clear" w:color="auto" w:fill="FFFFFF"/>
        </w:rPr>
        <w:t>. Alternatively, use an FDA-cleared sharps container to safely store and transport them</w:t>
      </w:r>
    </w:p>
    <w:p w14:paraId="1C19597E" w14:textId="77777777" w:rsidR="009864C2" w:rsidRPr="00E737DD" w:rsidRDefault="009864C2" w:rsidP="009864C2">
      <w:pPr>
        <w:pStyle w:val="1bodycopy10pt"/>
      </w:pPr>
    </w:p>
    <w:p w14:paraId="138AE8C1" w14:textId="77777777" w:rsidR="009864C2" w:rsidRPr="009864C2" w:rsidRDefault="009864C2" w:rsidP="009864C2">
      <w:pPr>
        <w:pStyle w:val="Subhead2"/>
        <w:rPr>
          <w:color w:val="auto"/>
        </w:rPr>
      </w:pPr>
      <w:r w:rsidRPr="009864C2">
        <w:rPr>
          <w:color w:val="auto"/>
        </w:rPr>
        <w:t>7.5 Use of AAIs off school premises</w:t>
      </w:r>
    </w:p>
    <w:p w14:paraId="530FED82" w14:textId="77777777" w:rsidR="009864C2" w:rsidRPr="006350D0" w:rsidRDefault="009864C2" w:rsidP="009864C2">
      <w:pPr>
        <w:pStyle w:val="4Bulletedcopyblue"/>
        <w:numPr>
          <w:ilvl w:val="0"/>
          <w:numId w:val="1"/>
        </w:numPr>
        <w:ind w:left="170"/>
      </w:pPr>
      <w:r w:rsidRPr="006350D0">
        <w:t>Pupils at risk of anaphylaxis who are able to administer their own AAIs should carry their own AAI with them on school trips</w:t>
      </w:r>
      <w:r>
        <w:t xml:space="preserve"> and off-site events</w:t>
      </w:r>
    </w:p>
    <w:p w14:paraId="25177350" w14:textId="77777777" w:rsidR="009864C2" w:rsidRDefault="009864C2" w:rsidP="009864C2">
      <w:pPr>
        <w:pStyle w:val="1bodycopy10pt"/>
        <w:ind w:left="170"/>
      </w:pPr>
      <w:r>
        <w:t xml:space="preserve">All children who have their own AAI will take with them in an of site visits. </w:t>
      </w:r>
    </w:p>
    <w:p w14:paraId="0FAF8ACC" w14:textId="77777777" w:rsidR="009864C2" w:rsidRDefault="009864C2" w:rsidP="009864C2">
      <w:pPr>
        <w:pStyle w:val="1bodycopy10pt"/>
        <w:ind w:left="170"/>
      </w:pPr>
      <w:r>
        <w:t xml:space="preserve">This will be in a safe and secure bag </w:t>
      </w:r>
    </w:p>
    <w:p w14:paraId="5C6C7991" w14:textId="77777777" w:rsidR="009864C2" w:rsidRDefault="009864C2" w:rsidP="009864C2">
      <w:pPr>
        <w:pStyle w:val="1bodycopy10pt"/>
        <w:ind w:left="170"/>
      </w:pPr>
      <w:r>
        <w:t xml:space="preserve">Allery plan will be followed. </w:t>
      </w:r>
    </w:p>
    <w:p w14:paraId="48809820" w14:textId="77777777" w:rsidR="009864C2" w:rsidRDefault="009864C2" w:rsidP="009864C2">
      <w:pPr>
        <w:pStyle w:val="1bodycopy10pt"/>
        <w:ind w:left="170"/>
      </w:pPr>
      <w:r>
        <w:t xml:space="preserve">Only trained staff will be able to administer the epi pen </w:t>
      </w:r>
    </w:p>
    <w:p w14:paraId="0858E569" w14:textId="77777777" w:rsidR="009864C2" w:rsidRDefault="009864C2" w:rsidP="009864C2">
      <w:pPr>
        <w:pStyle w:val="1bodycopy10pt"/>
        <w:ind w:left="170"/>
      </w:pPr>
    </w:p>
    <w:p w14:paraId="5565A231" w14:textId="77777777" w:rsidR="009864C2" w:rsidRPr="009864C2" w:rsidRDefault="009864C2" w:rsidP="009864C2">
      <w:pPr>
        <w:pStyle w:val="Subhead2"/>
        <w:rPr>
          <w:color w:val="auto"/>
        </w:rPr>
      </w:pPr>
      <w:r w:rsidRPr="009864C2">
        <w:rPr>
          <w:color w:val="auto"/>
        </w:rPr>
        <w:t>7.6 Emergency anaphylaxis kit</w:t>
      </w:r>
    </w:p>
    <w:p w14:paraId="370C22B8" w14:textId="77777777" w:rsidR="009864C2" w:rsidRDefault="009864C2" w:rsidP="009864C2">
      <w:pPr>
        <w:pStyle w:val="1bodycopy10pt"/>
      </w:pPr>
      <w:r>
        <w:t>The school holds an emergency anaphylaxis kit. This includes:</w:t>
      </w:r>
    </w:p>
    <w:p w14:paraId="679CBC6A" w14:textId="77777777" w:rsidR="009864C2" w:rsidRDefault="009864C2" w:rsidP="009864C2">
      <w:pPr>
        <w:pStyle w:val="4Bulletedcopyblue"/>
        <w:numPr>
          <w:ilvl w:val="0"/>
          <w:numId w:val="1"/>
        </w:numPr>
        <w:ind w:left="170"/>
      </w:pPr>
      <w:r>
        <w:t>Spare AAIs</w:t>
      </w:r>
    </w:p>
    <w:p w14:paraId="02F52AF8" w14:textId="77777777" w:rsidR="009864C2" w:rsidRDefault="009864C2" w:rsidP="009864C2">
      <w:pPr>
        <w:pStyle w:val="4Bulletedcopyblue"/>
        <w:numPr>
          <w:ilvl w:val="0"/>
          <w:numId w:val="1"/>
        </w:numPr>
        <w:ind w:left="170"/>
      </w:pPr>
      <w:r>
        <w:t>Instructions for the use of AAIs</w:t>
      </w:r>
    </w:p>
    <w:p w14:paraId="127E1442" w14:textId="77777777" w:rsidR="009864C2" w:rsidRDefault="009864C2" w:rsidP="009864C2">
      <w:pPr>
        <w:pStyle w:val="4Bulletedcopyblue"/>
        <w:numPr>
          <w:ilvl w:val="0"/>
          <w:numId w:val="1"/>
        </w:numPr>
        <w:ind w:left="170"/>
      </w:pPr>
      <w:r>
        <w:t>Instructions on storage</w:t>
      </w:r>
    </w:p>
    <w:p w14:paraId="09DBE93F" w14:textId="77777777" w:rsidR="009864C2" w:rsidRDefault="009864C2" w:rsidP="009864C2">
      <w:pPr>
        <w:pStyle w:val="4Bulletedcopyblue"/>
        <w:numPr>
          <w:ilvl w:val="0"/>
          <w:numId w:val="1"/>
        </w:numPr>
        <w:ind w:left="170"/>
      </w:pPr>
      <w:r>
        <w:t>Manufacturer’s information</w:t>
      </w:r>
    </w:p>
    <w:p w14:paraId="548FC205" w14:textId="77777777" w:rsidR="009864C2" w:rsidRDefault="009864C2" w:rsidP="009864C2">
      <w:pPr>
        <w:pStyle w:val="4Bulletedcopyblue"/>
        <w:numPr>
          <w:ilvl w:val="0"/>
          <w:numId w:val="1"/>
        </w:numPr>
        <w:ind w:left="170"/>
      </w:pPr>
      <w:r>
        <w:t>A checklist of injectors, identified by batch number and expiry date with monthly checks recorded</w:t>
      </w:r>
    </w:p>
    <w:p w14:paraId="2A131322" w14:textId="77777777" w:rsidR="009864C2" w:rsidRDefault="009864C2" w:rsidP="009864C2">
      <w:pPr>
        <w:pStyle w:val="4Bulletedcopyblue"/>
        <w:numPr>
          <w:ilvl w:val="0"/>
          <w:numId w:val="1"/>
        </w:numPr>
        <w:ind w:left="170"/>
      </w:pPr>
      <w:r>
        <w:t>A note of arrangements for replacing injectors</w:t>
      </w:r>
    </w:p>
    <w:p w14:paraId="38D1C69C" w14:textId="77777777" w:rsidR="009864C2" w:rsidRDefault="009864C2" w:rsidP="009864C2">
      <w:pPr>
        <w:pStyle w:val="4Bulletedcopyblue"/>
        <w:numPr>
          <w:ilvl w:val="0"/>
          <w:numId w:val="1"/>
        </w:numPr>
        <w:ind w:left="170"/>
      </w:pPr>
      <w:r>
        <w:t>A list of pupils to whom the AAI can be administered</w:t>
      </w:r>
    </w:p>
    <w:p w14:paraId="62BD1E8B" w14:textId="77777777" w:rsidR="009864C2" w:rsidRDefault="009864C2" w:rsidP="009864C2">
      <w:pPr>
        <w:pStyle w:val="4Bulletedcopyblue"/>
        <w:numPr>
          <w:ilvl w:val="0"/>
          <w:numId w:val="1"/>
        </w:numPr>
        <w:ind w:left="170"/>
      </w:pPr>
      <w:r>
        <w:t>A record of when AAIs have been administered</w:t>
      </w:r>
    </w:p>
    <w:p w14:paraId="0C49AC77" w14:textId="3E30891A" w:rsidR="009864C2" w:rsidRDefault="009864C2" w:rsidP="009864C2">
      <w:pPr>
        <w:pStyle w:val="4Bulletedcopyblue"/>
        <w:numPr>
          <w:ilvl w:val="0"/>
          <w:numId w:val="1"/>
        </w:numPr>
        <w:ind w:left="170"/>
      </w:pPr>
      <w:r>
        <w:t xml:space="preserve">AAI risk assessment </w:t>
      </w:r>
    </w:p>
    <w:p w14:paraId="67087A18" w14:textId="77777777" w:rsidR="009864C2" w:rsidRDefault="009864C2" w:rsidP="009864C2">
      <w:pPr>
        <w:pStyle w:val="4Bulletedcopyblue"/>
        <w:ind w:left="170"/>
      </w:pPr>
    </w:p>
    <w:p w14:paraId="016A0F46" w14:textId="77777777" w:rsidR="009864C2" w:rsidRPr="009864C2" w:rsidRDefault="009864C2" w:rsidP="009864C2">
      <w:pPr>
        <w:pStyle w:val="Heading1"/>
        <w:rPr>
          <w:color w:val="auto"/>
        </w:rPr>
      </w:pPr>
      <w:bookmarkStart w:id="12" w:name="_Toc138251163"/>
      <w:r w:rsidRPr="009864C2">
        <w:rPr>
          <w:color w:val="auto"/>
        </w:rPr>
        <w:lastRenderedPageBreak/>
        <w:t>8. Training</w:t>
      </w:r>
      <w:bookmarkEnd w:id="12"/>
    </w:p>
    <w:p w14:paraId="5CD8B330" w14:textId="77777777" w:rsidR="009864C2" w:rsidRPr="00134111" w:rsidRDefault="009864C2" w:rsidP="009864C2">
      <w:pPr>
        <w:pStyle w:val="1bodycopy10pt"/>
        <w:rPr>
          <w:highlight w:val="yellow"/>
          <w:lang w:eastAsia="en-GB"/>
        </w:rPr>
      </w:pPr>
      <w:r w:rsidRPr="00B350BA">
        <w:t>The school is committed</w:t>
      </w:r>
      <w:r>
        <w:t xml:space="preserve"> to training all staff in allergy response. This includes:</w:t>
      </w:r>
    </w:p>
    <w:p w14:paraId="005F3293" w14:textId="77777777" w:rsidR="009864C2" w:rsidRDefault="009864C2" w:rsidP="009864C2">
      <w:pPr>
        <w:pStyle w:val="4Bulletedcopyblue"/>
        <w:numPr>
          <w:ilvl w:val="0"/>
          <w:numId w:val="1"/>
        </w:numPr>
        <w:ind w:left="170"/>
        <w:rPr>
          <w:lang w:eastAsia="en-GB"/>
        </w:rPr>
      </w:pPr>
      <w:r>
        <w:rPr>
          <w:lang w:eastAsia="en-GB"/>
        </w:rPr>
        <w:t>How to reduce and prevent the risk of allergic reactions</w:t>
      </w:r>
    </w:p>
    <w:p w14:paraId="5F23F330" w14:textId="77777777" w:rsidR="009864C2" w:rsidRDefault="009864C2" w:rsidP="009864C2">
      <w:pPr>
        <w:pStyle w:val="4Bulletedcopyblue"/>
        <w:numPr>
          <w:ilvl w:val="0"/>
          <w:numId w:val="1"/>
        </w:numPr>
        <w:ind w:left="170"/>
        <w:rPr>
          <w:lang w:eastAsia="en-GB"/>
        </w:rPr>
      </w:pPr>
      <w:r w:rsidRPr="00134111">
        <w:rPr>
          <w:lang w:eastAsia="en-GB"/>
        </w:rPr>
        <w:t xml:space="preserve">How to spot the signs of </w:t>
      </w:r>
      <w:r w:rsidRPr="00B350BA">
        <w:t>allergic</w:t>
      </w:r>
      <w:r w:rsidRPr="00134111">
        <w:rPr>
          <w:lang w:eastAsia="en-GB"/>
        </w:rPr>
        <w:t xml:space="preserve"> reactions (including </w:t>
      </w:r>
      <w:proofErr w:type="gramStart"/>
      <w:r w:rsidRPr="00134111">
        <w:rPr>
          <w:lang w:eastAsia="en-GB"/>
        </w:rPr>
        <w:t>anaphylaxis)</w:t>
      </w:r>
      <w:proofErr w:type="gramEnd"/>
    </w:p>
    <w:p w14:paraId="013564B7" w14:textId="77777777" w:rsidR="009864C2" w:rsidRPr="007E4F7F" w:rsidRDefault="009864C2" w:rsidP="009864C2">
      <w:pPr>
        <w:pStyle w:val="4Bulletedcopyblue"/>
        <w:numPr>
          <w:ilvl w:val="0"/>
          <w:numId w:val="1"/>
        </w:numPr>
        <w:ind w:left="170"/>
        <w:rPr>
          <w:lang w:eastAsia="en-GB"/>
        </w:rPr>
      </w:pPr>
      <w:r w:rsidRPr="007E4F7F">
        <w:rPr>
          <w:lang w:eastAsia="en-GB"/>
        </w:rPr>
        <w:t xml:space="preserve">The importance of acting quickly in the case of anaphylaxis </w:t>
      </w:r>
    </w:p>
    <w:p w14:paraId="78656E09" w14:textId="77777777" w:rsidR="009864C2" w:rsidRDefault="009864C2" w:rsidP="009864C2">
      <w:pPr>
        <w:pStyle w:val="4Bulletedcopyblue"/>
        <w:numPr>
          <w:ilvl w:val="0"/>
          <w:numId w:val="1"/>
        </w:numPr>
        <w:ind w:left="170"/>
        <w:rPr>
          <w:lang w:eastAsia="en-GB"/>
        </w:rPr>
      </w:pPr>
      <w:r w:rsidRPr="00134111">
        <w:rPr>
          <w:lang w:eastAsia="en-GB"/>
        </w:rPr>
        <w:t>Where AAIs are kept on the school site, and how to access them</w:t>
      </w:r>
    </w:p>
    <w:p w14:paraId="663B39E4" w14:textId="77777777" w:rsidR="009864C2" w:rsidRDefault="009864C2" w:rsidP="009864C2">
      <w:pPr>
        <w:pStyle w:val="4Bulletedcopyblue"/>
        <w:numPr>
          <w:ilvl w:val="0"/>
          <w:numId w:val="1"/>
        </w:numPr>
        <w:ind w:left="170"/>
        <w:rPr>
          <w:lang w:eastAsia="en-GB"/>
        </w:rPr>
      </w:pPr>
      <w:r>
        <w:rPr>
          <w:lang w:eastAsia="en-GB"/>
        </w:rPr>
        <w:t>How to administer AAIs</w:t>
      </w:r>
    </w:p>
    <w:p w14:paraId="0928D77E" w14:textId="77777777" w:rsidR="009864C2" w:rsidRPr="00134111" w:rsidRDefault="009864C2" w:rsidP="009864C2">
      <w:pPr>
        <w:pStyle w:val="4Bulletedcopyblue"/>
        <w:numPr>
          <w:ilvl w:val="0"/>
          <w:numId w:val="1"/>
        </w:numPr>
        <w:ind w:left="170"/>
        <w:rPr>
          <w:lang w:eastAsia="en-GB"/>
        </w:rPr>
      </w:pPr>
      <w:r>
        <w:rPr>
          <w:lang w:eastAsia="en-GB"/>
        </w:rPr>
        <w:t xml:space="preserve">Pupils AAI will be carried around with them in a safe and secure bag. Staff will be responsible for these. </w:t>
      </w:r>
    </w:p>
    <w:p w14:paraId="7EDFB351" w14:textId="77777777" w:rsidR="009864C2" w:rsidRPr="00630589" w:rsidRDefault="009864C2" w:rsidP="009864C2">
      <w:pPr>
        <w:pStyle w:val="4Bulletedcopyblue"/>
        <w:numPr>
          <w:ilvl w:val="0"/>
          <w:numId w:val="1"/>
        </w:numPr>
        <w:ind w:left="170"/>
        <w:rPr>
          <w:lang w:eastAsia="en-GB"/>
        </w:rPr>
      </w:pPr>
      <w:r w:rsidRPr="00630589">
        <w:rPr>
          <w:lang w:eastAsia="en-GB"/>
        </w:rPr>
        <w:t>The wellbeing and inclusion implications of allergies</w:t>
      </w:r>
    </w:p>
    <w:p w14:paraId="66EF339E" w14:textId="77777777" w:rsidR="009864C2" w:rsidRPr="001A549C" w:rsidRDefault="009864C2" w:rsidP="009864C2">
      <w:pPr>
        <w:pStyle w:val="4Bulletedcopyblue"/>
        <w:numPr>
          <w:ilvl w:val="0"/>
          <w:numId w:val="1"/>
        </w:numPr>
        <w:ind w:left="170"/>
        <w:rPr>
          <w:lang w:eastAsia="en-GB"/>
        </w:rPr>
      </w:pPr>
      <w:r w:rsidRPr="001A549C">
        <w:rPr>
          <w:lang w:eastAsia="en-GB"/>
        </w:rPr>
        <w:t xml:space="preserve">All staff will have allergy and </w:t>
      </w:r>
      <w:proofErr w:type="spellStart"/>
      <w:r w:rsidRPr="001A549C">
        <w:rPr>
          <w:lang w:eastAsia="en-GB"/>
        </w:rPr>
        <w:t>epipen</w:t>
      </w:r>
      <w:proofErr w:type="spellEnd"/>
      <w:r w:rsidRPr="001A549C">
        <w:rPr>
          <w:lang w:eastAsia="en-GB"/>
        </w:rPr>
        <w:t xml:space="preserve"> training provided by </w:t>
      </w:r>
      <w:proofErr w:type="spellStart"/>
      <w:r w:rsidRPr="001A549C">
        <w:rPr>
          <w:lang w:eastAsia="en-GB"/>
        </w:rPr>
        <w:t>Kitt</w:t>
      </w:r>
      <w:proofErr w:type="spellEnd"/>
      <w:r w:rsidRPr="001A549C">
        <w:rPr>
          <w:lang w:eastAsia="en-GB"/>
        </w:rPr>
        <w:t xml:space="preserve"> Medical, this is reviewed annually. </w:t>
      </w:r>
    </w:p>
    <w:p w14:paraId="019C24B8" w14:textId="77777777" w:rsidR="009864C2" w:rsidRPr="001A549C" w:rsidRDefault="009864C2" w:rsidP="009864C2">
      <w:pPr>
        <w:pStyle w:val="4Bulletedcopyblue"/>
        <w:numPr>
          <w:ilvl w:val="0"/>
          <w:numId w:val="1"/>
        </w:numPr>
        <w:ind w:left="170"/>
        <w:rPr>
          <w:lang w:eastAsia="en-GB"/>
        </w:rPr>
      </w:pPr>
      <w:r w:rsidRPr="001A549C">
        <w:rPr>
          <w:lang w:eastAsia="en-GB"/>
        </w:rPr>
        <w:t xml:space="preserve">First aiders are trained to administer </w:t>
      </w:r>
      <w:proofErr w:type="spellStart"/>
      <w:r w:rsidRPr="001A549C">
        <w:rPr>
          <w:lang w:eastAsia="en-GB"/>
        </w:rPr>
        <w:t>Epipen</w:t>
      </w:r>
      <w:proofErr w:type="spellEnd"/>
      <w:r w:rsidRPr="001A549C">
        <w:rPr>
          <w:lang w:eastAsia="en-GB"/>
        </w:rPr>
        <w:t xml:space="preserve"> this is included in their first aid training. </w:t>
      </w:r>
    </w:p>
    <w:p w14:paraId="5E396508" w14:textId="6EEA9695" w:rsidR="009864C2" w:rsidRDefault="009864C2" w:rsidP="009864C2">
      <w:pPr>
        <w:pStyle w:val="4Bulletedcopyblue"/>
        <w:rPr>
          <w:lang w:eastAsia="en-GB"/>
        </w:rPr>
      </w:pPr>
      <w:r w:rsidRPr="001A549C">
        <w:rPr>
          <w:lang w:eastAsia="en-GB"/>
        </w:rPr>
        <w:t xml:space="preserve">It’s recommended that all staff are trained at least once a year. </w:t>
      </w:r>
    </w:p>
    <w:p w14:paraId="389FD1E2" w14:textId="77777777" w:rsidR="009864C2" w:rsidRPr="009864C2" w:rsidRDefault="009864C2" w:rsidP="009864C2">
      <w:pPr>
        <w:pStyle w:val="4Bulletedcopyblue"/>
        <w:rPr>
          <w:lang w:eastAsia="en-GB"/>
        </w:rPr>
      </w:pPr>
    </w:p>
    <w:p w14:paraId="5AE5DAF8" w14:textId="77777777" w:rsidR="009864C2" w:rsidRPr="009864C2" w:rsidRDefault="009864C2" w:rsidP="009864C2">
      <w:pPr>
        <w:pStyle w:val="Heading1"/>
        <w:rPr>
          <w:color w:val="auto"/>
          <w:lang w:eastAsia="en-GB"/>
        </w:rPr>
      </w:pPr>
      <w:bookmarkStart w:id="13" w:name="_Toc138251164"/>
      <w:r w:rsidRPr="009864C2">
        <w:rPr>
          <w:color w:val="auto"/>
        </w:rPr>
        <w:t>9. Links to other policies</w:t>
      </w:r>
      <w:bookmarkEnd w:id="13"/>
    </w:p>
    <w:p w14:paraId="3F0E3316" w14:textId="77777777" w:rsidR="009864C2" w:rsidRDefault="009864C2" w:rsidP="009864C2">
      <w:pPr>
        <w:pStyle w:val="1bodycopy10pt"/>
        <w:rPr>
          <w:lang w:eastAsia="en-GB"/>
        </w:rPr>
      </w:pPr>
      <w:r>
        <w:rPr>
          <w:lang w:eastAsia="en-GB"/>
        </w:rPr>
        <w:t>This policy links to the following policies and procedures:</w:t>
      </w:r>
    </w:p>
    <w:p w14:paraId="1ECAA86A" w14:textId="77777777" w:rsidR="009864C2" w:rsidRPr="00B350BA" w:rsidRDefault="009864C2" w:rsidP="009864C2">
      <w:pPr>
        <w:pStyle w:val="4Bulletedcopyblue"/>
        <w:numPr>
          <w:ilvl w:val="0"/>
          <w:numId w:val="1"/>
        </w:numPr>
        <w:ind w:left="170"/>
      </w:pPr>
      <w:r>
        <w:rPr>
          <w:lang w:eastAsia="en-GB"/>
        </w:rPr>
        <w:t xml:space="preserve">Health and safety </w:t>
      </w:r>
      <w:r w:rsidRPr="00B350BA">
        <w:t>policy</w:t>
      </w:r>
    </w:p>
    <w:p w14:paraId="5FABA0AE" w14:textId="77777777" w:rsidR="009864C2" w:rsidRPr="00B350BA" w:rsidRDefault="009864C2" w:rsidP="009864C2">
      <w:pPr>
        <w:pStyle w:val="4Bulletedcopyblue"/>
        <w:numPr>
          <w:ilvl w:val="0"/>
          <w:numId w:val="1"/>
        </w:numPr>
        <w:ind w:left="170"/>
      </w:pPr>
      <w:r w:rsidRPr="00B350BA">
        <w:t>Supporting pupils with medical conditions</w:t>
      </w:r>
      <w:r>
        <w:t xml:space="preserve"> policy</w:t>
      </w:r>
    </w:p>
    <w:p w14:paraId="56401990" w14:textId="77777777" w:rsidR="009864C2" w:rsidRDefault="009864C2" w:rsidP="009864C2">
      <w:pPr>
        <w:pStyle w:val="4Bulletedcopyblue"/>
        <w:numPr>
          <w:ilvl w:val="0"/>
          <w:numId w:val="1"/>
        </w:numPr>
        <w:ind w:left="170"/>
      </w:pPr>
      <w:r w:rsidRPr="00B350BA">
        <w:t>School food policy</w:t>
      </w:r>
    </w:p>
    <w:p w14:paraId="742187CB" w14:textId="68220A27" w:rsidR="009864C2" w:rsidRDefault="009864C2" w:rsidP="009864C2">
      <w:pPr>
        <w:pStyle w:val="4Bulletedcopyblue"/>
        <w:numPr>
          <w:ilvl w:val="0"/>
          <w:numId w:val="1"/>
        </w:numPr>
        <w:ind w:left="170"/>
      </w:pPr>
      <w:r>
        <w:t>Administering medication policy</w:t>
      </w:r>
    </w:p>
    <w:p w14:paraId="7CEC71D3" w14:textId="0630A865" w:rsidR="009864C2" w:rsidRDefault="009864C2" w:rsidP="009864C2">
      <w:pPr>
        <w:pStyle w:val="4Bulletedcopyblue"/>
      </w:pPr>
    </w:p>
    <w:p w14:paraId="13B8E6A3" w14:textId="2EA81DF3" w:rsidR="009864C2" w:rsidRDefault="009864C2" w:rsidP="009864C2">
      <w:pPr>
        <w:pStyle w:val="4Bulletedcopyblue"/>
      </w:pPr>
    </w:p>
    <w:p w14:paraId="0291AC4D" w14:textId="2E7148E7" w:rsidR="009864C2" w:rsidRDefault="009864C2" w:rsidP="009864C2">
      <w:pPr>
        <w:pStyle w:val="4Bulletedcopyblue"/>
      </w:pPr>
    </w:p>
    <w:p w14:paraId="4B0685AE" w14:textId="1589DDAC" w:rsidR="009864C2" w:rsidRDefault="009864C2" w:rsidP="009864C2">
      <w:pPr>
        <w:pStyle w:val="4Bulletedcopyblue"/>
      </w:pPr>
    </w:p>
    <w:p w14:paraId="6509BC5D" w14:textId="3E9DB707" w:rsidR="009864C2" w:rsidRDefault="009864C2" w:rsidP="009864C2">
      <w:pPr>
        <w:pStyle w:val="4Bulletedcopyblue"/>
      </w:pPr>
      <w:r>
        <w:t xml:space="preserve">Reviewed by: Joanna </w:t>
      </w:r>
      <w:proofErr w:type="spellStart"/>
      <w:r>
        <w:t>Capewell</w:t>
      </w:r>
      <w:proofErr w:type="spellEnd"/>
    </w:p>
    <w:p w14:paraId="43836188" w14:textId="73A960BC" w:rsidR="009864C2" w:rsidRDefault="009864C2" w:rsidP="009864C2">
      <w:pPr>
        <w:pStyle w:val="4Bulletedcopyblue"/>
      </w:pPr>
      <w:r>
        <w:t>Date: May 2026</w:t>
      </w:r>
    </w:p>
    <w:p w14:paraId="43F10CCD" w14:textId="130082F1" w:rsidR="009864C2" w:rsidRDefault="009864C2" w:rsidP="009864C2">
      <w:pPr>
        <w:pStyle w:val="4Bulletedcopyblue"/>
      </w:pPr>
    </w:p>
    <w:p w14:paraId="15AC1BE3" w14:textId="7EDBD74F" w:rsidR="009864C2" w:rsidRPr="00B350BA" w:rsidRDefault="009864C2" w:rsidP="009864C2">
      <w:pPr>
        <w:pStyle w:val="4Bulletedcopyblue"/>
      </w:pPr>
      <w:r>
        <w:t xml:space="preserve">Next review date: May 2027 </w:t>
      </w:r>
    </w:p>
    <w:p w14:paraId="456378D2" w14:textId="77777777" w:rsidR="009864C2" w:rsidRDefault="009864C2" w:rsidP="009864C2"/>
    <w:p w14:paraId="3D7390DA" w14:textId="1B9BC263" w:rsidR="009864C2" w:rsidRPr="00B141AA" w:rsidRDefault="009864C2" w:rsidP="4D2D4F48">
      <w:pPr>
        <w:jc w:val="both"/>
        <w:rPr>
          <w:rFonts w:ascii="Arial" w:eastAsia="Arial" w:hAnsi="Arial" w:cs="Arial"/>
        </w:rPr>
      </w:pPr>
    </w:p>
    <w:sectPr w:rsidR="009864C2" w:rsidRPr="00B141AA" w:rsidSect="00573B31">
      <w:footerReference w:type="default" r:id="rId15"/>
      <w:pgSz w:w="11906" w:h="16838"/>
      <w:pgMar w:top="1135" w:right="849" w:bottom="1134" w:left="851"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A361C" w14:textId="77777777" w:rsidR="00217B58" w:rsidRDefault="00217B58" w:rsidP="00934E34">
      <w:pPr>
        <w:spacing w:after="0" w:line="240" w:lineRule="auto"/>
      </w:pPr>
      <w:r>
        <w:separator/>
      </w:r>
    </w:p>
  </w:endnote>
  <w:endnote w:type="continuationSeparator" w:id="0">
    <w:p w14:paraId="0FEB1963" w14:textId="77777777" w:rsidR="00217B58" w:rsidRDefault="00217B58"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24589"/>
      <w:docPartObj>
        <w:docPartGallery w:val="Page Numbers (Bottom of Page)"/>
        <w:docPartUnique/>
      </w:docPartObj>
    </w:sdtPr>
    <w:sdtEndPr>
      <w:rPr>
        <w:color w:val="7F7F7F" w:themeColor="background1" w:themeShade="7F"/>
        <w:spacing w:val="60"/>
      </w:rPr>
    </w:sdtEndPr>
    <w:sdtContent>
      <w:p w14:paraId="09E857C6" w14:textId="3077F487" w:rsidR="00534C03" w:rsidRDefault="00534C0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3CD1">
          <w:rPr>
            <w:noProof/>
          </w:rPr>
          <w:t>10</w:t>
        </w:r>
        <w:r>
          <w:rPr>
            <w:noProof/>
          </w:rPr>
          <w:fldChar w:fldCharType="end"/>
        </w:r>
        <w:r>
          <w:t xml:space="preserve"> | </w:t>
        </w:r>
        <w:r>
          <w:rPr>
            <w:color w:val="7F7F7F" w:themeColor="background1" w:themeShade="7F"/>
            <w:spacing w:val="60"/>
          </w:rPr>
          <w:t>Page</w:t>
        </w:r>
      </w:p>
    </w:sdtContent>
  </w:sdt>
  <w:p w14:paraId="2ADFCEFD" w14:textId="77777777" w:rsidR="00534C03" w:rsidRDefault="00534C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94819" w14:textId="77777777" w:rsidR="00217B58" w:rsidRDefault="00217B58" w:rsidP="00934E34">
      <w:pPr>
        <w:spacing w:after="0" w:line="240" w:lineRule="auto"/>
      </w:pPr>
      <w:r>
        <w:separator/>
      </w:r>
    </w:p>
  </w:footnote>
  <w:footnote w:type="continuationSeparator" w:id="0">
    <w:p w14:paraId="375F6171" w14:textId="77777777" w:rsidR="00217B58" w:rsidRDefault="00217B58" w:rsidP="0093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0pt;height:30pt" o:bullet="t">
        <v:imagedata r:id="rId1" o:title="Cross"/>
      </v:shape>
    </w:pict>
  </w:numPicBullet>
  <w:abstractNum w:abstractNumId="0" w15:restartNumberingAfterBreak="0">
    <w:nsid w:val="00E32144"/>
    <w:multiLevelType w:val="hybridMultilevel"/>
    <w:tmpl w:val="BA40C5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29248E9"/>
    <w:multiLevelType w:val="hybridMultilevel"/>
    <w:tmpl w:val="9412E596"/>
    <w:lvl w:ilvl="0" w:tplc="A08CB39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72A0CD8"/>
    <w:multiLevelType w:val="hybridMultilevel"/>
    <w:tmpl w:val="DA2A00FA"/>
    <w:lvl w:ilvl="0" w:tplc="A08CB39E">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8B35D8E"/>
    <w:multiLevelType w:val="hybridMultilevel"/>
    <w:tmpl w:val="A5A2AAF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1C2B5B67"/>
    <w:multiLevelType w:val="hybridMultilevel"/>
    <w:tmpl w:val="B6706612"/>
    <w:lvl w:ilvl="0" w:tplc="A08CB39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D0E088E"/>
    <w:multiLevelType w:val="hybridMultilevel"/>
    <w:tmpl w:val="B2F297A6"/>
    <w:lvl w:ilvl="0" w:tplc="A08CB39E">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97546D4"/>
    <w:multiLevelType w:val="hybridMultilevel"/>
    <w:tmpl w:val="08367660"/>
    <w:lvl w:ilvl="0" w:tplc="A08CB39E">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802D2"/>
    <w:multiLevelType w:val="hybridMultilevel"/>
    <w:tmpl w:val="F73407D2"/>
    <w:lvl w:ilvl="0" w:tplc="A08CB39E">
      <w:numFmt w:val="bullet"/>
      <w:lvlText w:val="•"/>
      <w:lvlJc w:val="left"/>
      <w:pPr>
        <w:ind w:left="420" w:hanging="360"/>
      </w:pPr>
      <w:rPr>
        <w:rFonts w:ascii="Arial" w:eastAsiaTheme="minorHAnsi" w:hAnsi="Arial" w:cs="Arial" w:hint="default"/>
      </w:rPr>
    </w:lvl>
    <w:lvl w:ilvl="1" w:tplc="474EC7A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12E4B"/>
    <w:multiLevelType w:val="multilevel"/>
    <w:tmpl w:val="7F2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F12415"/>
    <w:multiLevelType w:val="multilevel"/>
    <w:tmpl w:val="088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CB770C"/>
    <w:multiLevelType w:val="hybridMultilevel"/>
    <w:tmpl w:val="C8E45D94"/>
    <w:lvl w:ilvl="0" w:tplc="A08CB39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FC2226"/>
    <w:multiLevelType w:val="hybridMultilevel"/>
    <w:tmpl w:val="8D1C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51394"/>
    <w:multiLevelType w:val="hybridMultilevel"/>
    <w:tmpl w:val="7E6465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2"/>
  </w:num>
  <w:num w:numId="3">
    <w:abstractNumId w:val="5"/>
  </w:num>
  <w:num w:numId="4">
    <w:abstractNumId w:val="15"/>
  </w:num>
  <w:num w:numId="5">
    <w:abstractNumId w:val="0"/>
  </w:num>
  <w:num w:numId="6">
    <w:abstractNumId w:val="4"/>
  </w:num>
  <w:num w:numId="7">
    <w:abstractNumId w:val="7"/>
  </w:num>
  <w:num w:numId="8">
    <w:abstractNumId w:val="10"/>
  </w:num>
  <w:num w:numId="9">
    <w:abstractNumId w:val="6"/>
  </w:num>
  <w:num w:numId="10">
    <w:abstractNumId w:val="1"/>
  </w:num>
  <w:num w:numId="11">
    <w:abstractNumId w:val="13"/>
  </w:num>
  <w:num w:numId="12">
    <w:abstractNumId w:val="3"/>
  </w:num>
  <w:num w:numId="13">
    <w:abstractNumId w:val="8"/>
  </w:num>
  <w:num w:numId="14">
    <w:abstractNumId w:val="9"/>
  </w:num>
  <w:num w:numId="15">
    <w:abstractNumId w:val="12"/>
  </w:num>
  <w:num w:numId="16">
    <w:abstractNumId w:val="11"/>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14BB7"/>
    <w:rsid w:val="00026732"/>
    <w:rsid w:val="00027D5D"/>
    <w:rsid w:val="000304B7"/>
    <w:rsid w:val="00043022"/>
    <w:rsid w:val="0006671F"/>
    <w:rsid w:val="000734EC"/>
    <w:rsid w:val="000A3963"/>
    <w:rsid w:val="000A4A84"/>
    <w:rsid w:val="000F5ECF"/>
    <w:rsid w:val="00113A8D"/>
    <w:rsid w:val="00120E31"/>
    <w:rsid w:val="0013343C"/>
    <w:rsid w:val="00163BD2"/>
    <w:rsid w:val="00183CD1"/>
    <w:rsid w:val="001A1381"/>
    <w:rsid w:val="001A1794"/>
    <w:rsid w:val="001C256D"/>
    <w:rsid w:val="001D2693"/>
    <w:rsid w:val="001D733A"/>
    <w:rsid w:val="001D7EE7"/>
    <w:rsid w:val="001E3DED"/>
    <w:rsid w:val="001F3F3C"/>
    <w:rsid w:val="00206227"/>
    <w:rsid w:val="00211D29"/>
    <w:rsid w:val="00217447"/>
    <w:rsid w:val="00217B58"/>
    <w:rsid w:val="00233C6A"/>
    <w:rsid w:val="00280D48"/>
    <w:rsid w:val="00287292"/>
    <w:rsid w:val="00294BA3"/>
    <w:rsid w:val="002B227F"/>
    <w:rsid w:val="002B3F55"/>
    <w:rsid w:val="002D0BFC"/>
    <w:rsid w:val="002D608D"/>
    <w:rsid w:val="003056D4"/>
    <w:rsid w:val="00317B42"/>
    <w:rsid w:val="00350C94"/>
    <w:rsid w:val="0036212F"/>
    <w:rsid w:val="00391D38"/>
    <w:rsid w:val="003E78C4"/>
    <w:rsid w:val="00433F10"/>
    <w:rsid w:val="0043641F"/>
    <w:rsid w:val="004444D6"/>
    <w:rsid w:val="00446D0C"/>
    <w:rsid w:val="004620FA"/>
    <w:rsid w:val="00485812"/>
    <w:rsid w:val="004915C0"/>
    <w:rsid w:val="00496AA2"/>
    <w:rsid w:val="004A24FA"/>
    <w:rsid w:val="004C0BF4"/>
    <w:rsid w:val="004C178B"/>
    <w:rsid w:val="004E67DA"/>
    <w:rsid w:val="004F7FC5"/>
    <w:rsid w:val="00500134"/>
    <w:rsid w:val="00515784"/>
    <w:rsid w:val="00534C03"/>
    <w:rsid w:val="00554563"/>
    <w:rsid w:val="00573B31"/>
    <w:rsid w:val="00583076"/>
    <w:rsid w:val="005B06C3"/>
    <w:rsid w:val="005B207C"/>
    <w:rsid w:val="005B47B9"/>
    <w:rsid w:val="005C4F85"/>
    <w:rsid w:val="005C5801"/>
    <w:rsid w:val="005C5A73"/>
    <w:rsid w:val="005E3DB4"/>
    <w:rsid w:val="005E6404"/>
    <w:rsid w:val="005F0CAB"/>
    <w:rsid w:val="005F3996"/>
    <w:rsid w:val="006106E9"/>
    <w:rsid w:val="00614D40"/>
    <w:rsid w:val="006A3C23"/>
    <w:rsid w:val="006A573C"/>
    <w:rsid w:val="006B0EA3"/>
    <w:rsid w:val="006E4C05"/>
    <w:rsid w:val="00723F24"/>
    <w:rsid w:val="00734388"/>
    <w:rsid w:val="007367C9"/>
    <w:rsid w:val="00754167"/>
    <w:rsid w:val="00772014"/>
    <w:rsid w:val="0077286A"/>
    <w:rsid w:val="00772C7D"/>
    <w:rsid w:val="007A0044"/>
    <w:rsid w:val="007A05DB"/>
    <w:rsid w:val="00805366"/>
    <w:rsid w:val="0082148D"/>
    <w:rsid w:val="00850FFA"/>
    <w:rsid w:val="00881277"/>
    <w:rsid w:val="008947E3"/>
    <w:rsid w:val="008D5DE0"/>
    <w:rsid w:val="00912CBB"/>
    <w:rsid w:val="00913EF3"/>
    <w:rsid w:val="00921D74"/>
    <w:rsid w:val="009241F5"/>
    <w:rsid w:val="009274F0"/>
    <w:rsid w:val="00934E34"/>
    <w:rsid w:val="00941F2B"/>
    <w:rsid w:val="00944438"/>
    <w:rsid w:val="00953223"/>
    <w:rsid w:val="00954494"/>
    <w:rsid w:val="009864C2"/>
    <w:rsid w:val="00990139"/>
    <w:rsid w:val="009C400A"/>
    <w:rsid w:val="009E1DC2"/>
    <w:rsid w:val="009E2E38"/>
    <w:rsid w:val="00A077DB"/>
    <w:rsid w:val="00A10BA8"/>
    <w:rsid w:val="00A155B6"/>
    <w:rsid w:val="00A15DC9"/>
    <w:rsid w:val="00A2151A"/>
    <w:rsid w:val="00A51CCF"/>
    <w:rsid w:val="00A7348D"/>
    <w:rsid w:val="00AB5814"/>
    <w:rsid w:val="00AB69A6"/>
    <w:rsid w:val="00AC3851"/>
    <w:rsid w:val="00B141AA"/>
    <w:rsid w:val="00B30B98"/>
    <w:rsid w:val="00B3316E"/>
    <w:rsid w:val="00B36FD6"/>
    <w:rsid w:val="00B50781"/>
    <w:rsid w:val="00B91479"/>
    <w:rsid w:val="00BA3970"/>
    <w:rsid w:val="00BB44D0"/>
    <w:rsid w:val="00BC7C41"/>
    <w:rsid w:val="00BD6E68"/>
    <w:rsid w:val="00BF0D44"/>
    <w:rsid w:val="00BF2B12"/>
    <w:rsid w:val="00C104C9"/>
    <w:rsid w:val="00C22FDF"/>
    <w:rsid w:val="00C254F5"/>
    <w:rsid w:val="00C56D1F"/>
    <w:rsid w:val="00C813C7"/>
    <w:rsid w:val="00C979A0"/>
    <w:rsid w:val="00CA5063"/>
    <w:rsid w:val="00CB0F68"/>
    <w:rsid w:val="00CC2BC1"/>
    <w:rsid w:val="00CC4DD2"/>
    <w:rsid w:val="00CE217C"/>
    <w:rsid w:val="00CE7AF1"/>
    <w:rsid w:val="00CF2F9D"/>
    <w:rsid w:val="00D5646D"/>
    <w:rsid w:val="00D72A2B"/>
    <w:rsid w:val="00D820B7"/>
    <w:rsid w:val="00D90FCB"/>
    <w:rsid w:val="00D93762"/>
    <w:rsid w:val="00DA1C98"/>
    <w:rsid w:val="00DA251B"/>
    <w:rsid w:val="00DC4C5F"/>
    <w:rsid w:val="00DD359E"/>
    <w:rsid w:val="00DD6396"/>
    <w:rsid w:val="00DE2DF2"/>
    <w:rsid w:val="00DF2813"/>
    <w:rsid w:val="00E139B0"/>
    <w:rsid w:val="00E21351"/>
    <w:rsid w:val="00E21BC0"/>
    <w:rsid w:val="00E30C81"/>
    <w:rsid w:val="00E379F0"/>
    <w:rsid w:val="00E430AF"/>
    <w:rsid w:val="00E51A09"/>
    <w:rsid w:val="00E565E5"/>
    <w:rsid w:val="00E60471"/>
    <w:rsid w:val="00E70F17"/>
    <w:rsid w:val="00E73B48"/>
    <w:rsid w:val="00EA122C"/>
    <w:rsid w:val="00EA246C"/>
    <w:rsid w:val="00EC670C"/>
    <w:rsid w:val="00ED01B1"/>
    <w:rsid w:val="00ED28C1"/>
    <w:rsid w:val="00F00156"/>
    <w:rsid w:val="00F11B07"/>
    <w:rsid w:val="00F17B6D"/>
    <w:rsid w:val="00F45859"/>
    <w:rsid w:val="00F4598F"/>
    <w:rsid w:val="00F56B7C"/>
    <w:rsid w:val="00F637C8"/>
    <w:rsid w:val="00F732ED"/>
    <w:rsid w:val="00F73B79"/>
    <w:rsid w:val="00F7484B"/>
    <w:rsid w:val="00F800BB"/>
    <w:rsid w:val="00F9324B"/>
    <w:rsid w:val="00FB3820"/>
    <w:rsid w:val="00FC5AF6"/>
    <w:rsid w:val="00FF47DA"/>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semiHidden/>
    <w:unhideWhenUsed/>
    <w:qFormat/>
    <w:rsid w:val="009864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2"/>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3"/>
      </w:numPr>
      <w:tabs>
        <w:tab w:val="num" w:pos="360"/>
      </w:tabs>
      <w:ind w:left="0" w:firstLine="0"/>
    </w:pPr>
  </w:style>
  <w:style w:type="paragraph" w:styleId="NormalWeb">
    <w:name w:val="Normal (Web)"/>
    <w:basedOn w:val="Normal"/>
    <w:uiPriority w:val="99"/>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 w:type="character" w:styleId="FollowedHyperlink">
    <w:name w:val="FollowedHyperlink"/>
    <w:basedOn w:val="DefaultParagraphFont"/>
    <w:uiPriority w:val="99"/>
    <w:semiHidden/>
    <w:unhideWhenUsed/>
    <w:rsid w:val="00C56D1F"/>
    <w:rPr>
      <w:color w:val="800080" w:themeColor="followedHyperlink"/>
      <w:u w:val="single"/>
    </w:rPr>
  </w:style>
  <w:style w:type="table" w:styleId="TableGrid">
    <w:name w:val="Table Grid"/>
    <w:basedOn w:val="TableNormal"/>
    <w:uiPriority w:val="39"/>
    <w:rsid w:val="0089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64C2"/>
    <w:rPr>
      <w:rFonts w:asciiTheme="majorHAnsi" w:eastAsiaTheme="majorEastAsia" w:hAnsiTheme="majorHAnsi" w:cstheme="majorBidi"/>
      <w:color w:val="365F91" w:themeColor="accent1" w:themeShade="BF"/>
      <w:sz w:val="26"/>
      <w:szCs w:val="26"/>
    </w:rPr>
  </w:style>
  <w:style w:type="paragraph" w:customStyle="1" w:styleId="8DONTsbullet">
    <w:name w:val="8 DON'Ts bullet"/>
    <w:basedOn w:val="Normal"/>
    <w:rsid w:val="009864C2"/>
    <w:pPr>
      <w:numPr>
        <w:numId w:val="14"/>
      </w:numPr>
      <w:suppressAutoHyphens/>
      <w:spacing w:after="120" w:line="240" w:lineRule="auto"/>
      <w:ind w:right="284"/>
    </w:pPr>
    <w:rPr>
      <w:rFonts w:ascii="Arial" w:eastAsia="MS Mincho" w:hAnsi="Arial" w:cs="Arial"/>
      <w:b/>
      <w:sz w:val="24"/>
      <w:szCs w:val="20"/>
      <w:lang w:val="en-US"/>
    </w:rPr>
  </w:style>
  <w:style w:type="paragraph" w:customStyle="1" w:styleId="6Abstract">
    <w:name w:val="6 Abstract"/>
    <w:qFormat/>
    <w:rsid w:val="009864C2"/>
    <w:pPr>
      <w:spacing w:after="240" w:line="259" w:lineRule="auto"/>
    </w:pPr>
    <w:rPr>
      <w:rFonts w:ascii="Arial" w:eastAsia="MS Mincho" w:hAnsi="Arial" w:cs="Times New Roman"/>
      <w:sz w:val="28"/>
      <w:szCs w:val="28"/>
      <w:lang w:val="en-US"/>
    </w:rPr>
  </w:style>
  <w:style w:type="paragraph" w:customStyle="1" w:styleId="1bodycopy11pt">
    <w:name w:val="1 body copy 11pt"/>
    <w:autoRedefine/>
    <w:rsid w:val="009864C2"/>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9864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9864C2"/>
    <w:pPr>
      <w:tabs>
        <w:tab w:val="right" w:leader="dot" w:pos="9736"/>
      </w:tabs>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rsid w:val="009864C2"/>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3478">
      <w:bodyDiv w:val="1"/>
      <w:marLeft w:val="0"/>
      <w:marRight w:val="0"/>
      <w:marTop w:val="0"/>
      <w:marBottom w:val="0"/>
      <w:divBdr>
        <w:top w:val="none" w:sz="0" w:space="0" w:color="auto"/>
        <w:left w:val="none" w:sz="0" w:space="0" w:color="auto"/>
        <w:bottom w:val="none" w:sz="0" w:space="0" w:color="auto"/>
        <w:right w:val="none" w:sz="0" w:space="0" w:color="auto"/>
      </w:divBdr>
    </w:div>
    <w:div w:id="206993158">
      <w:bodyDiv w:val="1"/>
      <w:marLeft w:val="0"/>
      <w:marRight w:val="0"/>
      <w:marTop w:val="0"/>
      <w:marBottom w:val="0"/>
      <w:divBdr>
        <w:top w:val="none" w:sz="0" w:space="0" w:color="auto"/>
        <w:left w:val="none" w:sz="0" w:space="0" w:color="auto"/>
        <w:bottom w:val="none" w:sz="0" w:space="0" w:color="auto"/>
        <w:right w:val="none" w:sz="0" w:space="0" w:color="auto"/>
      </w:divBdr>
    </w:div>
    <w:div w:id="210460882">
      <w:bodyDiv w:val="1"/>
      <w:marLeft w:val="0"/>
      <w:marRight w:val="0"/>
      <w:marTop w:val="0"/>
      <w:marBottom w:val="0"/>
      <w:divBdr>
        <w:top w:val="none" w:sz="0" w:space="0" w:color="auto"/>
        <w:left w:val="none" w:sz="0" w:space="0" w:color="auto"/>
        <w:bottom w:val="none" w:sz="0" w:space="0" w:color="auto"/>
        <w:right w:val="none" w:sz="0" w:space="0" w:color="auto"/>
      </w:divBdr>
    </w:div>
    <w:div w:id="333532046">
      <w:bodyDiv w:val="1"/>
      <w:marLeft w:val="0"/>
      <w:marRight w:val="0"/>
      <w:marTop w:val="0"/>
      <w:marBottom w:val="0"/>
      <w:divBdr>
        <w:top w:val="none" w:sz="0" w:space="0" w:color="auto"/>
        <w:left w:val="none" w:sz="0" w:space="0" w:color="auto"/>
        <w:bottom w:val="none" w:sz="0" w:space="0" w:color="auto"/>
        <w:right w:val="none" w:sz="0" w:space="0" w:color="auto"/>
      </w:divBdr>
    </w:div>
    <w:div w:id="626014785">
      <w:bodyDiv w:val="1"/>
      <w:marLeft w:val="0"/>
      <w:marRight w:val="0"/>
      <w:marTop w:val="0"/>
      <w:marBottom w:val="0"/>
      <w:divBdr>
        <w:top w:val="none" w:sz="0" w:space="0" w:color="auto"/>
        <w:left w:val="none" w:sz="0" w:space="0" w:color="auto"/>
        <w:bottom w:val="none" w:sz="0" w:space="0" w:color="auto"/>
        <w:right w:val="none" w:sz="0" w:space="0" w:color="auto"/>
      </w:divBdr>
    </w:div>
    <w:div w:id="876893245">
      <w:bodyDiv w:val="1"/>
      <w:marLeft w:val="0"/>
      <w:marRight w:val="0"/>
      <w:marTop w:val="0"/>
      <w:marBottom w:val="0"/>
      <w:divBdr>
        <w:top w:val="none" w:sz="0" w:space="0" w:color="auto"/>
        <w:left w:val="none" w:sz="0" w:space="0" w:color="auto"/>
        <w:bottom w:val="none" w:sz="0" w:space="0" w:color="auto"/>
        <w:right w:val="none" w:sz="0" w:space="0" w:color="auto"/>
      </w:divBdr>
    </w:div>
    <w:div w:id="1155145447">
      <w:bodyDiv w:val="1"/>
      <w:marLeft w:val="0"/>
      <w:marRight w:val="0"/>
      <w:marTop w:val="0"/>
      <w:marBottom w:val="0"/>
      <w:divBdr>
        <w:top w:val="none" w:sz="0" w:space="0" w:color="auto"/>
        <w:left w:val="none" w:sz="0" w:space="0" w:color="auto"/>
        <w:bottom w:val="none" w:sz="0" w:space="0" w:color="auto"/>
        <w:right w:val="none" w:sz="0" w:space="0" w:color="auto"/>
      </w:divBdr>
    </w:div>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324356861">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 w:id="1502969183">
      <w:bodyDiv w:val="1"/>
      <w:marLeft w:val="0"/>
      <w:marRight w:val="0"/>
      <w:marTop w:val="0"/>
      <w:marBottom w:val="0"/>
      <w:divBdr>
        <w:top w:val="none" w:sz="0" w:space="0" w:color="auto"/>
        <w:left w:val="none" w:sz="0" w:space="0" w:color="auto"/>
        <w:bottom w:val="none" w:sz="0" w:space="0" w:color="auto"/>
        <w:right w:val="none" w:sz="0" w:space="0" w:color="auto"/>
      </w:divBdr>
    </w:div>
    <w:div w:id="1524588866">
      <w:bodyDiv w:val="1"/>
      <w:marLeft w:val="0"/>
      <w:marRight w:val="0"/>
      <w:marTop w:val="0"/>
      <w:marBottom w:val="0"/>
      <w:divBdr>
        <w:top w:val="none" w:sz="0" w:space="0" w:color="auto"/>
        <w:left w:val="none" w:sz="0" w:space="0" w:color="auto"/>
        <w:bottom w:val="none" w:sz="0" w:space="0" w:color="auto"/>
        <w:right w:val="none" w:sz="0" w:space="0" w:color="auto"/>
      </w:divBdr>
    </w:div>
    <w:div w:id="19986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si/2019/1218/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4/1855/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sing-emergency-adrenaline-auto-injectors-in-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upporting-pupils-at-school-with-medical-conditions--3" TargetMode="External"/><Relationship Id="rId4" Type="http://schemas.openxmlformats.org/officeDocument/2006/relationships/settings" Target="settings.xml"/><Relationship Id="rId9" Type="http://schemas.openxmlformats.org/officeDocument/2006/relationships/hyperlink" Target="https://www.gov.uk/government/publications/school-food-standards-resources-for-schools/allergy-guidance-for-schools" TargetMode="External"/><Relationship Id="rId14" Type="http://schemas.openxmlformats.org/officeDocument/2006/relationships/hyperlink" Target="https://www.food.gov.uk/business-guidance/allergen-guidance-for-food-business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B984-3687-4463-AC36-9D696709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joanna.barnes</cp:lastModifiedBy>
  <cp:revision>3</cp:revision>
  <cp:lastPrinted>2020-12-11T11:34:00Z</cp:lastPrinted>
  <dcterms:created xsi:type="dcterms:W3CDTF">2026-05-05T09:58:00Z</dcterms:created>
  <dcterms:modified xsi:type="dcterms:W3CDTF">2026-05-05T10:15:00Z</dcterms:modified>
</cp:coreProperties>
</file>