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495CA" w14:textId="6826FC07" w:rsidR="00335A3C" w:rsidRDefault="00335A3C" w:rsidP="00335A3C">
      <w:pPr>
        <w:pStyle w:val="BodyText"/>
        <w:spacing w:after="200" w:line="276" w:lineRule="auto"/>
        <w:jc w:val="center"/>
        <w:rPr>
          <w:rFonts w:ascii="Arial" w:eastAsia="Times New Roman" w:hAnsi="Arial" w:cs="Arial"/>
          <w:b/>
          <w:bCs/>
          <w:sz w:val="32"/>
          <w:szCs w:val="32"/>
          <w:lang w:val="en-GB" w:eastAsia="en-GB"/>
        </w:rPr>
      </w:pPr>
      <w:r>
        <w:rPr>
          <w:noProof/>
        </w:rPr>
        <w:drawing>
          <wp:anchor distT="0" distB="0" distL="114300" distR="114300" simplePos="0" relativeHeight="251666432" behindDoc="1" locked="0" layoutInCell="1" allowOverlap="1" wp14:anchorId="5F0A7A54" wp14:editId="26532B0D">
            <wp:simplePos x="0" y="0"/>
            <wp:positionH relativeFrom="margin">
              <wp:align>center</wp:align>
            </wp:positionH>
            <wp:positionV relativeFrom="paragraph">
              <wp:posOffset>8890</wp:posOffset>
            </wp:positionV>
            <wp:extent cx="3973537" cy="1095212"/>
            <wp:effectExtent l="0" t="0" r="0" b="0"/>
            <wp:wrapNone/>
            <wp:docPr id="449739770" name="Picture 3" descr="Preparing for Adulthood - P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paring for Adulthood - PF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3537" cy="1095212"/>
                    </a:xfrm>
                    <a:prstGeom prst="rect">
                      <a:avLst/>
                    </a:prstGeom>
                    <a:noFill/>
                    <a:ln>
                      <a:noFill/>
                    </a:ln>
                  </pic:spPr>
                </pic:pic>
              </a:graphicData>
            </a:graphic>
            <wp14:sizeRelV relativeFrom="margin">
              <wp14:pctHeight>0</wp14:pctHeight>
            </wp14:sizeRelV>
          </wp:anchor>
        </w:drawing>
      </w:r>
    </w:p>
    <w:p w14:paraId="44EA7A3D" w14:textId="77777777" w:rsidR="00335A3C" w:rsidRDefault="00335A3C" w:rsidP="00581F9A">
      <w:pPr>
        <w:pStyle w:val="BodyText"/>
        <w:spacing w:after="200" w:line="276" w:lineRule="auto"/>
        <w:rPr>
          <w:rFonts w:ascii="Arial" w:eastAsia="Times New Roman" w:hAnsi="Arial" w:cs="Arial"/>
          <w:b/>
          <w:bCs/>
          <w:sz w:val="32"/>
          <w:szCs w:val="32"/>
          <w:lang w:val="en-GB" w:eastAsia="en-GB"/>
        </w:rPr>
      </w:pPr>
    </w:p>
    <w:p w14:paraId="3564F81F" w14:textId="77777777" w:rsidR="00335A3C" w:rsidRDefault="00335A3C" w:rsidP="007C6A52">
      <w:pPr>
        <w:pStyle w:val="BodyText"/>
        <w:spacing w:after="200" w:line="276" w:lineRule="auto"/>
        <w:ind w:left="360"/>
        <w:rPr>
          <w:rFonts w:ascii="Arial" w:eastAsia="Times New Roman" w:hAnsi="Arial" w:cs="Arial"/>
          <w:b/>
          <w:bCs/>
          <w:sz w:val="32"/>
          <w:szCs w:val="32"/>
          <w:lang w:val="en-GB" w:eastAsia="en-GB"/>
        </w:rPr>
      </w:pPr>
    </w:p>
    <w:p w14:paraId="5BC6C49A" w14:textId="7D07F593" w:rsidR="007C6A52" w:rsidRDefault="007C6A52" w:rsidP="007C6A52">
      <w:pPr>
        <w:pStyle w:val="BodyText"/>
        <w:spacing w:after="200" w:line="276" w:lineRule="auto"/>
        <w:ind w:left="360"/>
        <w:rPr>
          <w:rFonts w:ascii="Arial" w:eastAsia="Times New Roman" w:hAnsi="Arial" w:cs="Arial"/>
          <w:sz w:val="28"/>
          <w:szCs w:val="28"/>
          <w:lang w:val="en-GB" w:eastAsia="en-GB"/>
        </w:rPr>
      </w:pPr>
      <w:r w:rsidRPr="009A40DB">
        <w:rPr>
          <w:rFonts w:ascii="Arial" w:eastAsia="Times New Roman" w:hAnsi="Arial" w:cs="Arial"/>
          <w:sz w:val="28"/>
          <w:szCs w:val="28"/>
          <w:lang w:val="en-GB" w:eastAsia="en-GB"/>
        </w:rPr>
        <w:t xml:space="preserve">Preparing for </w:t>
      </w:r>
      <w:r w:rsidR="00D15AC5" w:rsidRPr="009A40DB">
        <w:rPr>
          <w:rFonts w:ascii="Arial" w:eastAsia="Times New Roman" w:hAnsi="Arial" w:cs="Arial"/>
          <w:sz w:val="28"/>
          <w:szCs w:val="28"/>
          <w:lang w:val="en-GB" w:eastAsia="en-GB"/>
        </w:rPr>
        <w:t>adulthood</w:t>
      </w:r>
      <w:r w:rsidRPr="009A40DB">
        <w:rPr>
          <w:rFonts w:ascii="Arial" w:eastAsia="Times New Roman" w:hAnsi="Arial" w:cs="Arial"/>
          <w:sz w:val="28"/>
          <w:szCs w:val="28"/>
          <w:lang w:val="en-GB" w:eastAsia="en-GB"/>
        </w:rPr>
        <w:t xml:space="preserve"> is about </w:t>
      </w:r>
      <w:proofErr w:type="gramStart"/>
      <w:r w:rsidRPr="009A40DB">
        <w:rPr>
          <w:rFonts w:ascii="Arial" w:eastAsia="Times New Roman" w:hAnsi="Arial" w:cs="Arial"/>
          <w:sz w:val="28"/>
          <w:szCs w:val="28"/>
          <w:lang w:val="en-GB" w:eastAsia="en-GB"/>
        </w:rPr>
        <w:t xml:space="preserve">taking </w:t>
      </w:r>
      <w:r w:rsidR="00A35236" w:rsidRPr="009A40DB">
        <w:rPr>
          <w:rFonts w:ascii="Arial" w:eastAsia="Times New Roman" w:hAnsi="Arial" w:cs="Arial"/>
          <w:sz w:val="28"/>
          <w:szCs w:val="28"/>
          <w:lang w:val="en-GB" w:eastAsia="en-GB"/>
        </w:rPr>
        <w:t>a</w:t>
      </w:r>
      <w:r w:rsidRPr="009A40DB">
        <w:rPr>
          <w:rFonts w:ascii="Arial" w:eastAsia="Times New Roman" w:hAnsi="Arial" w:cs="Arial"/>
          <w:sz w:val="28"/>
          <w:szCs w:val="28"/>
          <w:lang w:val="en-GB" w:eastAsia="en-GB"/>
        </w:rPr>
        <w:t>ction</w:t>
      </w:r>
      <w:proofErr w:type="gramEnd"/>
      <w:r w:rsidRPr="009A40DB">
        <w:rPr>
          <w:rFonts w:ascii="Arial" w:eastAsia="Times New Roman" w:hAnsi="Arial" w:cs="Arial"/>
          <w:sz w:val="28"/>
          <w:szCs w:val="28"/>
          <w:lang w:val="en-GB" w:eastAsia="en-GB"/>
        </w:rPr>
        <w:t xml:space="preserve"> </w:t>
      </w:r>
      <w:r w:rsidR="00A35236" w:rsidRPr="009A40DB">
        <w:rPr>
          <w:rFonts w:ascii="Arial" w:eastAsia="Times New Roman" w:hAnsi="Arial" w:cs="Arial"/>
          <w:sz w:val="28"/>
          <w:szCs w:val="28"/>
          <w:lang w:val="en-GB" w:eastAsia="en-GB"/>
        </w:rPr>
        <w:t xml:space="preserve">with </w:t>
      </w:r>
      <w:r w:rsidRPr="009A40DB">
        <w:rPr>
          <w:rFonts w:ascii="Arial" w:eastAsia="Times New Roman" w:hAnsi="Arial" w:cs="Arial"/>
          <w:sz w:val="28"/>
          <w:szCs w:val="28"/>
          <w:lang w:val="en-GB" w:eastAsia="en-GB"/>
        </w:rPr>
        <w:t>young people with special educational needs and/or disabilities (SEND)</w:t>
      </w:r>
      <w:r w:rsidR="00A35236" w:rsidRPr="009A40DB">
        <w:rPr>
          <w:rFonts w:ascii="Arial" w:eastAsia="Times New Roman" w:hAnsi="Arial" w:cs="Arial"/>
          <w:sz w:val="28"/>
          <w:szCs w:val="28"/>
          <w:lang w:val="en-GB" w:eastAsia="en-GB"/>
        </w:rPr>
        <w:t xml:space="preserve">. The aim is to </w:t>
      </w:r>
      <w:r w:rsidRPr="009A40DB">
        <w:rPr>
          <w:rFonts w:ascii="Arial" w:eastAsia="Times New Roman" w:hAnsi="Arial" w:cs="Arial"/>
          <w:sz w:val="28"/>
          <w:szCs w:val="28"/>
          <w:lang w:val="en-GB" w:eastAsia="en-GB"/>
        </w:rPr>
        <w:t xml:space="preserve">achieve the best outcomes in the following areas: </w:t>
      </w:r>
    </w:p>
    <w:p w14:paraId="2DE0FE60" w14:textId="62DB09FC" w:rsidR="00E71553" w:rsidRDefault="00E71553" w:rsidP="007C6A52">
      <w:pPr>
        <w:pStyle w:val="BodyText"/>
        <w:spacing w:after="200" w:line="276" w:lineRule="auto"/>
        <w:ind w:left="360"/>
        <w:rPr>
          <w:rFonts w:ascii="Arial" w:eastAsia="Times New Roman" w:hAnsi="Arial" w:cs="Arial"/>
          <w:sz w:val="28"/>
          <w:szCs w:val="28"/>
          <w:lang w:val="en-GB" w:eastAsia="en-GB"/>
        </w:rPr>
      </w:pPr>
      <w:r>
        <w:rPr>
          <w:noProof/>
        </w:rPr>
        <w:drawing>
          <wp:anchor distT="0" distB="0" distL="114300" distR="114300" simplePos="0" relativeHeight="251658240" behindDoc="1" locked="0" layoutInCell="1" allowOverlap="1" wp14:anchorId="2CE16BFA" wp14:editId="2A5B182C">
            <wp:simplePos x="0" y="0"/>
            <wp:positionH relativeFrom="margin">
              <wp:posOffset>1764483</wp:posOffset>
            </wp:positionH>
            <wp:positionV relativeFrom="paragraph">
              <wp:posOffset>110616</wp:posOffset>
            </wp:positionV>
            <wp:extent cx="1808899" cy="1475105"/>
            <wp:effectExtent l="0" t="0" r="1270" b="0"/>
            <wp:wrapNone/>
            <wp:docPr id="2" name="Picture 1" descr="A group of people standing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people standing togeth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8899" cy="14751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05D8F9F4" wp14:editId="3435253A">
            <wp:simplePos x="0" y="0"/>
            <wp:positionH relativeFrom="margin">
              <wp:align>left</wp:align>
            </wp:positionH>
            <wp:positionV relativeFrom="paragraph">
              <wp:posOffset>10921</wp:posOffset>
            </wp:positionV>
            <wp:extent cx="1855960" cy="1522277"/>
            <wp:effectExtent l="0" t="0" r="0" b="1905"/>
            <wp:wrapNone/>
            <wp:docPr id="415240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5960" cy="15222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6686E" w14:textId="32F454F5" w:rsidR="00E71553" w:rsidRPr="009A40DB" w:rsidRDefault="00E71553" w:rsidP="00E71553">
      <w:pPr>
        <w:pStyle w:val="BodyText"/>
        <w:numPr>
          <w:ilvl w:val="0"/>
          <w:numId w:val="42"/>
        </w:numPr>
        <w:spacing w:after="200" w:line="276" w:lineRule="auto"/>
        <w:rPr>
          <w:rFonts w:ascii="Arial" w:eastAsia="Times New Roman" w:hAnsi="Arial" w:cs="Arial"/>
          <w:sz w:val="28"/>
          <w:szCs w:val="28"/>
          <w:lang w:val="en-GB" w:eastAsia="en-GB"/>
        </w:rPr>
      </w:pPr>
      <w:r w:rsidRPr="009A40DB">
        <w:rPr>
          <w:rFonts w:ascii="Arial" w:eastAsia="Times New Roman" w:hAnsi="Arial" w:cs="Arial"/>
          <w:sz w:val="28"/>
          <w:szCs w:val="28"/>
          <w:lang w:val="en-GB" w:eastAsia="en-GB"/>
        </w:rPr>
        <w:t>Employment</w:t>
      </w:r>
    </w:p>
    <w:p w14:paraId="1F1A5B13" w14:textId="76C5B6A8" w:rsidR="00E71553" w:rsidRDefault="00E71553" w:rsidP="007C6A52">
      <w:pPr>
        <w:pStyle w:val="BodyText"/>
        <w:spacing w:after="200" w:line="276" w:lineRule="auto"/>
        <w:ind w:left="360"/>
        <w:rPr>
          <w:rFonts w:ascii="Arial" w:eastAsia="Times New Roman" w:hAnsi="Arial" w:cs="Arial"/>
          <w:sz w:val="28"/>
          <w:szCs w:val="28"/>
          <w:lang w:val="en-GB" w:eastAsia="en-GB"/>
        </w:rPr>
      </w:pPr>
    </w:p>
    <w:p w14:paraId="045E2A6E" w14:textId="315E3419" w:rsidR="00E71553" w:rsidRDefault="00E71553" w:rsidP="007C6A52">
      <w:pPr>
        <w:pStyle w:val="BodyText"/>
        <w:spacing w:after="200" w:line="276" w:lineRule="auto"/>
        <w:ind w:left="360"/>
        <w:rPr>
          <w:rFonts w:ascii="Arial" w:eastAsia="Times New Roman" w:hAnsi="Arial" w:cs="Arial"/>
          <w:sz w:val="28"/>
          <w:szCs w:val="28"/>
          <w:lang w:val="en-GB" w:eastAsia="en-GB"/>
        </w:rPr>
      </w:pPr>
    </w:p>
    <w:p w14:paraId="1509CBB0" w14:textId="504DFF46" w:rsidR="00E71553" w:rsidRDefault="00881FD3" w:rsidP="007C6A52">
      <w:pPr>
        <w:pStyle w:val="BodyText"/>
        <w:spacing w:after="200" w:line="276" w:lineRule="auto"/>
        <w:ind w:left="360"/>
        <w:rPr>
          <w:rFonts w:ascii="Arial" w:eastAsia="Times New Roman" w:hAnsi="Arial" w:cs="Arial"/>
          <w:sz w:val="28"/>
          <w:szCs w:val="28"/>
          <w:lang w:val="en-GB" w:eastAsia="en-GB"/>
        </w:rPr>
      </w:pPr>
      <w:r>
        <w:rPr>
          <w:noProof/>
        </w:rPr>
        <w:drawing>
          <wp:anchor distT="0" distB="0" distL="114300" distR="114300" simplePos="0" relativeHeight="251660288" behindDoc="1" locked="0" layoutInCell="1" allowOverlap="1" wp14:anchorId="3B04F39F" wp14:editId="17D650D6">
            <wp:simplePos x="0" y="0"/>
            <wp:positionH relativeFrom="column">
              <wp:posOffset>1691477</wp:posOffset>
            </wp:positionH>
            <wp:positionV relativeFrom="paragraph">
              <wp:posOffset>300480</wp:posOffset>
            </wp:positionV>
            <wp:extent cx="1792586" cy="1593215"/>
            <wp:effectExtent l="0" t="0" r="0" b="6985"/>
            <wp:wrapNone/>
            <wp:docPr id="1409950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2586" cy="1593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AFFE2D" w14:textId="128696A5" w:rsidR="00E71553" w:rsidRDefault="00881FD3" w:rsidP="007C6A52">
      <w:pPr>
        <w:pStyle w:val="BodyText"/>
        <w:spacing w:after="200" w:line="276" w:lineRule="auto"/>
        <w:ind w:left="360"/>
        <w:rPr>
          <w:rFonts w:ascii="Arial" w:eastAsia="Times New Roman" w:hAnsi="Arial" w:cs="Arial"/>
          <w:sz w:val="28"/>
          <w:szCs w:val="28"/>
          <w:lang w:val="en-GB" w:eastAsia="en-GB"/>
        </w:rPr>
      </w:pPr>
      <w:r>
        <w:rPr>
          <w:noProof/>
        </w:rPr>
        <w:drawing>
          <wp:anchor distT="0" distB="0" distL="114300" distR="114300" simplePos="0" relativeHeight="251661312" behindDoc="1" locked="0" layoutInCell="1" allowOverlap="1" wp14:anchorId="624522A4" wp14:editId="11E18100">
            <wp:simplePos x="0" y="0"/>
            <wp:positionH relativeFrom="column">
              <wp:posOffset>80010</wp:posOffset>
            </wp:positionH>
            <wp:positionV relativeFrom="paragraph">
              <wp:posOffset>8890</wp:posOffset>
            </wp:positionV>
            <wp:extent cx="1493520" cy="1556385"/>
            <wp:effectExtent l="0" t="0" r="0" b="5715"/>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3520" cy="1556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FB9BF1" w14:textId="6F51DC88" w:rsidR="00E71553" w:rsidRPr="009A40DB" w:rsidRDefault="00E71553" w:rsidP="00E71553">
      <w:pPr>
        <w:pStyle w:val="BodyText"/>
        <w:numPr>
          <w:ilvl w:val="0"/>
          <w:numId w:val="42"/>
        </w:numPr>
        <w:spacing w:after="200" w:line="276" w:lineRule="auto"/>
        <w:rPr>
          <w:rFonts w:ascii="Arial" w:eastAsia="Times New Roman" w:hAnsi="Arial" w:cs="Arial"/>
          <w:sz w:val="28"/>
          <w:szCs w:val="28"/>
          <w:lang w:val="en-GB" w:eastAsia="en-GB"/>
        </w:rPr>
      </w:pPr>
      <w:r w:rsidRPr="009A40DB">
        <w:rPr>
          <w:rFonts w:ascii="Arial" w:eastAsia="Times New Roman" w:hAnsi="Arial" w:cs="Arial"/>
          <w:sz w:val="28"/>
          <w:szCs w:val="28"/>
          <w:lang w:val="en-GB" w:eastAsia="en-GB"/>
        </w:rPr>
        <w:t>Independent living</w:t>
      </w:r>
    </w:p>
    <w:p w14:paraId="3424BE91" w14:textId="1BF695E2" w:rsidR="00E71553" w:rsidRDefault="00E71553" w:rsidP="007C6A52">
      <w:pPr>
        <w:pStyle w:val="BodyText"/>
        <w:spacing w:after="200" w:line="276" w:lineRule="auto"/>
        <w:ind w:left="360"/>
        <w:rPr>
          <w:rFonts w:ascii="Arial" w:eastAsia="Times New Roman" w:hAnsi="Arial" w:cs="Arial"/>
          <w:sz w:val="28"/>
          <w:szCs w:val="28"/>
          <w:lang w:val="en-GB" w:eastAsia="en-GB"/>
        </w:rPr>
      </w:pPr>
    </w:p>
    <w:p w14:paraId="69240A04" w14:textId="42EBDD0A" w:rsidR="00E71553" w:rsidRDefault="00881FD3" w:rsidP="007C6A52">
      <w:pPr>
        <w:pStyle w:val="BodyText"/>
        <w:spacing w:after="200" w:line="276" w:lineRule="auto"/>
        <w:ind w:left="360"/>
        <w:rPr>
          <w:rFonts w:ascii="Arial" w:eastAsia="Times New Roman" w:hAnsi="Arial" w:cs="Arial"/>
          <w:sz w:val="28"/>
          <w:szCs w:val="28"/>
          <w:lang w:val="en-GB" w:eastAsia="en-GB"/>
        </w:rPr>
      </w:pPr>
      <w:r>
        <w:rPr>
          <w:noProof/>
        </w:rPr>
        <w:drawing>
          <wp:anchor distT="0" distB="0" distL="114300" distR="114300" simplePos="0" relativeHeight="251680768" behindDoc="1" locked="0" layoutInCell="1" allowOverlap="1" wp14:anchorId="7023B8C5" wp14:editId="77DD2499">
            <wp:simplePos x="0" y="0"/>
            <wp:positionH relativeFrom="column">
              <wp:posOffset>36214</wp:posOffset>
            </wp:positionH>
            <wp:positionV relativeFrom="paragraph">
              <wp:posOffset>320203</wp:posOffset>
            </wp:positionV>
            <wp:extent cx="1583055" cy="1543773"/>
            <wp:effectExtent l="0" t="0" r="0" b="0"/>
            <wp:wrapNone/>
            <wp:docPr id="1051765144" name="Picture 3" descr="Click here f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here for mor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4868" cy="1545541"/>
                    </a:xfrm>
                    <a:prstGeom prst="rect">
                      <a:avLst/>
                    </a:prstGeom>
                    <a:noFill/>
                    <a:ln>
                      <a:noFill/>
                    </a:ln>
                  </pic:spPr>
                </pic:pic>
              </a:graphicData>
            </a:graphic>
            <wp14:sizeRelV relativeFrom="margin">
              <wp14:pctHeight>0</wp14:pctHeight>
            </wp14:sizeRelV>
          </wp:anchor>
        </w:drawing>
      </w:r>
      <w:r w:rsidR="00E71553">
        <w:rPr>
          <w:noProof/>
        </w:rPr>
        <w:drawing>
          <wp:anchor distT="0" distB="0" distL="114300" distR="114300" simplePos="0" relativeHeight="251663360" behindDoc="1" locked="0" layoutInCell="1" allowOverlap="1" wp14:anchorId="159A6989" wp14:editId="57331DBA">
            <wp:simplePos x="0" y="0"/>
            <wp:positionH relativeFrom="margin">
              <wp:posOffset>1886566</wp:posOffset>
            </wp:positionH>
            <wp:positionV relativeFrom="paragraph">
              <wp:posOffset>140322</wp:posOffset>
            </wp:positionV>
            <wp:extent cx="1883121" cy="1791335"/>
            <wp:effectExtent l="0" t="0" r="3175" b="0"/>
            <wp:wrapNone/>
            <wp:docPr id="2113471811" name="Picture 1" descr="Click here f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here for mor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3121" cy="1791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CE4C7B" w14:textId="08190545" w:rsidR="00E71553" w:rsidRDefault="00E71553" w:rsidP="007C6A52">
      <w:pPr>
        <w:pStyle w:val="BodyText"/>
        <w:spacing w:after="200" w:line="276" w:lineRule="auto"/>
        <w:ind w:left="360"/>
        <w:rPr>
          <w:rFonts w:ascii="Arial" w:eastAsia="Times New Roman" w:hAnsi="Arial" w:cs="Arial"/>
          <w:sz w:val="28"/>
          <w:szCs w:val="28"/>
          <w:lang w:val="en-GB" w:eastAsia="en-GB"/>
        </w:rPr>
      </w:pPr>
    </w:p>
    <w:p w14:paraId="66027036" w14:textId="29129694" w:rsidR="00E71553" w:rsidRDefault="00E71553" w:rsidP="00E71553">
      <w:pPr>
        <w:pStyle w:val="ListParagraph"/>
        <w:numPr>
          <w:ilvl w:val="0"/>
          <w:numId w:val="42"/>
        </w:numPr>
        <w:spacing w:after="200" w:line="276" w:lineRule="auto"/>
        <w:rPr>
          <w:rFonts w:ascii="Arial" w:eastAsia="Times New Roman" w:hAnsi="Arial" w:cs="Arial"/>
          <w:sz w:val="28"/>
          <w:szCs w:val="28"/>
          <w:lang w:eastAsia="en-GB"/>
        </w:rPr>
      </w:pPr>
      <w:r w:rsidRPr="00E71553">
        <w:rPr>
          <w:rFonts w:ascii="Arial" w:eastAsia="Times New Roman" w:hAnsi="Arial" w:cs="Arial"/>
          <w:sz w:val="28"/>
          <w:szCs w:val="28"/>
          <w:lang w:eastAsia="en-GB"/>
        </w:rPr>
        <w:t xml:space="preserve">Being part of the local community </w:t>
      </w:r>
    </w:p>
    <w:p w14:paraId="01DFEBDA" w14:textId="77777777" w:rsidR="00881FD3" w:rsidRDefault="00881FD3" w:rsidP="00881FD3">
      <w:pPr>
        <w:spacing w:after="200" w:line="276" w:lineRule="auto"/>
        <w:rPr>
          <w:rFonts w:ascii="Arial" w:eastAsia="Times New Roman" w:hAnsi="Arial" w:cs="Arial"/>
          <w:sz w:val="28"/>
          <w:szCs w:val="28"/>
          <w:lang w:eastAsia="en-GB"/>
        </w:rPr>
      </w:pPr>
    </w:p>
    <w:p w14:paraId="56A0BC47" w14:textId="77777777" w:rsidR="00881FD3" w:rsidRPr="00881FD3" w:rsidRDefault="00881FD3" w:rsidP="00881FD3">
      <w:pPr>
        <w:spacing w:after="200" w:line="276" w:lineRule="auto"/>
        <w:rPr>
          <w:rFonts w:ascii="Arial" w:eastAsia="Times New Roman" w:hAnsi="Arial" w:cs="Arial"/>
          <w:sz w:val="28"/>
          <w:szCs w:val="28"/>
          <w:lang w:eastAsia="en-GB"/>
        </w:rPr>
      </w:pPr>
    </w:p>
    <w:p w14:paraId="64795FE4" w14:textId="212517D5" w:rsidR="00E71553" w:rsidRDefault="00881FD3" w:rsidP="007C6A52">
      <w:pPr>
        <w:pStyle w:val="BodyText"/>
        <w:spacing w:after="200" w:line="276" w:lineRule="auto"/>
        <w:ind w:left="360"/>
        <w:rPr>
          <w:rFonts w:ascii="Arial" w:eastAsia="Times New Roman" w:hAnsi="Arial" w:cs="Arial"/>
          <w:sz w:val="28"/>
          <w:szCs w:val="28"/>
          <w:lang w:val="en-GB" w:eastAsia="en-GB"/>
        </w:rPr>
      </w:pPr>
      <w:r>
        <w:rPr>
          <w:noProof/>
        </w:rPr>
        <w:drawing>
          <wp:anchor distT="0" distB="0" distL="114300" distR="114300" simplePos="0" relativeHeight="251665408" behindDoc="1" locked="0" layoutInCell="1" allowOverlap="1" wp14:anchorId="4C3C927B" wp14:editId="15F67109">
            <wp:simplePos x="0" y="0"/>
            <wp:positionH relativeFrom="column">
              <wp:posOffset>1874067</wp:posOffset>
            </wp:positionH>
            <wp:positionV relativeFrom="paragraph">
              <wp:posOffset>9487</wp:posOffset>
            </wp:positionV>
            <wp:extent cx="1811020" cy="1530036"/>
            <wp:effectExtent l="0" t="0" r="0" b="0"/>
            <wp:wrapNone/>
            <wp:docPr id="15305482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13282" cy="153194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759D34EF" wp14:editId="248ED10C">
            <wp:simplePos x="0" y="0"/>
            <wp:positionH relativeFrom="margin">
              <wp:posOffset>-90534</wp:posOffset>
            </wp:positionH>
            <wp:positionV relativeFrom="paragraph">
              <wp:posOffset>100023</wp:posOffset>
            </wp:positionV>
            <wp:extent cx="1837854" cy="1596890"/>
            <wp:effectExtent l="0" t="0" r="0" b="3810"/>
            <wp:wrapNone/>
            <wp:docPr id="1967450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0157" cy="15988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17CD4C" w14:textId="6EAC9D45" w:rsidR="00E71553" w:rsidRPr="00E71553" w:rsidRDefault="00E71553" w:rsidP="00E71553">
      <w:pPr>
        <w:pStyle w:val="ListParagraph"/>
        <w:numPr>
          <w:ilvl w:val="0"/>
          <w:numId w:val="42"/>
        </w:numPr>
        <w:spacing w:after="200" w:line="276" w:lineRule="auto"/>
        <w:rPr>
          <w:rFonts w:ascii="Arial" w:eastAsia="Times New Roman" w:hAnsi="Arial" w:cs="Arial"/>
          <w:sz w:val="28"/>
          <w:szCs w:val="28"/>
          <w:lang w:eastAsia="en-GB"/>
        </w:rPr>
      </w:pPr>
      <w:r w:rsidRPr="00E71553">
        <w:rPr>
          <w:rFonts w:ascii="Arial" w:eastAsia="Times New Roman" w:hAnsi="Arial" w:cs="Arial"/>
          <w:sz w:val="28"/>
          <w:szCs w:val="28"/>
          <w:lang w:eastAsia="en-GB"/>
        </w:rPr>
        <w:t>Being Healthy</w:t>
      </w:r>
    </w:p>
    <w:p w14:paraId="2E961065" w14:textId="25F3C1B1" w:rsidR="00E71553" w:rsidRDefault="00E71553" w:rsidP="007C6A52">
      <w:pPr>
        <w:pStyle w:val="BodyText"/>
        <w:spacing w:after="200" w:line="276" w:lineRule="auto"/>
        <w:ind w:left="360"/>
        <w:rPr>
          <w:rFonts w:ascii="Arial" w:eastAsia="Times New Roman" w:hAnsi="Arial" w:cs="Arial"/>
          <w:sz w:val="28"/>
          <w:szCs w:val="28"/>
          <w:lang w:val="en-GB" w:eastAsia="en-GB"/>
        </w:rPr>
      </w:pPr>
    </w:p>
    <w:p w14:paraId="16AC2D18" w14:textId="59F3F6A4" w:rsidR="00821959" w:rsidRDefault="00821959" w:rsidP="00881FD3">
      <w:pPr>
        <w:spacing w:after="200" w:line="276" w:lineRule="auto"/>
        <w:jc w:val="both"/>
        <w:rPr>
          <w:rFonts w:ascii="Arial" w:eastAsia="Times New Roman" w:hAnsi="Arial" w:cs="Arial"/>
          <w:sz w:val="24"/>
          <w:szCs w:val="24"/>
          <w:lang w:eastAsia="en-GB"/>
        </w:rPr>
      </w:pPr>
    </w:p>
    <w:p w14:paraId="3B290F3F" w14:textId="1FB2F902" w:rsidR="00335A3C" w:rsidRDefault="00997F1B" w:rsidP="00997F1B">
      <w:pPr>
        <w:spacing w:after="200" w:line="276" w:lineRule="auto"/>
        <w:ind w:left="1440"/>
        <w:jc w:val="both"/>
        <w:rPr>
          <w:rFonts w:ascii="Arial" w:eastAsia="Times New Roman" w:hAnsi="Arial" w:cs="Arial"/>
          <w:sz w:val="24"/>
          <w:szCs w:val="24"/>
          <w:lang w:eastAsia="en-GB"/>
        </w:rPr>
      </w:pPr>
      <w:r w:rsidRPr="00997F1B">
        <w:rPr>
          <w:rFonts w:ascii="Arial" w:eastAsia="Times New Roman" w:hAnsi="Arial" w:cs="Arial"/>
          <w:noProof/>
          <w:sz w:val="24"/>
          <w:szCs w:val="24"/>
          <w:lang w:eastAsia="en-GB"/>
        </w:rPr>
        <w:lastRenderedPageBreak/>
        <w:drawing>
          <wp:anchor distT="0" distB="0" distL="114300" distR="114300" simplePos="0" relativeHeight="251669504" behindDoc="1" locked="0" layoutInCell="1" allowOverlap="1" wp14:anchorId="2AD38CDF" wp14:editId="133E3A63">
            <wp:simplePos x="0" y="0"/>
            <wp:positionH relativeFrom="page">
              <wp:posOffset>597529</wp:posOffset>
            </wp:positionH>
            <wp:positionV relativeFrom="paragraph">
              <wp:posOffset>-99588</wp:posOffset>
            </wp:positionV>
            <wp:extent cx="1049867" cy="878186"/>
            <wp:effectExtent l="0" t="0" r="0" b="0"/>
            <wp:wrapNone/>
            <wp:docPr id="14" name="Picture 13" descr="Premium Photo | Gold number 14 fourteen isolated white background shiny 3d number  14 made of gold 3d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remium Photo | Gold number 14 fourteen isolated white background shiny 3d number  14 made of gold 3d illustr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54183" cy="8817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536" w:rsidRPr="00997F1B">
        <w:rPr>
          <w:rFonts w:ascii="Arial" w:eastAsia="Times New Roman" w:hAnsi="Arial" w:cs="Arial"/>
          <w:sz w:val="24"/>
          <w:szCs w:val="24"/>
          <w:lang w:eastAsia="en-GB"/>
        </w:rPr>
        <w:t xml:space="preserve">From the age of 14, individuals can be referred to the Preparation for Adulthood (PFA) team, a Council adult social care unit. The team offers information on the PFA journey and provides contact details for supporting services. </w:t>
      </w:r>
    </w:p>
    <w:p w14:paraId="143A9DEC" w14:textId="300783D1" w:rsidR="00E71553" w:rsidRPr="00997F1B" w:rsidRDefault="00E71553" w:rsidP="00997F1B">
      <w:pPr>
        <w:spacing w:after="200" w:line="276" w:lineRule="auto"/>
        <w:ind w:left="1440"/>
        <w:jc w:val="both"/>
        <w:rPr>
          <w:rFonts w:ascii="Arial" w:eastAsia="Times New Roman" w:hAnsi="Arial" w:cs="Arial"/>
          <w:sz w:val="24"/>
          <w:szCs w:val="24"/>
          <w:lang w:eastAsia="en-GB"/>
        </w:rPr>
      </w:pPr>
      <w:r w:rsidRPr="00997F1B">
        <w:rPr>
          <w:rFonts w:ascii="Arial" w:eastAsia="Times New Roman" w:hAnsi="Arial" w:cs="Arial"/>
          <w:noProof/>
          <w:sz w:val="24"/>
          <w:szCs w:val="24"/>
          <w:lang w:eastAsia="en-GB"/>
        </w:rPr>
        <w:drawing>
          <wp:anchor distT="0" distB="0" distL="114300" distR="114300" simplePos="0" relativeHeight="251668480" behindDoc="1" locked="0" layoutInCell="1" allowOverlap="1" wp14:anchorId="29BD6FA0" wp14:editId="382AE6A8">
            <wp:simplePos x="0" y="0"/>
            <wp:positionH relativeFrom="column">
              <wp:posOffset>-352482</wp:posOffset>
            </wp:positionH>
            <wp:positionV relativeFrom="paragraph">
              <wp:posOffset>288642</wp:posOffset>
            </wp:positionV>
            <wp:extent cx="1014095" cy="841972"/>
            <wp:effectExtent l="0" t="0" r="0" b="0"/>
            <wp:wrapNone/>
            <wp:docPr id="12" name="Picture 11" descr="Gold number 16 Sixteen shiny 3d number 16 made of gold 3d illustration  27992708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ld number 16 Sixteen shiny 3d number 16 made of gold 3d illustration  27992708 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4095" cy="8419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DA10DB" w14:textId="7AAEA055" w:rsidR="00997F1B" w:rsidRDefault="003F3536" w:rsidP="009B0343">
      <w:pPr>
        <w:spacing w:after="200" w:line="276" w:lineRule="auto"/>
        <w:ind w:left="1440"/>
        <w:jc w:val="both"/>
        <w:rPr>
          <w:rFonts w:ascii="Arial" w:eastAsia="Times New Roman" w:hAnsi="Arial" w:cs="Arial"/>
          <w:sz w:val="24"/>
          <w:szCs w:val="24"/>
          <w:lang w:eastAsia="en-GB"/>
        </w:rPr>
      </w:pPr>
      <w:r w:rsidRPr="00997F1B">
        <w:rPr>
          <w:rFonts w:ascii="Arial" w:eastAsia="Times New Roman" w:hAnsi="Arial" w:cs="Arial"/>
          <w:sz w:val="24"/>
          <w:szCs w:val="24"/>
          <w:lang w:eastAsia="en-GB"/>
        </w:rPr>
        <w:t>Around the age of 16, a social worker often joins to assess the young person's needs and collaborates with the family to plan for future support, known as a Care Act assessment.</w:t>
      </w:r>
    </w:p>
    <w:p w14:paraId="6CA59141" w14:textId="77777777" w:rsidR="00E71553" w:rsidRPr="00997F1B" w:rsidRDefault="00E71553" w:rsidP="009B0343">
      <w:pPr>
        <w:spacing w:after="200" w:line="276" w:lineRule="auto"/>
        <w:ind w:left="1440"/>
        <w:jc w:val="both"/>
        <w:rPr>
          <w:rFonts w:ascii="Arial" w:eastAsia="Times New Roman" w:hAnsi="Arial" w:cs="Arial"/>
          <w:sz w:val="24"/>
          <w:szCs w:val="24"/>
          <w:lang w:eastAsia="en-GB"/>
        </w:rPr>
      </w:pPr>
    </w:p>
    <w:p w14:paraId="61063DF0" w14:textId="33AFABC6" w:rsidR="00997F1B" w:rsidRDefault="00FD1E66" w:rsidP="009B0343">
      <w:pPr>
        <w:spacing w:after="200" w:line="276" w:lineRule="auto"/>
        <w:ind w:left="1440"/>
        <w:jc w:val="both"/>
        <w:rPr>
          <w:rFonts w:ascii="Arial" w:eastAsia="Times New Roman" w:hAnsi="Arial" w:cs="Arial"/>
          <w:sz w:val="24"/>
          <w:szCs w:val="24"/>
          <w:lang w:eastAsia="en-GB"/>
        </w:rPr>
      </w:pPr>
      <w:r w:rsidRPr="00997F1B">
        <w:rPr>
          <w:rFonts w:ascii="Arial" w:eastAsia="Times New Roman" w:hAnsi="Arial" w:cs="Arial"/>
          <w:noProof/>
          <w:sz w:val="24"/>
          <w:szCs w:val="24"/>
          <w:lang w:eastAsia="en-GB"/>
        </w:rPr>
        <w:drawing>
          <wp:anchor distT="0" distB="0" distL="114300" distR="114300" simplePos="0" relativeHeight="251671552" behindDoc="1" locked="0" layoutInCell="1" allowOverlap="1" wp14:anchorId="4B076B22" wp14:editId="3E8079F9">
            <wp:simplePos x="0" y="0"/>
            <wp:positionH relativeFrom="margin">
              <wp:posOffset>-479519</wp:posOffset>
            </wp:positionH>
            <wp:positionV relativeFrom="paragraph">
              <wp:posOffset>10531</wp:posOffset>
            </wp:positionV>
            <wp:extent cx="559017" cy="552261"/>
            <wp:effectExtent l="0" t="0" r="0" b="635"/>
            <wp:wrapNone/>
            <wp:docPr id="1570416456" name="Picture 11" descr="Gold number 16 Sixteen shiny 3d number 16 made of gold 3d illustration  27992708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ld number 16 Sixteen shiny 3d number 16 made of gold 3d illustration  27992708 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9017" cy="5522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7F1B" w:rsidRPr="00997F1B">
        <w:rPr>
          <w:rFonts w:ascii="Arial" w:eastAsia="Times New Roman" w:hAnsi="Arial" w:cs="Arial"/>
          <w:noProof/>
          <w:sz w:val="24"/>
          <w:szCs w:val="24"/>
          <w:lang w:eastAsia="en-GB"/>
        </w:rPr>
        <w:drawing>
          <wp:anchor distT="0" distB="0" distL="114300" distR="114300" simplePos="0" relativeHeight="251672576" behindDoc="1" locked="0" layoutInCell="1" allowOverlap="1" wp14:anchorId="26A213D2" wp14:editId="2E423F3B">
            <wp:simplePos x="0" y="0"/>
            <wp:positionH relativeFrom="column">
              <wp:posOffset>199177</wp:posOffset>
            </wp:positionH>
            <wp:positionV relativeFrom="paragraph">
              <wp:posOffset>12769</wp:posOffset>
            </wp:positionV>
            <wp:extent cx="650975" cy="533582"/>
            <wp:effectExtent l="0" t="0" r="0" b="0"/>
            <wp:wrapNone/>
            <wp:docPr id="530140102" name="Picture 3" descr="Number 18 Images – Browse 189,754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mber 18 Images – Browse 189,754 Stock Photos, Vectors, and Video | Adobe  Stoc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0975" cy="5335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536" w:rsidRPr="00997F1B">
        <w:rPr>
          <w:rFonts w:ascii="Arial" w:eastAsia="Times New Roman" w:hAnsi="Arial" w:cs="Arial"/>
          <w:sz w:val="24"/>
          <w:szCs w:val="24"/>
          <w:lang w:eastAsia="en-GB"/>
        </w:rPr>
        <w:t xml:space="preserve"> Annual discussions occur between ages 16 and 18, acknowledging evolving needs. The young person's input is prioritized, involving family and various organizations. </w:t>
      </w:r>
    </w:p>
    <w:p w14:paraId="0BF8C0B5" w14:textId="77777777" w:rsidR="00E71553" w:rsidRPr="00997F1B" w:rsidRDefault="00E71553" w:rsidP="009B0343">
      <w:pPr>
        <w:spacing w:after="200" w:line="276" w:lineRule="auto"/>
        <w:ind w:left="1440"/>
        <w:jc w:val="both"/>
        <w:rPr>
          <w:rFonts w:ascii="Arial" w:eastAsia="Times New Roman" w:hAnsi="Arial" w:cs="Arial"/>
          <w:sz w:val="24"/>
          <w:szCs w:val="24"/>
          <w:lang w:eastAsia="en-GB"/>
        </w:rPr>
      </w:pPr>
    </w:p>
    <w:p w14:paraId="27C4CEC9" w14:textId="572B3D6D" w:rsidR="00997F1B" w:rsidRDefault="00FD1E66" w:rsidP="009B0343">
      <w:pPr>
        <w:spacing w:after="200" w:line="276" w:lineRule="auto"/>
        <w:ind w:left="1440"/>
        <w:jc w:val="both"/>
        <w:rPr>
          <w:rFonts w:ascii="Arial" w:eastAsia="Times New Roman" w:hAnsi="Arial" w:cs="Arial"/>
          <w:sz w:val="24"/>
          <w:szCs w:val="24"/>
          <w:lang w:eastAsia="en-GB"/>
        </w:rPr>
      </w:pPr>
      <w:r>
        <w:rPr>
          <w:noProof/>
        </w:rPr>
        <w:drawing>
          <wp:anchor distT="0" distB="0" distL="114300" distR="114300" simplePos="0" relativeHeight="251673600" behindDoc="1" locked="0" layoutInCell="1" allowOverlap="1" wp14:anchorId="1BA97AC3" wp14:editId="45DF9ACB">
            <wp:simplePos x="0" y="0"/>
            <wp:positionH relativeFrom="column">
              <wp:posOffset>-207991</wp:posOffset>
            </wp:positionH>
            <wp:positionV relativeFrom="paragraph">
              <wp:posOffset>10568</wp:posOffset>
            </wp:positionV>
            <wp:extent cx="1023042" cy="531929"/>
            <wp:effectExtent l="0" t="0" r="5715" b="1905"/>
            <wp:wrapNone/>
            <wp:docPr id="6" name="Picture 5" descr="EHCP - Education Health Care Plan Thur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HCP - Education Health Care Plan Thurrock"/>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3042" cy="5319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536" w:rsidRPr="00997F1B">
        <w:rPr>
          <w:rFonts w:ascii="Arial" w:eastAsia="Times New Roman" w:hAnsi="Arial" w:cs="Arial"/>
          <w:sz w:val="24"/>
          <w:szCs w:val="24"/>
          <w:lang w:eastAsia="en-GB"/>
        </w:rPr>
        <w:t>Social workers actively participate in EHCP annual reviews, planning future provisions.</w:t>
      </w:r>
    </w:p>
    <w:p w14:paraId="61C10A1F" w14:textId="77777777" w:rsidR="00E71553" w:rsidRPr="00997F1B" w:rsidRDefault="00E71553" w:rsidP="009B0343">
      <w:pPr>
        <w:spacing w:after="200" w:line="276" w:lineRule="auto"/>
        <w:ind w:left="1440"/>
        <w:jc w:val="both"/>
        <w:rPr>
          <w:rFonts w:ascii="Arial" w:eastAsia="Times New Roman" w:hAnsi="Arial" w:cs="Arial"/>
          <w:sz w:val="24"/>
          <w:szCs w:val="24"/>
          <w:lang w:eastAsia="en-GB"/>
        </w:rPr>
      </w:pPr>
    </w:p>
    <w:p w14:paraId="6B093D51" w14:textId="49D41A7D" w:rsidR="00765C8D" w:rsidRDefault="00FD1E66" w:rsidP="009B0343">
      <w:pPr>
        <w:spacing w:after="200" w:line="276" w:lineRule="auto"/>
        <w:ind w:left="1440"/>
        <w:jc w:val="both"/>
        <w:rPr>
          <w:rFonts w:ascii="Arial" w:eastAsia="Times New Roman" w:hAnsi="Arial" w:cs="Arial"/>
          <w:sz w:val="24"/>
          <w:szCs w:val="24"/>
          <w:lang w:eastAsia="en-GB"/>
        </w:rPr>
      </w:pPr>
      <w:r w:rsidRPr="00997F1B">
        <w:rPr>
          <w:rFonts w:ascii="Arial" w:eastAsia="Times New Roman" w:hAnsi="Arial" w:cs="Arial"/>
          <w:noProof/>
          <w:sz w:val="24"/>
          <w:szCs w:val="24"/>
          <w:lang w:eastAsia="en-GB"/>
        </w:rPr>
        <w:drawing>
          <wp:anchor distT="0" distB="0" distL="114300" distR="114300" simplePos="0" relativeHeight="251675648" behindDoc="1" locked="0" layoutInCell="1" allowOverlap="1" wp14:anchorId="59FE3F5F" wp14:editId="1A4AE27D">
            <wp:simplePos x="0" y="0"/>
            <wp:positionH relativeFrom="column">
              <wp:posOffset>-144635</wp:posOffset>
            </wp:positionH>
            <wp:positionV relativeFrom="paragraph">
              <wp:posOffset>11587</wp:posOffset>
            </wp:positionV>
            <wp:extent cx="778598" cy="638191"/>
            <wp:effectExtent l="0" t="0" r="2540" b="0"/>
            <wp:wrapNone/>
            <wp:docPr id="1814448387" name="Picture 3" descr="Number 18 Images – Browse 189,754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mber 18 Images – Browse 189,754 Stock Photos, Vectors, and Video | Adobe  Stoc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78598" cy="6381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536" w:rsidRPr="00765C8D">
        <w:rPr>
          <w:rFonts w:ascii="Arial" w:eastAsia="Times New Roman" w:hAnsi="Arial" w:cs="Arial"/>
          <w:sz w:val="24"/>
          <w:szCs w:val="24"/>
          <w:lang w:eastAsia="en-GB"/>
        </w:rPr>
        <w:t>At 18, if young adults continue education or training with care and support needs, the PFA team's social worker remains involved, facilitating services such as short breaks.</w:t>
      </w:r>
    </w:p>
    <w:p w14:paraId="588242E7" w14:textId="77777777" w:rsidR="00821959" w:rsidRPr="00FD1E66" w:rsidRDefault="00821959" w:rsidP="009B0343">
      <w:pPr>
        <w:spacing w:after="200" w:line="276" w:lineRule="auto"/>
        <w:ind w:left="1440"/>
        <w:jc w:val="both"/>
        <w:rPr>
          <w:rFonts w:ascii="Arial" w:eastAsia="Times New Roman" w:hAnsi="Arial" w:cs="Arial"/>
          <w:sz w:val="24"/>
          <w:szCs w:val="24"/>
          <w:lang w:eastAsia="en-GB"/>
        </w:rPr>
      </w:pPr>
    </w:p>
    <w:p w14:paraId="7EF65D23" w14:textId="77777777" w:rsidR="009B0343" w:rsidRDefault="00FD1E66" w:rsidP="009B0343">
      <w:pPr>
        <w:spacing w:after="200" w:line="276" w:lineRule="auto"/>
        <w:ind w:left="1440"/>
        <w:jc w:val="both"/>
        <w:rPr>
          <w:rFonts w:ascii="Arial" w:eastAsia="Times New Roman" w:hAnsi="Arial" w:cs="Arial"/>
          <w:sz w:val="24"/>
          <w:szCs w:val="24"/>
          <w:lang w:eastAsia="en-GB"/>
        </w:rPr>
      </w:pPr>
      <w:r>
        <w:rPr>
          <w:noProof/>
        </w:rPr>
        <w:drawing>
          <wp:anchor distT="0" distB="0" distL="114300" distR="114300" simplePos="0" relativeHeight="251676672" behindDoc="1" locked="0" layoutInCell="1" allowOverlap="1" wp14:anchorId="3A71918D" wp14:editId="38DD3BC6">
            <wp:simplePos x="0" y="0"/>
            <wp:positionH relativeFrom="column">
              <wp:posOffset>-280544</wp:posOffset>
            </wp:positionH>
            <wp:positionV relativeFrom="paragraph">
              <wp:posOffset>7859</wp:posOffset>
            </wp:positionV>
            <wp:extent cx="984133" cy="633742"/>
            <wp:effectExtent l="0" t="0" r="6985" b="0"/>
            <wp:wrapNone/>
            <wp:docPr id="726982221" name="Picture 1" descr="Pink Rotary Telephone Vector Vector Art &amp; Graphics | freevector.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k Rotary Telephone Vector Vector Art &amp; Graphics | freevector.co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84133" cy="6337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3536" w:rsidRPr="00765C8D">
        <w:rPr>
          <w:rFonts w:ascii="Arial" w:eastAsia="Times New Roman" w:hAnsi="Arial" w:cs="Arial"/>
          <w:sz w:val="24"/>
          <w:szCs w:val="24"/>
          <w:lang w:eastAsia="en-GB"/>
        </w:rPr>
        <w:t>For</w:t>
      </w:r>
      <w:bookmarkStart w:id="0" w:name="_Toc103933062"/>
      <w:r w:rsidR="009B0343" w:rsidRPr="009B0343">
        <w:rPr>
          <w:rFonts w:ascii="Arial" w:eastAsia="Times New Roman" w:hAnsi="Arial" w:cs="Arial"/>
          <w:sz w:val="24"/>
          <w:szCs w:val="24"/>
          <w:lang w:eastAsia="en-GB"/>
        </w:rPr>
        <w:t xml:space="preserve"> inquiries, the PFA team can be reached at 01925 446170 (Monday to Friday), while urgent matters can be directed to the Council's number 01925 443322 during office hours or outside of office hours, please contact our out-of-hours service on 01925 44440.</w:t>
      </w:r>
    </w:p>
    <w:p w14:paraId="3F751768" w14:textId="761E2ECD" w:rsidR="00DB5153" w:rsidRDefault="00E71553" w:rsidP="009B0343">
      <w:pPr>
        <w:spacing w:after="200" w:line="276" w:lineRule="auto"/>
        <w:ind w:left="1440"/>
        <w:jc w:val="both"/>
        <w:rPr>
          <w:rFonts w:cstheme="minorHAnsi"/>
          <w:sz w:val="24"/>
          <w:szCs w:val="24"/>
        </w:rPr>
      </w:pPr>
      <w:r>
        <w:rPr>
          <w:noProof/>
        </w:rPr>
        <w:drawing>
          <wp:anchor distT="0" distB="0" distL="114300" distR="114300" simplePos="0" relativeHeight="251678720" behindDoc="1" locked="0" layoutInCell="1" allowOverlap="1" wp14:anchorId="71C5DCFA" wp14:editId="3F84C952">
            <wp:simplePos x="0" y="0"/>
            <wp:positionH relativeFrom="page">
              <wp:posOffset>280632</wp:posOffset>
            </wp:positionH>
            <wp:positionV relativeFrom="paragraph">
              <wp:posOffset>280129</wp:posOffset>
            </wp:positionV>
            <wp:extent cx="1548143" cy="1161307"/>
            <wp:effectExtent l="0" t="0" r="0" b="1270"/>
            <wp:wrapNone/>
            <wp:docPr id="1061865016" name="Picture 1" descr="Social Worker Typography Background Graphic by walterktaranto · Creative  Fab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cial Worker Typography Background Graphic by walterktaranto · Creative  Fabric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48143" cy="11613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0780A1" w14:textId="1499F270" w:rsidR="00DB5153" w:rsidRPr="00E71553" w:rsidRDefault="00DB5153" w:rsidP="009B0343">
      <w:pPr>
        <w:spacing w:after="200" w:line="276" w:lineRule="auto"/>
        <w:ind w:left="1440"/>
        <w:jc w:val="both"/>
        <w:rPr>
          <w:rFonts w:ascii="Arial" w:eastAsia="Times New Roman" w:hAnsi="Arial" w:cs="Arial"/>
          <w:b/>
          <w:bCs/>
          <w:sz w:val="24"/>
          <w:szCs w:val="24"/>
          <w:lang w:eastAsia="en-GB"/>
        </w:rPr>
      </w:pPr>
      <w:r w:rsidRPr="00E71553">
        <w:rPr>
          <w:rFonts w:ascii="Arial" w:eastAsia="Times New Roman" w:hAnsi="Arial" w:cs="Arial"/>
          <w:b/>
          <w:bCs/>
          <w:sz w:val="24"/>
          <w:szCs w:val="24"/>
          <w:lang w:eastAsia="en-GB"/>
        </w:rPr>
        <w:t>The PFA social worker will:</w:t>
      </w:r>
    </w:p>
    <w:p w14:paraId="41DE6054" w14:textId="764C5AF7" w:rsidR="00DB5153" w:rsidRPr="00E71553" w:rsidRDefault="00DB5153" w:rsidP="009B0343">
      <w:pPr>
        <w:pStyle w:val="ListParagraph"/>
        <w:numPr>
          <w:ilvl w:val="0"/>
          <w:numId w:val="41"/>
        </w:numPr>
        <w:spacing w:after="200" w:line="276" w:lineRule="auto"/>
        <w:jc w:val="both"/>
        <w:rPr>
          <w:rFonts w:ascii="Arial" w:eastAsia="Times New Roman" w:hAnsi="Arial" w:cs="Arial"/>
          <w:sz w:val="24"/>
          <w:szCs w:val="24"/>
          <w:lang w:eastAsia="en-GB"/>
        </w:rPr>
      </w:pPr>
      <w:r w:rsidRPr="00E71553">
        <w:rPr>
          <w:rFonts w:ascii="Arial" w:eastAsia="Times New Roman" w:hAnsi="Arial" w:cs="Arial"/>
          <w:sz w:val="24"/>
          <w:szCs w:val="24"/>
          <w:lang w:eastAsia="en-GB"/>
        </w:rPr>
        <w:t>Attend EHCP annual review.</w:t>
      </w:r>
    </w:p>
    <w:p w14:paraId="0B224711" w14:textId="773CCDFC" w:rsidR="00DB5153" w:rsidRPr="00E71553" w:rsidRDefault="00DB5153" w:rsidP="009B0343">
      <w:pPr>
        <w:pStyle w:val="ListParagraph"/>
        <w:numPr>
          <w:ilvl w:val="0"/>
          <w:numId w:val="41"/>
        </w:numPr>
        <w:spacing w:after="200" w:line="276" w:lineRule="auto"/>
        <w:jc w:val="both"/>
        <w:rPr>
          <w:rFonts w:ascii="Arial" w:eastAsia="Times New Roman" w:hAnsi="Arial" w:cs="Arial"/>
          <w:sz w:val="24"/>
          <w:szCs w:val="24"/>
          <w:lang w:eastAsia="en-GB"/>
        </w:rPr>
      </w:pPr>
      <w:r w:rsidRPr="00E71553">
        <w:rPr>
          <w:rFonts w:ascii="Arial" w:eastAsia="Times New Roman" w:hAnsi="Arial" w:cs="Arial"/>
          <w:sz w:val="24"/>
          <w:szCs w:val="24"/>
          <w:lang w:eastAsia="en-GB"/>
        </w:rPr>
        <w:t>Confirm the details of the support plan.</w:t>
      </w:r>
    </w:p>
    <w:p w14:paraId="3D0D14C4" w14:textId="6D61C309" w:rsidR="00DB5153" w:rsidRPr="00E71553" w:rsidRDefault="00DB5153" w:rsidP="009B0343">
      <w:pPr>
        <w:pStyle w:val="ListParagraph"/>
        <w:numPr>
          <w:ilvl w:val="0"/>
          <w:numId w:val="41"/>
        </w:numPr>
        <w:spacing w:after="200" w:line="276" w:lineRule="auto"/>
        <w:jc w:val="both"/>
        <w:rPr>
          <w:rFonts w:ascii="Arial" w:eastAsia="Times New Roman" w:hAnsi="Arial" w:cs="Arial"/>
          <w:sz w:val="24"/>
          <w:szCs w:val="24"/>
          <w:lang w:eastAsia="en-GB"/>
        </w:rPr>
      </w:pPr>
      <w:r w:rsidRPr="00E71553">
        <w:rPr>
          <w:rFonts w:ascii="Arial" w:eastAsia="Times New Roman" w:hAnsi="Arial" w:cs="Arial"/>
          <w:sz w:val="24"/>
          <w:szCs w:val="24"/>
          <w:lang w:eastAsia="en-GB"/>
        </w:rPr>
        <w:t>Arrange support for the young person from the most suitable provider.</w:t>
      </w:r>
    </w:p>
    <w:p w14:paraId="39E288E2" w14:textId="1F1D246E" w:rsidR="00DB5153" w:rsidRPr="00E71553" w:rsidRDefault="00DB5153" w:rsidP="009B0343">
      <w:pPr>
        <w:pStyle w:val="ListParagraph"/>
        <w:numPr>
          <w:ilvl w:val="0"/>
          <w:numId w:val="41"/>
        </w:numPr>
        <w:spacing w:after="200" w:line="276" w:lineRule="auto"/>
        <w:jc w:val="both"/>
        <w:rPr>
          <w:rFonts w:ascii="Arial" w:eastAsia="Times New Roman" w:hAnsi="Arial" w:cs="Arial"/>
          <w:sz w:val="24"/>
          <w:szCs w:val="24"/>
          <w:lang w:eastAsia="en-GB"/>
        </w:rPr>
      </w:pPr>
      <w:r w:rsidRPr="00E71553">
        <w:rPr>
          <w:rFonts w:ascii="Arial" w:eastAsia="Times New Roman" w:hAnsi="Arial" w:cs="Arial"/>
          <w:sz w:val="24"/>
          <w:szCs w:val="24"/>
          <w:lang w:eastAsia="en-GB"/>
        </w:rPr>
        <w:t>Provide a copy of the support plan to the young adult.</w:t>
      </w:r>
    </w:p>
    <w:p w14:paraId="42AA0C3C" w14:textId="39D7B10F" w:rsidR="00DB5153" w:rsidRPr="00E71553" w:rsidRDefault="00DB5153" w:rsidP="009B0343">
      <w:pPr>
        <w:pStyle w:val="ListParagraph"/>
        <w:numPr>
          <w:ilvl w:val="0"/>
          <w:numId w:val="41"/>
        </w:numPr>
        <w:spacing w:after="200" w:line="276" w:lineRule="auto"/>
        <w:jc w:val="both"/>
        <w:rPr>
          <w:rFonts w:ascii="Arial" w:eastAsia="Times New Roman" w:hAnsi="Arial" w:cs="Arial"/>
          <w:sz w:val="24"/>
          <w:szCs w:val="24"/>
          <w:lang w:eastAsia="en-GB"/>
        </w:rPr>
      </w:pPr>
      <w:r w:rsidRPr="00E71553">
        <w:rPr>
          <w:rFonts w:ascii="Arial" w:eastAsia="Times New Roman" w:hAnsi="Arial" w:cs="Arial"/>
          <w:sz w:val="24"/>
          <w:szCs w:val="24"/>
          <w:lang w:eastAsia="en-GB"/>
        </w:rPr>
        <w:t>Offer a carer’s assessment for parents of the young adults.</w:t>
      </w:r>
    </w:p>
    <w:p w14:paraId="10A4343D" w14:textId="0826801F" w:rsidR="00DB5153" w:rsidRPr="00E71553" w:rsidRDefault="00DB5153" w:rsidP="009B0343">
      <w:pPr>
        <w:pStyle w:val="ListParagraph"/>
        <w:numPr>
          <w:ilvl w:val="0"/>
          <w:numId w:val="41"/>
        </w:numPr>
        <w:spacing w:after="200" w:line="276" w:lineRule="auto"/>
        <w:jc w:val="both"/>
        <w:rPr>
          <w:rFonts w:ascii="Arial" w:eastAsia="Times New Roman" w:hAnsi="Arial" w:cs="Arial"/>
          <w:sz w:val="24"/>
          <w:szCs w:val="24"/>
          <w:lang w:eastAsia="en-GB"/>
        </w:rPr>
      </w:pPr>
      <w:r w:rsidRPr="00E71553">
        <w:rPr>
          <w:rFonts w:ascii="Arial" w:eastAsia="Times New Roman" w:hAnsi="Arial" w:cs="Arial"/>
          <w:sz w:val="24"/>
          <w:szCs w:val="24"/>
          <w:lang w:eastAsia="en-GB"/>
        </w:rPr>
        <w:t>Arrange a financial assessment of a young person’s income.</w:t>
      </w:r>
    </w:p>
    <w:p w14:paraId="2FED0A5D" w14:textId="77777777" w:rsidR="00E71553" w:rsidRDefault="00DB5153" w:rsidP="009B0343">
      <w:pPr>
        <w:pStyle w:val="ListParagraph"/>
        <w:numPr>
          <w:ilvl w:val="0"/>
          <w:numId w:val="41"/>
        </w:numPr>
        <w:spacing w:after="200" w:line="276" w:lineRule="auto"/>
        <w:jc w:val="both"/>
        <w:rPr>
          <w:rFonts w:ascii="Arial" w:eastAsia="Times New Roman" w:hAnsi="Arial" w:cs="Arial"/>
          <w:sz w:val="24"/>
          <w:szCs w:val="24"/>
          <w:lang w:eastAsia="en-GB"/>
        </w:rPr>
      </w:pPr>
      <w:r w:rsidRPr="00E71553">
        <w:rPr>
          <w:rFonts w:ascii="Arial" w:eastAsia="Times New Roman" w:hAnsi="Arial" w:cs="Arial"/>
          <w:sz w:val="24"/>
          <w:szCs w:val="24"/>
          <w:lang w:eastAsia="en-GB"/>
        </w:rPr>
        <w:t>Monitor and review the package of support.</w:t>
      </w:r>
    </w:p>
    <w:p w14:paraId="022AE45E" w14:textId="77777777" w:rsidR="00743944" w:rsidRDefault="00743944" w:rsidP="00743944">
      <w:pPr>
        <w:spacing w:after="200" w:line="276" w:lineRule="auto"/>
        <w:jc w:val="both"/>
        <w:rPr>
          <w:rFonts w:ascii="Arial" w:eastAsia="Times New Roman" w:hAnsi="Arial" w:cs="Arial"/>
          <w:sz w:val="24"/>
          <w:szCs w:val="24"/>
          <w:lang w:eastAsia="en-GB"/>
        </w:rPr>
      </w:pPr>
    </w:p>
    <w:p w14:paraId="6A4E5C27" w14:textId="77777777" w:rsidR="00743944" w:rsidRPr="00743944" w:rsidRDefault="00743944" w:rsidP="00743944">
      <w:pPr>
        <w:spacing w:after="200" w:line="276" w:lineRule="auto"/>
        <w:jc w:val="both"/>
        <w:rPr>
          <w:rFonts w:ascii="Arial" w:eastAsia="Times New Roman" w:hAnsi="Arial" w:cs="Arial"/>
          <w:sz w:val="24"/>
          <w:szCs w:val="24"/>
          <w:lang w:eastAsia="en-GB"/>
        </w:rPr>
      </w:pPr>
    </w:p>
    <w:p w14:paraId="45A85FF4" w14:textId="71BDC812" w:rsidR="00765C8D" w:rsidRPr="00E71553" w:rsidRDefault="00765C8D" w:rsidP="00E71553">
      <w:pPr>
        <w:spacing w:after="200" w:line="276" w:lineRule="auto"/>
        <w:ind w:left="1440"/>
        <w:jc w:val="both"/>
        <w:rPr>
          <w:rFonts w:ascii="Arial" w:eastAsia="Times New Roman" w:hAnsi="Arial" w:cs="Arial"/>
          <w:sz w:val="24"/>
          <w:szCs w:val="24"/>
          <w:lang w:eastAsia="en-GB"/>
        </w:rPr>
      </w:pPr>
      <w:r w:rsidRPr="00E71553">
        <w:rPr>
          <w:b/>
          <w:bCs/>
          <w:noProof/>
        </w:rPr>
        <w:drawing>
          <wp:anchor distT="0" distB="0" distL="114300" distR="114300" simplePos="0" relativeHeight="251677696" behindDoc="1" locked="0" layoutInCell="1" allowOverlap="1" wp14:anchorId="1F2EA04C" wp14:editId="11AC9757">
            <wp:simplePos x="0" y="0"/>
            <wp:positionH relativeFrom="margin">
              <wp:posOffset>-389110</wp:posOffset>
            </wp:positionH>
            <wp:positionV relativeFrom="paragraph">
              <wp:posOffset>8324</wp:posOffset>
            </wp:positionV>
            <wp:extent cx="1213485" cy="1022626"/>
            <wp:effectExtent l="0" t="0" r="5715" b="6350"/>
            <wp:wrapNone/>
            <wp:docPr id="1905949130" name="Picture 1" descr="A short break stock illustration. Illustration of lifestyle - 22825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hort break stock illustration. Illustration of lifestyle - 2282557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3485" cy="10226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553">
        <w:rPr>
          <w:rFonts w:ascii="Arial" w:eastAsia="Times New Roman" w:hAnsi="Arial" w:cs="Arial"/>
          <w:b/>
          <w:bCs/>
          <w:sz w:val="24"/>
          <w:szCs w:val="24"/>
          <w:lang w:eastAsia="en-GB"/>
        </w:rPr>
        <w:t>Short Breaks</w:t>
      </w:r>
      <w:bookmarkEnd w:id="0"/>
      <w:r w:rsidRPr="00E71553">
        <w:rPr>
          <w:rFonts w:ascii="Arial" w:eastAsia="Times New Roman" w:hAnsi="Arial" w:cs="Arial"/>
          <w:b/>
          <w:bCs/>
          <w:sz w:val="24"/>
          <w:szCs w:val="24"/>
          <w:lang w:eastAsia="en-GB"/>
        </w:rPr>
        <w:t>:</w:t>
      </w:r>
      <w:r w:rsidRPr="00E71553">
        <w:rPr>
          <w:rFonts w:ascii="Arial" w:eastAsia="Times New Roman" w:hAnsi="Arial" w:cs="Arial"/>
          <w:sz w:val="24"/>
          <w:szCs w:val="24"/>
          <w:lang w:eastAsia="en-GB"/>
        </w:rPr>
        <w:t xml:space="preserve"> Once a young person reaches 18 years, of age short breaks including overnight support is available and provided by:</w:t>
      </w:r>
    </w:p>
    <w:p w14:paraId="506E9EF3" w14:textId="2A9C27A0" w:rsidR="00765C8D" w:rsidRPr="00765C8D" w:rsidRDefault="00765C8D" w:rsidP="00765C8D">
      <w:pPr>
        <w:pStyle w:val="ListParagraph"/>
        <w:numPr>
          <w:ilvl w:val="0"/>
          <w:numId w:val="40"/>
        </w:numPr>
        <w:jc w:val="both"/>
        <w:rPr>
          <w:rFonts w:ascii="Arial" w:eastAsia="Times New Roman" w:hAnsi="Arial" w:cs="Arial"/>
          <w:sz w:val="24"/>
          <w:szCs w:val="24"/>
          <w:lang w:eastAsia="en-GB"/>
        </w:rPr>
      </w:pPr>
      <w:r w:rsidRPr="00765C8D">
        <w:rPr>
          <w:rFonts w:ascii="Arial" w:eastAsia="Times New Roman" w:hAnsi="Arial" w:cs="Arial"/>
          <w:sz w:val="24"/>
          <w:szCs w:val="24"/>
          <w:lang w:eastAsia="en-GB"/>
        </w:rPr>
        <w:t>Catalyst choices at Honeysuckle cottage in Warrington</w:t>
      </w:r>
      <w:r w:rsidR="0070163F">
        <w:rPr>
          <w:rFonts w:ascii="Arial" w:eastAsia="Times New Roman" w:hAnsi="Arial" w:cs="Arial"/>
          <w:sz w:val="24"/>
          <w:szCs w:val="24"/>
          <w:lang w:eastAsia="en-GB"/>
        </w:rPr>
        <w:t>.</w:t>
      </w:r>
    </w:p>
    <w:p w14:paraId="3ED4BD86" w14:textId="0414B2F8" w:rsidR="00765C8D" w:rsidRPr="00765C8D" w:rsidRDefault="00765C8D" w:rsidP="00765C8D">
      <w:pPr>
        <w:pStyle w:val="ListParagraph"/>
        <w:numPr>
          <w:ilvl w:val="0"/>
          <w:numId w:val="40"/>
        </w:numPr>
        <w:jc w:val="both"/>
        <w:rPr>
          <w:rFonts w:ascii="Arial" w:eastAsia="Times New Roman" w:hAnsi="Arial" w:cs="Arial"/>
          <w:sz w:val="24"/>
          <w:szCs w:val="24"/>
          <w:lang w:eastAsia="en-GB"/>
        </w:rPr>
      </w:pPr>
      <w:r w:rsidRPr="00765C8D">
        <w:rPr>
          <w:rFonts w:ascii="Arial" w:eastAsia="Times New Roman" w:hAnsi="Arial" w:cs="Arial"/>
          <w:sz w:val="24"/>
          <w:szCs w:val="24"/>
          <w:lang w:eastAsia="en-GB"/>
        </w:rPr>
        <w:t xml:space="preserve">Shared Lives: a shared lives carer can support someone in their own home or in the shared lives carer’s home on a sessional or fulltime basis, providing respite to families and giving an opportunity for the young adult to develop independent living skills. </w:t>
      </w:r>
    </w:p>
    <w:p w14:paraId="02779114" w14:textId="4F8CFBC0" w:rsidR="00765C8D" w:rsidRPr="00765C8D" w:rsidRDefault="00765C8D" w:rsidP="00765C8D">
      <w:pPr>
        <w:pStyle w:val="ListParagraph"/>
        <w:numPr>
          <w:ilvl w:val="0"/>
          <w:numId w:val="40"/>
        </w:numPr>
        <w:jc w:val="both"/>
        <w:rPr>
          <w:rFonts w:ascii="Arial" w:eastAsia="Times New Roman" w:hAnsi="Arial" w:cs="Arial"/>
          <w:sz w:val="24"/>
          <w:szCs w:val="24"/>
          <w:lang w:eastAsia="en-GB"/>
        </w:rPr>
      </w:pPr>
      <w:proofErr w:type="gramStart"/>
      <w:r w:rsidRPr="00765C8D">
        <w:rPr>
          <w:rFonts w:ascii="Arial" w:eastAsia="Times New Roman" w:hAnsi="Arial" w:cs="Arial"/>
          <w:sz w:val="24"/>
          <w:szCs w:val="24"/>
          <w:lang w:eastAsia="en-GB"/>
        </w:rPr>
        <w:t>A number of</w:t>
      </w:r>
      <w:proofErr w:type="gramEnd"/>
      <w:r w:rsidRPr="00765C8D">
        <w:rPr>
          <w:rFonts w:ascii="Arial" w:eastAsia="Times New Roman" w:hAnsi="Arial" w:cs="Arial"/>
          <w:sz w:val="24"/>
          <w:szCs w:val="24"/>
          <w:lang w:eastAsia="en-GB"/>
        </w:rPr>
        <w:t xml:space="preserve"> care agencies are, at times, able to offer short break in a supported living home in an emergency situation if they have vacancies at the time.</w:t>
      </w:r>
    </w:p>
    <w:p w14:paraId="3A9FE766" w14:textId="655E83FE" w:rsidR="00765C8D" w:rsidRDefault="00765C8D" w:rsidP="00E71553">
      <w:pPr>
        <w:pStyle w:val="ListParagraph"/>
        <w:numPr>
          <w:ilvl w:val="0"/>
          <w:numId w:val="40"/>
        </w:numPr>
        <w:jc w:val="both"/>
        <w:rPr>
          <w:rFonts w:ascii="Arial" w:eastAsia="Times New Roman" w:hAnsi="Arial" w:cs="Arial"/>
          <w:sz w:val="24"/>
          <w:szCs w:val="24"/>
          <w:lang w:eastAsia="en-GB"/>
        </w:rPr>
      </w:pPr>
      <w:r w:rsidRPr="00765C8D">
        <w:rPr>
          <w:rFonts w:ascii="Arial" w:eastAsia="Times New Roman" w:hAnsi="Arial" w:cs="Arial"/>
          <w:sz w:val="24"/>
          <w:szCs w:val="24"/>
          <w:lang w:eastAsia="en-GB"/>
        </w:rPr>
        <w:t xml:space="preserve">Some care agencies e.g. Catalyst choices offer an outreach service which can provide a short break and an opportunity for a young person to follow their interests and to access their community.  </w:t>
      </w:r>
    </w:p>
    <w:p w14:paraId="30A6F702" w14:textId="77777777" w:rsidR="00743944" w:rsidRPr="00743944" w:rsidRDefault="00743944" w:rsidP="00743944">
      <w:pPr>
        <w:jc w:val="both"/>
        <w:rPr>
          <w:rFonts w:ascii="Arial" w:eastAsia="Times New Roman" w:hAnsi="Arial" w:cs="Arial"/>
          <w:sz w:val="24"/>
          <w:szCs w:val="24"/>
          <w:lang w:eastAsia="en-GB"/>
        </w:rPr>
      </w:pPr>
    </w:p>
    <w:p w14:paraId="17EBDEAF" w14:textId="4085EF3B" w:rsidR="00765C8D" w:rsidRDefault="00E71553" w:rsidP="003F3536">
      <w:pPr>
        <w:spacing w:after="200" w:line="276" w:lineRule="auto"/>
        <w:rPr>
          <w:rFonts w:eastAsia="Times New Roman" w:cstheme="minorHAnsi"/>
          <w:sz w:val="24"/>
          <w:szCs w:val="24"/>
          <w:lang w:eastAsia="en-GB"/>
        </w:rPr>
      </w:pPr>
      <w:r>
        <w:rPr>
          <w:noProof/>
        </w:rPr>
        <w:drawing>
          <wp:anchor distT="0" distB="0" distL="114300" distR="114300" simplePos="0" relativeHeight="251679744" behindDoc="1" locked="0" layoutInCell="1" allowOverlap="1" wp14:anchorId="4630C8C2" wp14:editId="2E6EE574">
            <wp:simplePos x="0" y="0"/>
            <wp:positionH relativeFrom="column">
              <wp:posOffset>-741045</wp:posOffset>
            </wp:positionH>
            <wp:positionV relativeFrom="paragraph">
              <wp:posOffset>62645</wp:posOffset>
            </wp:positionV>
            <wp:extent cx="1520982" cy="1529715"/>
            <wp:effectExtent l="0" t="0" r="3175" b="0"/>
            <wp:wrapNone/>
            <wp:docPr id="176581568" name="Picture 3" descr="Direct payments - Dorse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rect payments - Dorset Counci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0982" cy="1529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848CFF" w14:textId="6C10186D" w:rsidR="00821959" w:rsidRPr="00E71553" w:rsidRDefault="00821959" w:rsidP="00E71553">
      <w:pPr>
        <w:pStyle w:val="Heading2"/>
        <w:ind w:left="720" w:firstLine="720"/>
        <w:rPr>
          <w:rFonts w:ascii="Arial" w:eastAsia="Times New Roman" w:hAnsi="Arial" w:cs="Arial"/>
          <w:color w:val="auto"/>
          <w:sz w:val="24"/>
          <w:szCs w:val="24"/>
          <w:lang w:eastAsia="en-GB"/>
        </w:rPr>
      </w:pPr>
      <w:bookmarkStart w:id="1" w:name="_Toc103933065"/>
      <w:r w:rsidRPr="00E71553">
        <w:rPr>
          <w:rFonts w:ascii="Arial" w:eastAsia="Times New Roman" w:hAnsi="Arial" w:cs="Arial"/>
          <w:color w:val="auto"/>
          <w:sz w:val="24"/>
          <w:szCs w:val="24"/>
          <w:lang w:eastAsia="en-GB"/>
        </w:rPr>
        <w:t>Direct Payments</w:t>
      </w:r>
      <w:bookmarkEnd w:id="1"/>
    </w:p>
    <w:p w14:paraId="12F9856F" w14:textId="77777777" w:rsidR="00DB5153" w:rsidRPr="00E71553" w:rsidRDefault="00DB5153" w:rsidP="00E71553">
      <w:pPr>
        <w:ind w:left="1440"/>
        <w:jc w:val="both"/>
        <w:rPr>
          <w:rFonts w:ascii="Arial" w:eastAsia="Times New Roman" w:hAnsi="Arial" w:cs="Arial"/>
          <w:sz w:val="24"/>
          <w:szCs w:val="24"/>
          <w:lang w:eastAsia="en-GB"/>
        </w:rPr>
      </w:pPr>
      <w:r w:rsidRPr="00E71553">
        <w:rPr>
          <w:rFonts w:ascii="Arial" w:eastAsia="Times New Roman" w:hAnsi="Arial" w:cs="Arial"/>
          <w:sz w:val="24"/>
          <w:szCs w:val="24"/>
          <w:lang w:eastAsia="en-GB"/>
        </w:rPr>
        <w:t xml:space="preserve">Some young people have received a direct payment which has been used to pay for a personal assistant (PA) or for </w:t>
      </w:r>
      <w:proofErr w:type="gramStart"/>
      <w:r w:rsidRPr="00E71553">
        <w:rPr>
          <w:rFonts w:ascii="Arial" w:eastAsia="Times New Roman" w:hAnsi="Arial" w:cs="Arial"/>
          <w:sz w:val="24"/>
          <w:szCs w:val="24"/>
          <w:lang w:eastAsia="en-GB"/>
        </w:rPr>
        <w:t>particular services</w:t>
      </w:r>
      <w:proofErr w:type="gramEnd"/>
      <w:r w:rsidRPr="00E71553">
        <w:rPr>
          <w:rFonts w:ascii="Arial" w:eastAsia="Times New Roman" w:hAnsi="Arial" w:cs="Arial"/>
          <w:sz w:val="24"/>
          <w:szCs w:val="24"/>
          <w:lang w:eastAsia="en-GB"/>
        </w:rPr>
        <w:t xml:space="preserve"> prior to their 18th birthday. Once a young person reaches 18 years of age they can continue to be supported by the same PA and the direct payment will continue if the young person still needs this support.</w:t>
      </w:r>
    </w:p>
    <w:p w14:paraId="584FB560" w14:textId="77777777" w:rsidR="00881FD3" w:rsidRDefault="00881FD3" w:rsidP="003F3536">
      <w:pPr>
        <w:spacing w:after="200" w:line="276" w:lineRule="auto"/>
        <w:rPr>
          <w:rFonts w:eastAsia="Times New Roman" w:cstheme="minorHAnsi"/>
          <w:sz w:val="24"/>
          <w:szCs w:val="24"/>
          <w:lang w:eastAsia="en-GB"/>
        </w:rPr>
      </w:pPr>
    </w:p>
    <w:p w14:paraId="3CAEDEAD" w14:textId="77777777" w:rsidR="00881FD3" w:rsidRDefault="00881FD3" w:rsidP="003F3536">
      <w:pPr>
        <w:spacing w:after="200" w:line="276" w:lineRule="auto"/>
        <w:rPr>
          <w:rFonts w:eastAsia="Times New Roman" w:cstheme="minorHAnsi"/>
          <w:sz w:val="24"/>
          <w:szCs w:val="24"/>
          <w:lang w:eastAsia="en-GB"/>
        </w:rPr>
      </w:pPr>
    </w:p>
    <w:p w14:paraId="172D37A5" w14:textId="77777777" w:rsidR="00881FD3" w:rsidRDefault="00881FD3" w:rsidP="003F3536">
      <w:pPr>
        <w:spacing w:after="200" w:line="276" w:lineRule="auto"/>
        <w:rPr>
          <w:rFonts w:eastAsia="Times New Roman" w:cstheme="minorHAnsi"/>
          <w:sz w:val="24"/>
          <w:szCs w:val="24"/>
          <w:lang w:eastAsia="en-GB"/>
        </w:rPr>
      </w:pPr>
    </w:p>
    <w:p w14:paraId="226C0924" w14:textId="77777777" w:rsidR="00881FD3" w:rsidRDefault="00881FD3" w:rsidP="003F3536">
      <w:pPr>
        <w:spacing w:after="200" w:line="276" w:lineRule="auto"/>
        <w:rPr>
          <w:rFonts w:eastAsia="Times New Roman" w:cstheme="minorHAnsi"/>
          <w:sz w:val="24"/>
          <w:szCs w:val="24"/>
          <w:lang w:eastAsia="en-GB"/>
        </w:rPr>
      </w:pPr>
    </w:p>
    <w:p w14:paraId="236BE35A" w14:textId="77777777" w:rsidR="00881FD3" w:rsidRDefault="00881FD3" w:rsidP="003F3536">
      <w:pPr>
        <w:spacing w:after="200" w:line="276" w:lineRule="auto"/>
        <w:rPr>
          <w:rFonts w:eastAsia="Times New Roman" w:cstheme="minorHAnsi"/>
          <w:sz w:val="24"/>
          <w:szCs w:val="24"/>
          <w:lang w:eastAsia="en-GB"/>
        </w:rPr>
      </w:pPr>
    </w:p>
    <w:p w14:paraId="2BD1DFD6" w14:textId="77777777" w:rsidR="00881FD3" w:rsidRDefault="00881FD3" w:rsidP="003F3536">
      <w:pPr>
        <w:spacing w:after="200" w:line="276" w:lineRule="auto"/>
        <w:rPr>
          <w:rFonts w:eastAsia="Times New Roman" w:cstheme="minorHAnsi"/>
          <w:sz w:val="24"/>
          <w:szCs w:val="24"/>
          <w:lang w:eastAsia="en-GB"/>
        </w:rPr>
      </w:pPr>
    </w:p>
    <w:p w14:paraId="5E012FF9" w14:textId="77777777" w:rsidR="00881FD3" w:rsidRDefault="00881FD3" w:rsidP="003F3536">
      <w:pPr>
        <w:spacing w:after="200" w:line="276" w:lineRule="auto"/>
        <w:rPr>
          <w:rFonts w:eastAsia="Times New Roman" w:cstheme="minorHAnsi"/>
          <w:sz w:val="24"/>
          <w:szCs w:val="24"/>
          <w:lang w:eastAsia="en-GB"/>
        </w:rPr>
      </w:pPr>
    </w:p>
    <w:p w14:paraId="6347C5ED" w14:textId="77777777" w:rsidR="0070163F" w:rsidRDefault="0070163F" w:rsidP="003F3536">
      <w:pPr>
        <w:spacing w:after="200" w:line="276" w:lineRule="auto"/>
        <w:rPr>
          <w:rFonts w:eastAsia="Times New Roman" w:cstheme="minorHAnsi"/>
          <w:sz w:val="24"/>
          <w:szCs w:val="24"/>
          <w:lang w:eastAsia="en-GB"/>
        </w:rPr>
      </w:pPr>
    </w:p>
    <w:p w14:paraId="32786CE1" w14:textId="77777777" w:rsidR="00881FD3" w:rsidRDefault="00881FD3" w:rsidP="003F3536">
      <w:pPr>
        <w:spacing w:after="200" w:line="276" w:lineRule="auto"/>
        <w:rPr>
          <w:rFonts w:eastAsia="Times New Roman" w:cstheme="minorHAnsi"/>
          <w:sz w:val="24"/>
          <w:szCs w:val="24"/>
          <w:lang w:eastAsia="en-GB"/>
        </w:rPr>
      </w:pPr>
    </w:p>
    <w:p w14:paraId="00977B8C" w14:textId="77777777" w:rsidR="00881FD3" w:rsidRDefault="00881FD3" w:rsidP="003F3536">
      <w:pPr>
        <w:spacing w:after="200" w:line="276" w:lineRule="auto"/>
        <w:rPr>
          <w:rFonts w:eastAsia="Times New Roman" w:cstheme="minorHAnsi"/>
          <w:sz w:val="24"/>
          <w:szCs w:val="24"/>
          <w:lang w:eastAsia="en-GB"/>
        </w:rPr>
      </w:pPr>
    </w:p>
    <w:p w14:paraId="45AE6F6A" w14:textId="77777777" w:rsidR="00881FD3" w:rsidRDefault="00881FD3" w:rsidP="003F3536">
      <w:pPr>
        <w:spacing w:after="200" w:line="276" w:lineRule="auto"/>
        <w:rPr>
          <w:rFonts w:eastAsia="Times New Roman" w:cstheme="minorHAnsi"/>
          <w:sz w:val="24"/>
          <w:szCs w:val="24"/>
          <w:lang w:eastAsia="en-GB"/>
        </w:rPr>
      </w:pPr>
    </w:p>
    <w:p w14:paraId="53CC0136" w14:textId="66E3A143" w:rsidR="00765C8D" w:rsidRDefault="00881FD3" w:rsidP="003F3536">
      <w:pPr>
        <w:spacing w:after="200" w:line="276" w:lineRule="auto"/>
        <w:rPr>
          <w:rFonts w:eastAsia="Times New Roman" w:cstheme="minorHAnsi"/>
          <w:sz w:val="24"/>
          <w:szCs w:val="24"/>
          <w:lang w:eastAsia="en-GB"/>
        </w:rPr>
      </w:pPr>
      <w:r>
        <w:rPr>
          <w:noProof/>
        </w:rPr>
        <w:drawing>
          <wp:anchor distT="0" distB="0" distL="114300" distR="114300" simplePos="0" relativeHeight="251682816" behindDoc="1" locked="0" layoutInCell="1" allowOverlap="1" wp14:anchorId="2332E5E9" wp14:editId="52AAF441">
            <wp:simplePos x="0" y="0"/>
            <wp:positionH relativeFrom="column">
              <wp:posOffset>-742225</wp:posOffset>
            </wp:positionH>
            <wp:positionV relativeFrom="paragraph">
              <wp:posOffset>105171</wp:posOffset>
            </wp:positionV>
            <wp:extent cx="1583055" cy="1543773"/>
            <wp:effectExtent l="0" t="0" r="0" b="0"/>
            <wp:wrapNone/>
            <wp:docPr id="696946346" name="Picture 3" descr="Click here f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here for mor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3055" cy="1543773"/>
                    </a:xfrm>
                    <a:prstGeom prst="rect">
                      <a:avLst/>
                    </a:prstGeom>
                    <a:noFill/>
                    <a:ln>
                      <a:noFill/>
                    </a:ln>
                  </pic:spPr>
                </pic:pic>
              </a:graphicData>
            </a:graphic>
            <wp14:sizeRelV relativeFrom="margin">
              <wp14:pctHeight>0</wp14:pctHeight>
            </wp14:sizeRelV>
          </wp:anchor>
        </w:drawing>
      </w:r>
    </w:p>
    <w:p w14:paraId="56CC741D" w14:textId="2862D20D" w:rsidR="00881FD3" w:rsidRPr="00881FD3" w:rsidRDefault="00881FD3" w:rsidP="00881FD3">
      <w:pPr>
        <w:pStyle w:val="Heading2"/>
        <w:ind w:left="720" w:firstLine="720"/>
        <w:rPr>
          <w:rFonts w:ascii="Arial" w:eastAsia="Times New Roman" w:hAnsi="Arial" w:cs="Arial"/>
          <w:color w:val="auto"/>
          <w:sz w:val="24"/>
          <w:szCs w:val="24"/>
          <w:lang w:eastAsia="en-GB"/>
        </w:rPr>
      </w:pPr>
      <w:bookmarkStart w:id="2" w:name="_Toc103933066"/>
      <w:r w:rsidRPr="00881FD3">
        <w:rPr>
          <w:rFonts w:ascii="Arial" w:eastAsia="Times New Roman" w:hAnsi="Arial" w:cs="Arial"/>
          <w:color w:val="auto"/>
          <w:sz w:val="24"/>
          <w:szCs w:val="24"/>
          <w:lang w:eastAsia="en-GB"/>
        </w:rPr>
        <w:t>Day opportunities</w:t>
      </w:r>
      <w:bookmarkEnd w:id="2"/>
    </w:p>
    <w:p w14:paraId="37F8E72E" w14:textId="6CB7DB37" w:rsidR="00765C8D" w:rsidRDefault="00881FD3" w:rsidP="00881FD3">
      <w:pPr>
        <w:ind w:left="1440"/>
        <w:rPr>
          <w:rFonts w:ascii="Arial" w:eastAsia="Times New Roman" w:hAnsi="Arial" w:cs="Arial"/>
          <w:sz w:val="24"/>
          <w:szCs w:val="24"/>
          <w:lang w:eastAsia="en-GB"/>
        </w:rPr>
      </w:pPr>
      <w:r w:rsidRPr="00881FD3">
        <w:rPr>
          <w:rFonts w:ascii="Arial" w:eastAsia="Times New Roman" w:hAnsi="Arial" w:cs="Arial"/>
          <w:sz w:val="24"/>
          <w:szCs w:val="24"/>
          <w:lang w:eastAsia="en-GB"/>
        </w:rPr>
        <w:t xml:space="preserve">Being occupied is important to all of us and this means different things to different people. It’ll be important for a young adult to be able to follow their own interests. </w:t>
      </w:r>
    </w:p>
    <w:p w14:paraId="454BB63F" w14:textId="77777777" w:rsidR="00271BFB" w:rsidRDefault="00271BFB" w:rsidP="00881FD3">
      <w:pPr>
        <w:ind w:left="1440"/>
        <w:rPr>
          <w:rFonts w:ascii="Arial" w:eastAsia="Times New Roman" w:hAnsi="Arial" w:cs="Arial"/>
          <w:sz w:val="24"/>
          <w:szCs w:val="24"/>
          <w:lang w:eastAsia="en-GB"/>
        </w:rPr>
      </w:pPr>
    </w:p>
    <w:p w14:paraId="57C8A7DB" w14:textId="6461D0DA" w:rsidR="00271BFB" w:rsidRPr="00881FD3" w:rsidRDefault="00271BFB" w:rsidP="00881FD3">
      <w:pPr>
        <w:ind w:left="1440"/>
        <w:rPr>
          <w:rFonts w:ascii="Arial" w:eastAsia="Times New Roman" w:hAnsi="Arial" w:cs="Arial"/>
          <w:sz w:val="24"/>
          <w:szCs w:val="24"/>
          <w:lang w:eastAsia="en-GB"/>
        </w:rPr>
      </w:pPr>
      <w:r>
        <w:rPr>
          <w:noProof/>
        </w:rPr>
        <w:drawing>
          <wp:anchor distT="0" distB="0" distL="114300" distR="114300" simplePos="0" relativeHeight="251691008" behindDoc="1" locked="0" layoutInCell="1" allowOverlap="1" wp14:anchorId="1441D92A" wp14:editId="71E9FEB4">
            <wp:simplePos x="0" y="0"/>
            <wp:positionH relativeFrom="leftMargin">
              <wp:posOffset>234806</wp:posOffset>
            </wp:positionH>
            <wp:positionV relativeFrom="paragraph">
              <wp:posOffset>398151</wp:posOffset>
            </wp:positionV>
            <wp:extent cx="705485" cy="705485"/>
            <wp:effectExtent l="95250" t="95250" r="94615" b="94615"/>
            <wp:wrapNone/>
            <wp:docPr id="1570407756" name="Picture 1" descr="Walton Lea Partnership | W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lton Lea Partnership | Warringto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20663607">
                      <a:off x="0" y="0"/>
                      <a:ext cx="705485" cy="705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FFF5A9" w14:textId="48995747" w:rsidR="00881FD3" w:rsidRPr="00881FD3" w:rsidRDefault="00881FD3" w:rsidP="00881FD3">
      <w:pPr>
        <w:ind w:left="1440"/>
        <w:rPr>
          <w:rFonts w:ascii="Arial" w:eastAsia="Times New Roman" w:hAnsi="Arial" w:cs="Arial"/>
          <w:b/>
          <w:bCs/>
          <w:sz w:val="24"/>
          <w:szCs w:val="24"/>
          <w:lang w:eastAsia="en-GB"/>
        </w:rPr>
      </w:pPr>
      <w:r w:rsidRPr="00881FD3">
        <w:rPr>
          <w:rFonts w:ascii="Arial" w:eastAsia="Times New Roman" w:hAnsi="Arial" w:cs="Arial"/>
          <w:b/>
          <w:bCs/>
          <w:sz w:val="24"/>
          <w:szCs w:val="24"/>
          <w:lang w:eastAsia="en-GB"/>
        </w:rPr>
        <w:t xml:space="preserve">Warrington has day services run by different organisations including: </w:t>
      </w:r>
    </w:p>
    <w:p w14:paraId="41801DD3" w14:textId="466AF786" w:rsidR="00881FD3" w:rsidRPr="00881FD3" w:rsidRDefault="00881FD3" w:rsidP="00881FD3">
      <w:pPr>
        <w:pStyle w:val="ListParagraph"/>
        <w:numPr>
          <w:ilvl w:val="0"/>
          <w:numId w:val="44"/>
        </w:numPr>
        <w:rPr>
          <w:rFonts w:ascii="Arial" w:hAnsi="Arial" w:cs="Arial"/>
          <w:sz w:val="24"/>
          <w:szCs w:val="24"/>
        </w:rPr>
      </w:pPr>
      <w:r w:rsidRPr="00881FD3">
        <w:rPr>
          <w:rFonts w:ascii="Arial" w:hAnsi="Arial" w:cs="Arial"/>
          <w:sz w:val="24"/>
          <w:szCs w:val="24"/>
        </w:rPr>
        <w:t xml:space="preserve">Walton Lea partnership: </w:t>
      </w:r>
      <w:hyperlink r:id="rId27" w:history="1">
        <w:r w:rsidRPr="00881FD3">
          <w:rPr>
            <w:rStyle w:val="Hyperlink"/>
            <w:rFonts w:ascii="Arial" w:hAnsi="Arial" w:cs="Arial"/>
            <w:sz w:val="24"/>
            <w:szCs w:val="24"/>
          </w:rPr>
          <w:t>https://www.waltonlea.org.uk/</w:t>
        </w:r>
      </w:hyperlink>
    </w:p>
    <w:p w14:paraId="6B0501CA" w14:textId="4A6D0FE9" w:rsidR="00881FD3" w:rsidRPr="00881FD3" w:rsidRDefault="009103D7" w:rsidP="00881FD3">
      <w:pPr>
        <w:pStyle w:val="ListParagraph"/>
        <w:numPr>
          <w:ilvl w:val="0"/>
          <w:numId w:val="44"/>
        </w:numPr>
        <w:rPr>
          <w:rFonts w:ascii="Arial" w:hAnsi="Arial" w:cs="Arial"/>
          <w:sz w:val="24"/>
          <w:szCs w:val="24"/>
        </w:rPr>
      </w:pPr>
      <w:r>
        <w:rPr>
          <w:noProof/>
        </w:rPr>
        <w:drawing>
          <wp:anchor distT="0" distB="0" distL="114300" distR="114300" simplePos="0" relativeHeight="251684864" behindDoc="1" locked="0" layoutInCell="1" allowOverlap="1" wp14:anchorId="7E29822D" wp14:editId="6316849A">
            <wp:simplePos x="0" y="0"/>
            <wp:positionH relativeFrom="margin">
              <wp:align>left</wp:align>
            </wp:positionH>
            <wp:positionV relativeFrom="paragraph">
              <wp:posOffset>185662</wp:posOffset>
            </wp:positionV>
            <wp:extent cx="724277" cy="724277"/>
            <wp:effectExtent l="76200" t="76200" r="76200" b="76200"/>
            <wp:wrapNone/>
            <wp:docPr id="399018454" name="Picture 3" descr="Catalyst Cho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talyst Choi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611523">
                      <a:off x="0" y="0"/>
                      <a:ext cx="724277" cy="7242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FD3" w:rsidRPr="00881FD3">
        <w:rPr>
          <w:rFonts w:ascii="Arial" w:hAnsi="Arial" w:cs="Arial"/>
          <w:sz w:val="24"/>
          <w:szCs w:val="24"/>
        </w:rPr>
        <w:t xml:space="preserve">Gorse Covert centre run by Catalyst choices  </w:t>
      </w:r>
      <w:hyperlink r:id="rId29" w:history="1">
        <w:r w:rsidR="00881FD3" w:rsidRPr="00881FD3">
          <w:rPr>
            <w:rStyle w:val="Hyperlink"/>
            <w:rFonts w:ascii="Arial" w:hAnsi="Arial" w:cs="Arial"/>
            <w:sz w:val="24"/>
            <w:szCs w:val="24"/>
          </w:rPr>
          <w:t>www.mylifewarrington.gov.uk</w:t>
        </w:r>
      </w:hyperlink>
    </w:p>
    <w:p w14:paraId="3A228FEE" w14:textId="4C265FE8" w:rsidR="00881FD3" w:rsidRPr="00271BFB" w:rsidRDefault="009103D7" w:rsidP="00881FD3">
      <w:pPr>
        <w:pStyle w:val="ListParagraph"/>
        <w:numPr>
          <w:ilvl w:val="0"/>
          <w:numId w:val="44"/>
        </w:numPr>
        <w:rPr>
          <w:rStyle w:val="Hyperlink"/>
          <w:rFonts w:ascii="Arial" w:hAnsi="Arial" w:cs="Arial"/>
          <w:color w:val="auto"/>
          <w:sz w:val="24"/>
          <w:szCs w:val="24"/>
          <w:u w:val="none"/>
        </w:rPr>
      </w:pPr>
      <w:r>
        <w:rPr>
          <w:noProof/>
        </w:rPr>
        <w:drawing>
          <wp:anchor distT="0" distB="0" distL="114300" distR="114300" simplePos="0" relativeHeight="251683840" behindDoc="1" locked="0" layoutInCell="1" allowOverlap="1" wp14:anchorId="1EE45753" wp14:editId="1626A1B6">
            <wp:simplePos x="0" y="0"/>
            <wp:positionH relativeFrom="leftMargin">
              <wp:posOffset>137017</wp:posOffset>
            </wp:positionH>
            <wp:positionV relativeFrom="paragraph">
              <wp:posOffset>209784</wp:posOffset>
            </wp:positionV>
            <wp:extent cx="805759" cy="805759"/>
            <wp:effectExtent l="95250" t="95250" r="71120" b="90170"/>
            <wp:wrapNone/>
            <wp:docPr id="42394238" name="Picture 1" descr="MacIntyre in W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yre in Warringto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20838596">
                      <a:off x="0" y="0"/>
                      <a:ext cx="805759" cy="8057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FD3" w:rsidRPr="00881FD3">
        <w:rPr>
          <w:rFonts w:ascii="Arial" w:hAnsi="Arial" w:cs="Arial"/>
          <w:sz w:val="24"/>
          <w:szCs w:val="24"/>
        </w:rPr>
        <w:t xml:space="preserve">Macintyre day opportunities and a disco in the town centre  </w:t>
      </w:r>
      <w:hyperlink r:id="rId31" w:history="1">
        <w:r w:rsidR="00881FD3" w:rsidRPr="00881FD3">
          <w:rPr>
            <w:rStyle w:val="Hyperlink"/>
            <w:rFonts w:ascii="Arial" w:hAnsi="Arial" w:cs="Arial"/>
            <w:sz w:val="24"/>
            <w:szCs w:val="24"/>
          </w:rPr>
          <w:t>https://www.macintyrecharity.org/for-adults/day-opportunities/warrington-learning-centre/</w:t>
        </w:r>
      </w:hyperlink>
    </w:p>
    <w:p w14:paraId="77A59E6A" w14:textId="77777777" w:rsidR="00271BFB" w:rsidRDefault="00271BFB" w:rsidP="00271BFB">
      <w:pPr>
        <w:pStyle w:val="ListParagraph"/>
        <w:ind w:left="1800"/>
        <w:rPr>
          <w:rStyle w:val="Hyperlink"/>
          <w:rFonts w:ascii="Arial" w:hAnsi="Arial" w:cs="Arial"/>
          <w:sz w:val="24"/>
          <w:szCs w:val="24"/>
        </w:rPr>
      </w:pPr>
    </w:p>
    <w:p w14:paraId="57E3F439" w14:textId="77777777" w:rsidR="00271BFB" w:rsidRPr="00881FD3" w:rsidRDefault="00271BFB" w:rsidP="00271BFB">
      <w:pPr>
        <w:pStyle w:val="ListParagraph"/>
        <w:ind w:left="1800"/>
        <w:rPr>
          <w:rFonts w:ascii="Arial" w:hAnsi="Arial" w:cs="Arial"/>
          <w:sz w:val="24"/>
          <w:szCs w:val="24"/>
        </w:rPr>
      </w:pPr>
    </w:p>
    <w:p w14:paraId="5AF86684" w14:textId="0116AA8D" w:rsidR="00881FD3" w:rsidRPr="00881FD3" w:rsidRDefault="009103D7" w:rsidP="00881FD3">
      <w:pPr>
        <w:ind w:left="1440"/>
        <w:rPr>
          <w:rFonts w:ascii="Arial" w:hAnsi="Arial" w:cs="Arial"/>
          <w:b/>
          <w:bCs/>
          <w:sz w:val="24"/>
          <w:szCs w:val="24"/>
        </w:rPr>
      </w:pPr>
      <w:r>
        <w:rPr>
          <w:noProof/>
        </w:rPr>
        <w:drawing>
          <wp:anchor distT="0" distB="0" distL="114300" distR="114300" simplePos="0" relativeHeight="251689984" behindDoc="1" locked="0" layoutInCell="1" allowOverlap="1" wp14:anchorId="44EE9856" wp14:editId="5DD381C7">
            <wp:simplePos x="0" y="0"/>
            <wp:positionH relativeFrom="margin">
              <wp:posOffset>-4179</wp:posOffset>
            </wp:positionH>
            <wp:positionV relativeFrom="paragraph">
              <wp:posOffset>251433</wp:posOffset>
            </wp:positionV>
            <wp:extent cx="747209" cy="615950"/>
            <wp:effectExtent l="76200" t="95250" r="72390" b="88900"/>
            <wp:wrapNone/>
            <wp:docPr id="198131098" name="Picture 1" descr="Creative Remedies | W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Remedies | Warringto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881503">
                      <a:off x="0" y="0"/>
                      <a:ext cx="750055" cy="6182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FD3" w:rsidRPr="00881FD3">
        <w:rPr>
          <w:rFonts w:ascii="Arial" w:hAnsi="Arial" w:cs="Arial"/>
          <w:b/>
          <w:bCs/>
          <w:sz w:val="24"/>
          <w:szCs w:val="24"/>
        </w:rPr>
        <w:t xml:space="preserve">A short list of examples of other services which can be used by young adults include: </w:t>
      </w:r>
    </w:p>
    <w:p w14:paraId="0681B39E" w14:textId="27DDBFE0" w:rsidR="00881FD3" w:rsidRPr="00881FD3" w:rsidRDefault="00881FD3" w:rsidP="00881FD3">
      <w:pPr>
        <w:pStyle w:val="ListParagraph"/>
        <w:numPr>
          <w:ilvl w:val="0"/>
          <w:numId w:val="43"/>
        </w:numPr>
        <w:rPr>
          <w:rFonts w:ascii="Arial" w:hAnsi="Arial" w:cs="Arial"/>
          <w:color w:val="4F25E9"/>
          <w:sz w:val="24"/>
          <w:szCs w:val="24"/>
        </w:rPr>
      </w:pPr>
      <w:r w:rsidRPr="00881FD3">
        <w:rPr>
          <w:rFonts w:ascii="Arial" w:hAnsi="Arial" w:cs="Arial"/>
          <w:sz w:val="24"/>
          <w:szCs w:val="24"/>
        </w:rPr>
        <w:t>Ella Together, an inclusive performance group.</w:t>
      </w:r>
      <w:r w:rsidRPr="00881FD3">
        <w:rPr>
          <w:rFonts w:ascii="Arial" w:hAnsi="Arial" w:cs="Arial"/>
          <w:color w:val="FF0000"/>
          <w:sz w:val="24"/>
          <w:szCs w:val="24"/>
        </w:rPr>
        <w:t xml:space="preserve">  </w:t>
      </w:r>
      <w:hyperlink r:id="rId33" w:history="1">
        <w:r w:rsidRPr="00881FD3">
          <w:rPr>
            <w:rStyle w:val="Hyperlink"/>
            <w:rFonts w:ascii="Arial" w:hAnsi="Arial" w:cs="Arial"/>
            <w:sz w:val="24"/>
            <w:szCs w:val="24"/>
            <w:lang w:val="en"/>
          </w:rPr>
          <w:t>https://ellatogether.org.uk</w:t>
        </w:r>
      </w:hyperlink>
    </w:p>
    <w:p w14:paraId="38D469D3" w14:textId="7A98526C" w:rsidR="00881FD3" w:rsidRPr="00881FD3" w:rsidRDefault="009103D7" w:rsidP="00881FD3">
      <w:pPr>
        <w:pStyle w:val="ListParagraph"/>
        <w:numPr>
          <w:ilvl w:val="0"/>
          <w:numId w:val="43"/>
        </w:numPr>
        <w:rPr>
          <w:rFonts w:ascii="Arial" w:hAnsi="Arial" w:cs="Arial"/>
          <w:sz w:val="24"/>
          <w:szCs w:val="24"/>
        </w:rPr>
      </w:pPr>
      <w:r>
        <w:rPr>
          <w:noProof/>
        </w:rPr>
        <w:drawing>
          <wp:anchor distT="0" distB="0" distL="114300" distR="114300" simplePos="0" relativeHeight="251687936" behindDoc="1" locked="0" layoutInCell="1" allowOverlap="1" wp14:anchorId="09CA2D57" wp14:editId="1546CF87">
            <wp:simplePos x="0" y="0"/>
            <wp:positionH relativeFrom="margin">
              <wp:posOffset>-778202</wp:posOffset>
            </wp:positionH>
            <wp:positionV relativeFrom="paragraph">
              <wp:posOffset>220012</wp:posOffset>
            </wp:positionV>
            <wp:extent cx="1339913" cy="497205"/>
            <wp:effectExtent l="57150" t="209550" r="31750" b="207645"/>
            <wp:wrapNone/>
            <wp:docPr id="10" name="Picture 9" descr="LiveWire | warrington.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veWire | warrington.gov.uk"/>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20484892">
                      <a:off x="0" y="0"/>
                      <a:ext cx="1339913" cy="49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FD3" w:rsidRPr="00881FD3">
        <w:rPr>
          <w:rFonts w:ascii="Arial" w:hAnsi="Arial" w:cs="Arial"/>
          <w:sz w:val="24"/>
          <w:szCs w:val="24"/>
        </w:rPr>
        <w:t xml:space="preserve">Creative </w:t>
      </w:r>
      <w:proofErr w:type="gramStart"/>
      <w:r w:rsidR="00881FD3" w:rsidRPr="00881FD3">
        <w:rPr>
          <w:rFonts w:ascii="Arial" w:hAnsi="Arial" w:cs="Arial"/>
          <w:sz w:val="24"/>
          <w:szCs w:val="24"/>
        </w:rPr>
        <w:t>Remedies;</w:t>
      </w:r>
      <w:proofErr w:type="gramEnd"/>
      <w:r w:rsidR="00881FD3" w:rsidRPr="00881FD3">
        <w:rPr>
          <w:rFonts w:ascii="Arial" w:hAnsi="Arial" w:cs="Arial"/>
          <w:sz w:val="24"/>
          <w:szCs w:val="24"/>
          <w:lang w:val="en"/>
        </w:rPr>
        <w:t xml:space="preserve"> a program of arts activities that aim to improve the </w:t>
      </w:r>
      <w:r w:rsidR="00881FD3" w:rsidRPr="00881FD3">
        <w:rPr>
          <w:rFonts w:ascii="Arial" w:hAnsi="Arial" w:cs="Arial"/>
          <w:color w:val="333333"/>
          <w:sz w:val="24"/>
          <w:szCs w:val="24"/>
          <w:lang w:val="en"/>
        </w:rPr>
        <w:t>health and wellbeing of Warrington residents.</w:t>
      </w:r>
      <w:r w:rsidR="00881FD3" w:rsidRPr="00881FD3">
        <w:rPr>
          <w:rFonts w:ascii="Arial" w:hAnsi="Arial" w:cs="Arial"/>
          <w:sz w:val="24"/>
          <w:szCs w:val="24"/>
        </w:rPr>
        <w:t xml:space="preserve">  </w:t>
      </w:r>
      <w:hyperlink r:id="rId35" w:history="1">
        <w:r w:rsidR="00881FD3" w:rsidRPr="009103D7">
          <w:rPr>
            <w:rStyle w:val="Hyperlink"/>
            <w:rFonts w:ascii="Arial" w:hAnsi="Arial" w:cs="Arial"/>
            <w:sz w:val="24"/>
            <w:szCs w:val="24"/>
            <w:lang w:val="en"/>
          </w:rPr>
          <w:t>https://www.warrington.gov.uk/creativeremedies</w:t>
        </w:r>
      </w:hyperlink>
    </w:p>
    <w:p w14:paraId="47EC8AAF" w14:textId="7AA3DA96" w:rsidR="00881FD3" w:rsidRPr="00881FD3" w:rsidRDefault="009103D7" w:rsidP="00881FD3">
      <w:pPr>
        <w:pStyle w:val="ListParagraph"/>
        <w:numPr>
          <w:ilvl w:val="0"/>
          <w:numId w:val="43"/>
        </w:numPr>
        <w:rPr>
          <w:rFonts w:ascii="Arial" w:hAnsi="Arial" w:cs="Arial"/>
          <w:sz w:val="24"/>
          <w:szCs w:val="24"/>
        </w:rPr>
      </w:pPr>
      <w:r>
        <w:rPr>
          <w:noProof/>
        </w:rPr>
        <w:drawing>
          <wp:anchor distT="0" distB="0" distL="114300" distR="114300" simplePos="0" relativeHeight="251685888" behindDoc="1" locked="0" layoutInCell="1" allowOverlap="1" wp14:anchorId="13BEE714" wp14:editId="5661F033">
            <wp:simplePos x="0" y="0"/>
            <wp:positionH relativeFrom="column">
              <wp:posOffset>-148194</wp:posOffset>
            </wp:positionH>
            <wp:positionV relativeFrom="paragraph">
              <wp:posOffset>166677</wp:posOffset>
            </wp:positionV>
            <wp:extent cx="896293" cy="685339"/>
            <wp:effectExtent l="114300" t="152400" r="94615" b="153035"/>
            <wp:wrapNone/>
            <wp:docPr id="733117751" name="Picture 5" descr="Home | The Puddle Project | W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 | The Puddle Project | Warringto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334995">
                      <a:off x="0" y="0"/>
                      <a:ext cx="896293" cy="6853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FD3" w:rsidRPr="00881FD3">
        <w:rPr>
          <w:rFonts w:ascii="Arial" w:hAnsi="Arial" w:cs="Arial"/>
          <w:sz w:val="24"/>
          <w:szCs w:val="24"/>
        </w:rPr>
        <w:t>Young adults with a learning disability can be referred to the Wellbeing service to pursue interests including music and sports groups</w:t>
      </w:r>
      <w:r w:rsidR="00881FD3">
        <w:rPr>
          <w:rFonts w:ascii="Arial" w:hAnsi="Arial" w:cs="Arial"/>
          <w:sz w:val="24"/>
          <w:szCs w:val="24"/>
        </w:rPr>
        <w:t xml:space="preserve">. </w:t>
      </w:r>
    </w:p>
    <w:p w14:paraId="58913CE8" w14:textId="250604E9" w:rsidR="00881FD3" w:rsidRPr="00881FD3" w:rsidRDefault="009103D7" w:rsidP="00881FD3">
      <w:pPr>
        <w:pStyle w:val="ListParagraph"/>
        <w:numPr>
          <w:ilvl w:val="0"/>
          <w:numId w:val="43"/>
        </w:numPr>
        <w:rPr>
          <w:rStyle w:val="Hyperlink"/>
          <w:rFonts w:ascii="Arial" w:hAnsi="Arial" w:cs="Arial"/>
          <w:color w:val="4F25E9"/>
          <w:sz w:val="24"/>
          <w:szCs w:val="24"/>
        </w:rPr>
      </w:pPr>
      <w:r>
        <w:rPr>
          <w:noProof/>
        </w:rPr>
        <w:drawing>
          <wp:anchor distT="0" distB="0" distL="114300" distR="114300" simplePos="0" relativeHeight="251686912" behindDoc="1" locked="0" layoutInCell="1" allowOverlap="1" wp14:anchorId="11EB9F02" wp14:editId="57A130A1">
            <wp:simplePos x="0" y="0"/>
            <wp:positionH relativeFrom="leftMargin">
              <wp:posOffset>224199</wp:posOffset>
            </wp:positionH>
            <wp:positionV relativeFrom="paragraph">
              <wp:posOffset>158193</wp:posOffset>
            </wp:positionV>
            <wp:extent cx="610988" cy="598063"/>
            <wp:effectExtent l="95250" t="95250" r="36830" b="107315"/>
            <wp:wrapNone/>
            <wp:docPr id="8" name="Picture 7" descr="FAQs - Warrington Youth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Qs - Warrington Youth Zon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20319056">
                      <a:off x="0" y="0"/>
                      <a:ext cx="621143" cy="6080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FD3" w:rsidRPr="00881FD3">
        <w:rPr>
          <w:rFonts w:ascii="Arial" w:hAnsi="Arial" w:cs="Arial"/>
          <w:sz w:val="24"/>
          <w:szCs w:val="24"/>
        </w:rPr>
        <w:t xml:space="preserve">Accessible swimming is available at Orford Jubilee Hub. </w:t>
      </w:r>
      <w:hyperlink r:id="rId38" w:history="1">
        <w:r w:rsidR="00881FD3" w:rsidRPr="00881FD3">
          <w:rPr>
            <w:rStyle w:val="Hyperlink"/>
            <w:rFonts w:ascii="Arial" w:hAnsi="Arial" w:cs="Arial"/>
            <w:sz w:val="24"/>
            <w:szCs w:val="24"/>
          </w:rPr>
          <w:t>https://livewirewarrington.co.uk/leisure/our-locations</w:t>
        </w:r>
      </w:hyperlink>
    </w:p>
    <w:p w14:paraId="56DA683F" w14:textId="5F3C3D3C" w:rsidR="00881FD3" w:rsidRPr="00881FD3" w:rsidRDefault="00881FD3" w:rsidP="00881FD3">
      <w:pPr>
        <w:pStyle w:val="ListParagraph"/>
        <w:numPr>
          <w:ilvl w:val="0"/>
          <w:numId w:val="43"/>
        </w:numPr>
        <w:rPr>
          <w:rStyle w:val="Hyperlink"/>
          <w:rFonts w:ascii="Arial" w:hAnsi="Arial" w:cs="Arial"/>
          <w:sz w:val="24"/>
          <w:szCs w:val="24"/>
        </w:rPr>
      </w:pPr>
      <w:r w:rsidRPr="00881FD3">
        <w:rPr>
          <w:rStyle w:val="Hyperlink"/>
          <w:rFonts w:ascii="Arial" w:hAnsi="Arial" w:cs="Arial"/>
          <w:sz w:val="24"/>
          <w:szCs w:val="24"/>
        </w:rPr>
        <w:t xml:space="preserve">The Puddle project; </w:t>
      </w:r>
      <w:hyperlink r:id="rId39" w:history="1">
        <w:r w:rsidRPr="00881FD3">
          <w:rPr>
            <w:rStyle w:val="Hyperlink"/>
            <w:rFonts w:ascii="Arial" w:hAnsi="Arial" w:cs="Arial"/>
            <w:sz w:val="24"/>
            <w:szCs w:val="24"/>
          </w:rPr>
          <w:t>info@thepuddleproject.org</w:t>
        </w:r>
      </w:hyperlink>
    </w:p>
    <w:p w14:paraId="13DE1C2B" w14:textId="6D5C1C60" w:rsidR="00881FD3" w:rsidRPr="00881FD3" w:rsidRDefault="009103D7" w:rsidP="00881FD3">
      <w:pPr>
        <w:pStyle w:val="ListParagraph"/>
        <w:numPr>
          <w:ilvl w:val="0"/>
          <w:numId w:val="43"/>
        </w:numPr>
        <w:rPr>
          <w:rFonts w:ascii="Arial" w:hAnsi="Arial" w:cs="Arial"/>
          <w:color w:val="000000" w:themeColor="text1"/>
          <w:sz w:val="24"/>
          <w:szCs w:val="24"/>
        </w:rPr>
      </w:pPr>
      <w:r>
        <w:rPr>
          <w:noProof/>
        </w:rPr>
        <w:drawing>
          <wp:anchor distT="0" distB="0" distL="114300" distR="114300" simplePos="0" relativeHeight="251688960" behindDoc="1" locked="0" layoutInCell="1" allowOverlap="1" wp14:anchorId="0A5C6B25" wp14:editId="37E7124C">
            <wp:simplePos x="0" y="0"/>
            <wp:positionH relativeFrom="margin">
              <wp:posOffset>-26723</wp:posOffset>
            </wp:positionH>
            <wp:positionV relativeFrom="paragraph">
              <wp:posOffset>154613</wp:posOffset>
            </wp:positionV>
            <wp:extent cx="763015" cy="432662"/>
            <wp:effectExtent l="57150" t="152400" r="56515" b="158115"/>
            <wp:wrapNone/>
            <wp:docPr id="1294426769" name="Picture 11" descr="Which Service? | M-Pow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hich Service? | M-Power Service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1504298">
                      <a:off x="0" y="0"/>
                      <a:ext cx="763015" cy="4326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1FD3" w:rsidRPr="00881FD3">
        <w:rPr>
          <w:rFonts w:ascii="Arial" w:hAnsi="Arial" w:cs="Arial"/>
          <w:color w:val="000000" w:themeColor="text1"/>
          <w:sz w:val="24"/>
          <w:szCs w:val="24"/>
        </w:rPr>
        <w:t xml:space="preserve">Youth zone – </w:t>
      </w:r>
      <w:hyperlink r:id="rId41" w:history="1">
        <w:r w:rsidR="00881FD3" w:rsidRPr="00881FD3">
          <w:rPr>
            <w:rStyle w:val="Hyperlink"/>
            <w:rFonts w:ascii="Arial" w:hAnsi="Arial" w:cs="Arial"/>
            <w:sz w:val="24"/>
            <w:szCs w:val="24"/>
          </w:rPr>
          <w:t>info@wyz.org.uk</w:t>
        </w:r>
      </w:hyperlink>
    </w:p>
    <w:p w14:paraId="4AEB6AF2" w14:textId="53F36538" w:rsidR="00881FD3" w:rsidRPr="00881FD3" w:rsidRDefault="00881FD3" w:rsidP="00881FD3">
      <w:pPr>
        <w:pStyle w:val="ListParagraph"/>
        <w:numPr>
          <w:ilvl w:val="0"/>
          <w:numId w:val="43"/>
        </w:numPr>
        <w:rPr>
          <w:rFonts w:ascii="Arial" w:hAnsi="Arial" w:cs="Arial"/>
          <w:sz w:val="24"/>
          <w:szCs w:val="24"/>
        </w:rPr>
      </w:pPr>
      <w:r w:rsidRPr="00881FD3">
        <w:rPr>
          <w:rFonts w:ascii="Arial" w:hAnsi="Arial" w:cs="Arial"/>
          <w:sz w:val="24"/>
          <w:szCs w:val="24"/>
        </w:rPr>
        <w:t>Warrington Wolves – wheelchair rugby/ youth group.</w:t>
      </w:r>
    </w:p>
    <w:p w14:paraId="4472B123" w14:textId="55F31D7B" w:rsidR="00881FD3" w:rsidRPr="00881FD3" w:rsidRDefault="00881FD3" w:rsidP="00881FD3">
      <w:pPr>
        <w:pStyle w:val="ListParagraph"/>
        <w:numPr>
          <w:ilvl w:val="0"/>
          <w:numId w:val="43"/>
        </w:numPr>
        <w:rPr>
          <w:rFonts w:ascii="Arial" w:hAnsi="Arial" w:cs="Arial"/>
          <w:sz w:val="24"/>
          <w:szCs w:val="24"/>
        </w:rPr>
      </w:pPr>
      <w:r w:rsidRPr="00881FD3">
        <w:rPr>
          <w:rFonts w:ascii="Arial" w:hAnsi="Arial" w:cs="Arial"/>
          <w:sz w:val="24"/>
          <w:szCs w:val="24"/>
        </w:rPr>
        <w:t>M</w:t>
      </w:r>
      <w:r>
        <w:rPr>
          <w:rFonts w:ascii="Arial" w:hAnsi="Arial" w:cs="Arial"/>
          <w:sz w:val="24"/>
          <w:szCs w:val="24"/>
        </w:rPr>
        <w:t>-</w:t>
      </w:r>
      <w:r w:rsidRPr="00881FD3">
        <w:rPr>
          <w:rFonts w:ascii="Arial" w:hAnsi="Arial" w:cs="Arial"/>
          <w:sz w:val="24"/>
          <w:szCs w:val="24"/>
        </w:rPr>
        <w:t xml:space="preserve">power- activities for young people </w:t>
      </w:r>
    </w:p>
    <w:p w14:paraId="6D1B7C29" w14:textId="496C51F7" w:rsidR="00765C8D" w:rsidRPr="00881FD3" w:rsidRDefault="00312F3B" w:rsidP="00881FD3">
      <w:pPr>
        <w:spacing w:after="200" w:line="276" w:lineRule="auto"/>
        <w:rPr>
          <w:rFonts w:ascii="Arial" w:eastAsia="Times New Roman" w:hAnsi="Arial" w:cs="Arial"/>
          <w:sz w:val="24"/>
          <w:szCs w:val="24"/>
          <w:lang w:eastAsia="en-GB"/>
        </w:rPr>
      </w:pPr>
      <w:r>
        <w:rPr>
          <w:noProof/>
        </w:rPr>
        <w:t xml:space="preserve"> </w:t>
      </w:r>
    </w:p>
    <w:p w14:paraId="3EF45CAA" w14:textId="690E86F4" w:rsidR="00765C8D" w:rsidRPr="003F3536" w:rsidRDefault="00765C8D" w:rsidP="003F3536">
      <w:pPr>
        <w:spacing w:after="200" w:line="276" w:lineRule="auto"/>
        <w:rPr>
          <w:rFonts w:eastAsia="Times New Roman" w:cstheme="minorHAnsi"/>
          <w:sz w:val="24"/>
          <w:szCs w:val="24"/>
          <w:lang w:eastAsia="en-GB"/>
        </w:rPr>
      </w:pPr>
    </w:p>
    <w:p w14:paraId="4FC42CB6" w14:textId="77777777" w:rsidR="00312F3B" w:rsidRDefault="00312F3B" w:rsidP="00271BFB">
      <w:pPr>
        <w:spacing w:after="200" w:line="276" w:lineRule="auto"/>
        <w:rPr>
          <w:rFonts w:eastAsia="Times New Roman" w:cstheme="minorHAnsi"/>
          <w:sz w:val="24"/>
          <w:szCs w:val="24"/>
          <w:lang w:eastAsia="en-GB"/>
        </w:rPr>
      </w:pPr>
    </w:p>
    <w:p w14:paraId="45B4769E" w14:textId="3B99AF3F" w:rsidR="0070163F" w:rsidRDefault="0070163F" w:rsidP="00271BFB">
      <w:pPr>
        <w:spacing w:after="200" w:line="276" w:lineRule="auto"/>
        <w:rPr>
          <w:rFonts w:eastAsia="Times New Roman" w:cstheme="minorHAnsi"/>
          <w:sz w:val="24"/>
          <w:szCs w:val="24"/>
          <w:lang w:eastAsia="en-GB"/>
        </w:rPr>
      </w:pPr>
    </w:p>
    <w:p w14:paraId="7AC0734B" w14:textId="723512B4" w:rsidR="00271BFB" w:rsidRPr="00271BFB" w:rsidRDefault="00271BFB" w:rsidP="00271BFB">
      <w:pPr>
        <w:spacing w:after="200" w:line="276" w:lineRule="auto"/>
        <w:rPr>
          <w:rFonts w:eastAsia="Times New Roman" w:cstheme="minorHAnsi"/>
          <w:sz w:val="24"/>
          <w:szCs w:val="24"/>
          <w:lang w:eastAsia="en-GB"/>
        </w:rPr>
      </w:pPr>
    </w:p>
    <w:p w14:paraId="0CADCC81" w14:textId="55DF7A29" w:rsidR="00271BFB" w:rsidRPr="00F54E2C" w:rsidRDefault="006A7D84" w:rsidP="00F54E2C">
      <w:pPr>
        <w:spacing w:after="200" w:line="276" w:lineRule="auto"/>
        <w:ind w:left="720" w:firstLine="720"/>
        <w:jc w:val="both"/>
        <w:rPr>
          <w:rFonts w:ascii="Arial" w:hAnsi="Arial" w:cs="Arial"/>
          <w:b/>
          <w:sz w:val="24"/>
          <w:szCs w:val="24"/>
        </w:rPr>
      </w:pPr>
      <w:r w:rsidRPr="00F54E2C">
        <w:rPr>
          <w:rFonts w:ascii="Arial" w:hAnsi="Arial" w:cs="Arial"/>
          <w:noProof/>
          <w:sz w:val="24"/>
          <w:szCs w:val="24"/>
        </w:rPr>
        <w:drawing>
          <wp:anchor distT="0" distB="0" distL="114300" distR="114300" simplePos="0" relativeHeight="251693056" behindDoc="1" locked="0" layoutInCell="1" allowOverlap="1" wp14:anchorId="1FA36C7C" wp14:editId="3299AA7A">
            <wp:simplePos x="0" y="0"/>
            <wp:positionH relativeFrom="column">
              <wp:posOffset>-651529</wp:posOffset>
            </wp:positionH>
            <wp:positionV relativeFrom="paragraph">
              <wp:posOffset>0</wp:posOffset>
            </wp:positionV>
            <wp:extent cx="1303404" cy="950357"/>
            <wp:effectExtent l="0" t="0" r="0" b="2540"/>
            <wp:wrapNone/>
            <wp:docPr id="1468364205" name="Picture 3" descr="Click here f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here for mor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03404" cy="9503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BFB" w:rsidRPr="00F54E2C">
        <w:rPr>
          <w:rFonts w:ascii="Arial" w:hAnsi="Arial" w:cs="Arial"/>
          <w:b/>
          <w:sz w:val="24"/>
          <w:szCs w:val="24"/>
        </w:rPr>
        <w:t xml:space="preserve">Paying for social care services </w:t>
      </w:r>
    </w:p>
    <w:p w14:paraId="508B667E" w14:textId="6A195AE5" w:rsidR="006A7D84" w:rsidRPr="00F54E2C" w:rsidRDefault="00271BFB" w:rsidP="00F54E2C">
      <w:pPr>
        <w:ind w:left="1440"/>
        <w:jc w:val="both"/>
        <w:rPr>
          <w:rFonts w:ascii="Arial" w:hAnsi="Arial" w:cs="Arial"/>
          <w:bCs/>
          <w:sz w:val="24"/>
          <w:szCs w:val="24"/>
        </w:rPr>
      </w:pPr>
      <w:r w:rsidRPr="00F54E2C">
        <w:rPr>
          <w:rFonts w:ascii="Arial" w:hAnsi="Arial" w:cs="Arial"/>
          <w:bCs/>
          <w:sz w:val="24"/>
          <w:szCs w:val="24"/>
        </w:rPr>
        <w:t xml:space="preserve">Adults </w:t>
      </w:r>
      <w:r w:rsidRPr="00F54E2C">
        <w:rPr>
          <w:rFonts w:ascii="Arial" w:eastAsia="Times New Roman" w:hAnsi="Arial" w:cs="Arial"/>
          <w:sz w:val="24"/>
          <w:szCs w:val="24"/>
          <w:lang w:eastAsia="en-GB"/>
        </w:rPr>
        <w:t>who</w:t>
      </w:r>
      <w:r w:rsidRPr="00F54E2C">
        <w:rPr>
          <w:rFonts w:ascii="Arial" w:hAnsi="Arial" w:cs="Arial"/>
          <w:bCs/>
          <w:sz w:val="24"/>
          <w:szCs w:val="24"/>
        </w:rPr>
        <w:t xml:space="preserve"> have social care services may have to pay towards the cost of these </w:t>
      </w:r>
      <w:r w:rsidRPr="00F54E2C">
        <w:rPr>
          <w:rFonts w:ascii="Arial" w:eastAsia="Times New Roman" w:hAnsi="Arial" w:cs="Arial"/>
          <w:sz w:val="24"/>
          <w:szCs w:val="24"/>
          <w:lang w:eastAsia="en-GB"/>
        </w:rPr>
        <w:t>services</w:t>
      </w:r>
      <w:r w:rsidRPr="00F54E2C">
        <w:rPr>
          <w:rFonts w:ascii="Arial" w:hAnsi="Arial" w:cs="Arial"/>
          <w:bCs/>
          <w:sz w:val="24"/>
          <w:szCs w:val="24"/>
        </w:rPr>
        <w:t>.</w:t>
      </w:r>
    </w:p>
    <w:p w14:paraId="321D0B53" w14:textId="61E4768A" w:rsidR="00271BFB" w:rsidRPr="00F54E2C" w:rsidRDefault="006A7D84" w:rsidP="00F54E2C">
      <w:pPr>
        <w:spacing w:after="200" w:line="276" w:lineRule="auto"/>
        <w:ind w:left="1440"/>
        <w:jc w:val="both"/>
        <w:rPr>
          <w:rFonts w:ascii="Arial" w:hAnsi="Arial" w:cs="Arial"/>
          <w:bCs/>
          <w:sz w:val="24"/>
          <w:szCs w:val="24"/>
        </w:rPr>
      </w:pPr>
      <w:r w:rsidRPr="00F54E2C">
        <w:rPr>
          <w:rFonts w:ascii="Arial" w:eastAsia="Times New Roman" w:hAnsi="Arial" w:cs="Arial"/>
          <w:noProof/>
          <w:sz w:val="24"/>
          <w:szCs w:val="24"/>
          <w:lang w:eastAsia="en-GB"/>
        </w:rPr>
        <w:drawing>
          <wp:anchor distT="0" distB="0" distL="114300" distR="114300" simplePos="0" relativeHeight="251695104" behindDoc="1" locked="0" layoutInCell="1" allowOverlap="1" wp14:anchorId="0BAF8E1A" wp14:editId="45909B43">
            <wp:simplePos x="0" y="0"/>
            <wp:positionH relativeFrom="column">
              <wp:posOffset>-362139</wp:posOffset>
            </wp:positionH>
            <wp:positionV relativeFrom="paragraph">
              <wp:posOffset>45576</wp:posOffset>
            </wp:positionV>
            <wp:extent cx="660903" cy="541720"/>
            <wp:effectExtent l="0" t="0" r="6350" b="0"/>
            <wp:wrapNone/>
            <wp:docPr id="786254758" name="Picture 3" descr="Number 18 Images – Browse 189,754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mber 18 Images – Browse 189,754 Stock Photos, Vectors, and Video | Adobe  Stoc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6940" cy="54666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4E2C">
        <w:rPr>
          <w:rFonts w:ascii="Arial" w:hAnsi="Arial" w:cs="Arial"/>
          <w:noProof/>
          <w:sz w:val="24"/>
          <w:szCs w:val="24"/>
        </w:rPr>
        <w:drawing>
          <wp:anchor distT="0" distB="0" distL="114300" distR="114300" simplePos="0" relativeHeight="251692032" behindDoc="1" locked="0" layoutInCell="1" allowOverlap="1" wp14:anchorId="18923787" wp14:editId="7EB2C514">
            <wp:simplePos x="0" y="0"/>
            <wp:positionH relativeFrom="column">
              <wp:posOffset>-733331</wp:posOffset>
            </wp:positionH>
            <wp:positionV relativeFrom="paragraph">
              <wp:posOffset>634051</wp:posOffset>
            </wp:positionV>
            <wp:extent cx="1444562" cy="1116965"/>
            <wp:effectExtent l="0" t="0" r="3810" b="6985"/>
            <wp:wrapNone/>
            <wp:docPr id="16973532" name="Picture 1" descr="Financial Assessment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cial Assessment Images - Free Download on Freepik"/>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55775" cy="1125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BFB" w:rsidRPr="00F54E2C">
        <w:rPr>
          <w:rFonts w:ascii="Arial" w:hAnsi="Arial" w:cs="Arial"/>
          <w:bCs/>
          <w:sz w:val="24"/>
          <w:szCs w:val="24"/>
        </w:rPr>
        <w:t xml:space="preserve">At 18 years the council will complete a </w:t>
      </w:r>
      <w:r w:rsidR="00271BFB" w:rsidRPr="00F54E2C">
        <w:rPr>
          <w:rFonts w:ascii="Arial" w:hAnsi="Arial" w:cs="Arial"/>
          <w:bCs/>
          <w:color w:val="000000" w:themeColor="text1"/>
          <w:sz w:val="24"/>
          <w:szCs w:val="24"/>
        </w:rPr>
        <w:t xml:space="preserve">financial assessment to calculate the amount of money a person has to pay towards the cost of the services they receive. The council assess the young adult’s income not the income of the whole family. The young adult will be sent a bill each month requesting payment for this contribution. </w:t>
      </w:r>
    </w:p>
    <w:p w14:paraId="1F484DCB" w14:textId="5E7DF21C" w:rsidR="00271BFB" w:rsidRPr="00F54E2C" w:rsidRDefault="00271BFB" w:rsidP="00F54E2C">
      <w:pPr>
        <w:spacing w:after="200" w:line="276" w:lineRule="auto"/>
        <w:ind w:left="1440"/>
        <w:jc w:val="both"/>
        <w:rPr>
          <w:rFonts w:ascii="Arial" w:hAnsi="Arial" w:cs="Arial"/>
          <w:bCs/>
          <w:color w:val="0000FF"/>
          <w:sz w:val="24"/>
          <w:szCs w:val="24"/>
        </w:rPr>
      </w:pPr>
      <w:r w:rsidRPr="00F54E2C">
        <w:rPr>
          <w:rFonts w:ascii="Arial" w:hAnsi="Arial" w:cs="Arial"/>
          <w:bCs/>
          <w:color w:val="000000" w:themeColor="text1"/>
          <w:sz w:val="24"/>
          <w:szCs w:val="24"/>
        </w:rPr>
        <w:t xml:space="preserve">Please refer to Eligibility and Paying for </w:t>
      </w:r>
      <w:r w:rsidRPr="00F54E2C">
        <w:rPr>
          <w:rFonts w:ascii="Arial" w:hAnsi="Arial" w:cs="Arial"/>
          <w:bCs/>
          <w:color w:val="0000FF"/>
          <w:sz w:val="24"/>
          <w:szCs w:val="24"/>
        </w:rPr>
        <w:t xml:space="preserve">Adult Social Care | warrington.gov.uk </w:t>
      </w:r>
      <w:r w:rsidRPr="00F54E2C">
        <w:rPr>
          <w:rFonts w:ascii="Arial" w:hAnsi="Arial" w:cs="Arial"/>
          <w:bCs/>
          <w:color w:val="000000" w:themeColor="text1"/>
          <w:sz w:val="24"/>
          <w:szCs w:val="24"/>
        </w:rPr>
        <w:t xml:space="preserve">for detailed information regarding the financial assessment process. </w:t>
      </w:r>
    </w:p>
    <w:p w14:paraId="23F94B42" w14:textId="03087F24" w:rsidR="00271BFB" w:rsidRPr="00F54E2C" w:rsidRDefault="00271BFB" w:rsidP="00F54E2C">
      <w:pPr>
        <w:jc w:val="both"/>
        <w:rPr>
          <w:rFonts w:ascii="Arial" w:hAnsi="Arial" w:cs="Arial"/>
          <w:b/>
          <w:sz w:val="24"/>
          <w:szCs w:val="24"/>
        </w:rPr>
      </w:pPr>
    </w:p>
    <w:p w14:paraId="0F3F1624" w14:textId="56337629" w:rsidR="00271BFB" w:rsidRPr="00F54E2C" w:rsidRDefault="00F54E2C" w:rsidP="00F54E2C">
      <w:pPr>
        <w:jc w:val="both"/>
        <w:rPr>
          <w:rFonts w:ascii="Arial" w:hAnsi="Arial" w:cs="Arial"/>
          <w:b/>
          <w:sz w:val="24"/>
          <w:szCs w:val="24"/>
        </w:rPr>
      </w:pPr>
      <w:r>
        <w:rPr>
          <w:noProof/>
        </w:rPr>
        <w:drawing>
          <wp:anchor distT="0" distB="0" distL="114300" distR="114300" simplePos="0" relativeHeight="251696128" behindDoc="1" locked="0" layoutInCell="1" allowOverlap="1" wp14:anchorId="24D3DF77" wp14:editId="7B1A9504">
            <wp:simplePos x="0" y="0"/>
            <wp:positionH relativeFrom="column">
              <wp:posOffset>-669957</wp:posOffset>
            </wp:positionH>
            <wp:positionV relativeFrom="paragraph">
              <wp:posOffset>384332</wp:posOffset>
            </wp:positionV>
            <wp:extent cx="1394233" cy="1272589"/>
            <wp:effectExtent l="0" t="0" r="0" b="3810"/>
            <wp:wrapNone/>
            <wp:docPr id="396401099" name="Picture 1" descr="A person and person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401099" name="Picture 1" descr="A person and person holding hands&#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98853" cy="12768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CA1BA5" w14:textId="4E2D0B15" w:rsidR="006A7D84" w:rsidRPr="00F54E2C" w:rsidRDefault="00F54E2C" w:rsidP="00F54E2C">
      <w:pPr>
        <w:spacing w:after="200" w:line="276" w:lineRule="auto"/>
        <w:ind w:left="720" w:firstLine="720"/>
        <w:jc w:val="both"/>
        <w:rPr>
          <w:rFonts w:ascii="Arial" w:eastAsia="Times New Roman" w:hAnsi="Arial" w:cs="Arial"/>
          <w:color w:val="0E101A"/>
          <w:sz w:val="24"/>
          <w:szCs w:val="24"/>
          <w:lang w:eastAsia="en-GB"/>
        </w:rPr>
      </w:pPr>
      <w:r w:rsidRPr="00F54E2C">
        <w:rPr>
          <w:rFonts w:ascii="Arial" w:hAnsi="Arial" w:cs="Arial"/>
          <w:b/>
          <w:bCs/>
          <w:sz w:val="24"/>
          <w:szCs w:val="24"/>
          <w:lang w:eastAsia="en-GB"/>
        </w:rPr>
        <w:t xml:space="preserve"> </w:t>
      </w:r>
      <w:r w:rsidR="006A7D84" w:rsidRPr="00F54E2C">
        <w:rPr>
          <w:rFonts w:ascii="Arial" w:hAnsi="Arial" w:cs="Arial"/>
          <w:b/>
          <w:bCs/>
          <w:sz w:val="24"/>
          <w:szCs w:val="24"/>
          <w:lang w:eastAsia="en-GB"/>
        </w:rPr>
        <w:t xml:space="preserve">Carer’s assessment – if caring for </w:t>
      </w:r>
      <w:proofErr w:type="spellStart"/>
      <w:proofErr w:type="gramStart"/>
      <w:r w:rsidR="006A7D84" w:rsidRPr="00F54E2C">
        <w:rPr>
          <w:rFonts w:ascii="Arial" w:hAnsi="Arial" w:cs="Arial"/>
          <w:b/>
          <w:bCs/>
          <w:sz w:val="24"/>
          <w:szCs w:val="24"/>
          <w:lang w:eastAsia="en-GB"/>
        </w:rPr>
        <w:t>a</w:t>
      </w:r>
      <w:proofErr w:type="spellEnd"/>
      <w:proofErr w:type="gramEnd"/>
      <w:r w:rsidR="006A7D84" w:rsidRPr="00F54E2C">
        <w:rPr>
          <w:rFonts w:ascii="Arial" w:hAnsi="Arial" w:cs="Arial"/>
          <w:b/>
          <w:bCs/>
          <w:sz w:val="24"/>
          <w:szCs w:val="24"/>
          <w:lang w:eastAsia="en-GB"/>
        </w:rPr>
        <w:t xml:space="preserve"> adult </w:t>
      </w:r>
    </w:p>
    <w:p w14:paraId="70938D56" w14:textId="7F3BD10A" w:rsidR="006A7D84" w:rsidRPr="00F54E2C" w:rsidRDefault="006A7D84" w:rsidP="00F54E2C">
      <w:pPr>
        <w:spacing w:after="200" w:line="276" w:lineRule="auto"/>
        <w:ind w:left="1440"/>
        <w:jc w:val="both"/>
        <w:rPr>
          <w:rFonts w:ascii="Arial" w:eastAsia="Times New Roman" w:hAnsi="Arial" w:cs="Arial"/>
          <w:color w:val="0E101A"/>
          <w:sz w:val="24"/>
          <w:szCs w:val="24"/>
          <w:lang w:eastAsia="en-GB"/>
        </w:rPr>
      </w:pPr>
      <w:r w:rsidRPr="00F54E2C">
        <w:rPr>
          <w:rFonts w:ascii="Arial" w:hAnsi="Arial" w:cs="Arial"/>
          <w:sz w:val="24"/>
          <w:szCs w:val="24"/>
        </w:rPr>
        <w:t xml:space="preserve">Parents who are caring for a young adult over the age of 18 years can ask for their needs to be assessed by the carer support team at the Council. </w:t>
      </w:r>
      <w:r w:rsidRPr="00F54E2C">
        <w:rPr>
          <w:rFonts w:ascii="Arial" w:eastAsia="Times New Roman" w:hAnsi="Arial" w:cs="Arial"/>
          <w:color w:val="0E101A"/>
          <w:sz w:val="24"/>
          <w:szCs w:val="24"/>
          <w:lang w:eastAsia="en-GB"/>
        </w:rPr>
        <w:t>Carers can request a carer’s assessment, either a social worker or carer’s support worker will complete an assessment of a carer’s needs. This will include talking about how caring responsibilities are having an impact of wellbeing.</w:t>
      </w:r>
    </w:p>
    <w:p w14:paraId="67A21AF2" w14:textId="7A90F910" w:rsidR="006A7D84" w:rsidRDefault="00F54E2C" w:rsidP="00F54E2C">
      <w:pPr>
        <w:spacing w:after="200" w:line="276" w:lineRule="auto"/>
        <w:ind w:left="1434"/>
        <w:jc w:val="both"/>
        <w:rPr>
          <w:rFonts w:ascii="Arial" w:eastAsia="Times New Roman" w:hAnsi="Arial" w:cs="Arial"/>
          <w:sz w:val="24"/>
          <w:szCs w:val="24"/>
          <w:lang w:eastAsia="en-GB"/>
        </w:rPr>
      </w:pPr>
      <w:r>
        <w:rPr>
          <w:noProof/>
        </w:rPr>
        <w:drawing>
          <wp:anchor distT="0" distB="0" distL="114300" distR="114300" simplePos="0" relativeHeight="251697152" behindDoc="1" locked="0" layoutInCell="1" allowOverlap="1" wp14:anchorId="364CEC57" wp14:editId="3FB1E565">
            <wp:simplePos x="0" y="0"/>
            <wp:positionH relativeFrom="column">
              <wp:posOffset>-697702</wp:posOffset>
            </wp:positionH>
            <wp:positionV relativeFrom="paragraph">
              <wp:posOffset>13480</wp:posOffset>
            </wp:positionV>
            <wp:extent cx="1466661" cy="1466661"/>
            <wp:effectExtent l="0" t="0" r="0" b="635"/>
            <wp:wrapNone/>
            <wp:docPr id="1295677851" name="Picture 3" descr="A person standing next to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677851" name="Picture 3" descr="A person standing next to a pers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66661" cy="14666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A7D84" w:rsidRPr="00F54E2C">
        <w:rPr>
          <w:rFonts w:ascii="Arial" w:eastAsia="Times New Roman" w:hAnsi="Arial" w:cs="Arial"/>
          <w:sz w:val="24"/>
          <w:szCs w:val="24"/>
          <w:lang w:eastAsia="en-GB"/>
        </w:rPr>
        <w:t>If a carer is eligible for support an offer of a direct payment will be made</w:t>
      </w:r>
      <w:r w:rsidRPr="00F54E2C">
        <w:rPr>
          <w:rFonts w:ascii="Arial" w:eastAsia="Times New Roman" w:hAnsi="Arial" w:cs="Arial"/>
          <w:sz w:val="24"/>
          <w:szCs w:val="24"/>
          <w:lang w:eastAsia="en-GB"/>
        </w:rPr>
        <w:t xml:space="preserve">. </w:t>
      </w:r>
      <w:r w:rsidR="006A7D84" w:rsidRPr="00F54E2C">
        <w:rPr>
          <w:rFonts w:ascii="Arial" w:eastAsia="Times New Roman" w:hAnsi="Arial" w:cs="Arial"/>
          <w:sz w:val="24"/>
          <w:szCs w:val="24"/>
          <w:lang w:eastAsia="en-GB"/>
        </w:rPr>
        <w:t>Examples of services that be purchased using a direct payment include:</w:t>
      </w:r>
    </w:p>
    <w:p w14:paraId="5E47D7E4" w14:textId="1CAF448F" w:rsidR="00F54E2C" w:rsidRDefault="00F54E2C" w:rsidP="00F54E2C">
      <w:pPr>
        <w:pStyle w:val="ListParagraph"/>
        <w:numPr>
          <w:ilvl w:val="0"/>
          <w:numId w:val="7"/>
        </w:numPr>
        <w:spacing w:after="20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Therapeutic </w:t>
      </w:r>
    </w:p>
    <w:p w14:paraId="425E87CB" w14:textId="015A3AF5" w:rsidR="00F54E2C" w:rsidRDefault="00F54E2C" w:rsidP="00F54E2C">
      <w:pPr>
        <w:pStyle w:val="ListParagraph"/>
        <w:numPr>
          <w:ilvl w:val="0"/>
          <w:numId w:val="7"/>
        </w:numPr>
        <w:spacing w:after="20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Cleaning </w:t>
      </w:r>
    </w:p>
    <w:p w14:paraId="3F0975B8" w14:textId="3A262A45" w:rsidR="00F54E2C" w:rsidRDefault="00F54E2C" w:rsidP="00F54E2C">
      <w:pPr>
        <w:pStyle w:val="ListParagraph"/>
        <w:numPr>
          <w:ilvl w:val="0"/>
          <w:numId w:val="7"/>
        </w:numPr>
        <w:spacing w:after="20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 Laundry </w:t>
      </w:r>
    </w:p>
    <w:p w14:paraId="2FDF5CFB" w14:textId="32C736F2" w:rsidR="00F54E2C" w:rsidRDefault="00F54E2C" w:rsidP="00F54E2C">
      <w:pPr>
        <w:pStyle w:val="ListParagraph"/>
        <w:numPr>
          <w:ilvl w:val="0"/>
          <w:numId w:val="7"/>
        </w:numPr>
        <w:spacing w:after="20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Gardening </w:t>
      </w:r>
    </w:p>
    <w:p w14:paraId="015D2F60" w14:textId="08E40000" w:rsidR="00F54E2C" w:rsidRPr="00F54E2C" w:rsidRDefault="00F54E2C" w:rsidP="00F54E2C">
      <w:pPr>
        <w:pStyle w:val="ListParagraph"/>
        <w:numPr>
          <w:ilvl w:val="0"/>
          <w:numId w:val="7"/>
        </w:numPr>
        <w:spacing w:after="20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Sitting Services </w:t>
      </w:r>
    </w:p>
    <w:p w14:paraId="725F4859" w14:textId="26B7CAFF" w:rsidR="009F7357" w:rsidRDefault="009F7357" w:rsidP="00581F9A">
      <w:pPr>
        <w:pStyle w:val="NormalWeb"/>
        <w:spacing w:before="0" w:beforeAutospacing="0" w:after="200" w:afterAutospacing="0" w:line="276" w:lineRule="auto"/>
        <w:ind w:firstLine="720"/>
        <w:contextualSpacing/>
        <w:rPr>
          <w:rStyle w:val="Hyperlink"/>
          <w:rFonts w:asciiTheme="minorHAnsi" w:eastAsiaTheme="majorEastAsia" w:hAnsiTheme="minorHAnsi"/>
        </w:rPr>
      </w:pPr>
    </w:p>
    <w:p w14:paraId="17210A72" w14:textId="310F1240" w:rsidR="00145F82" w:rsidRDefault="009F1A5E" w:rsidP="00581F9A">
      <w:pPr>
        <w:pStyle w:val="NormalWeb"/>
        <w:spacing w:before="0" w:beforeAutospacing="0" w:after="200" w:afterAutospacing="0" w:line="276" w:lineRule="auto"/>
        <w:ind w:firstLine="720"/>
        <w:contextualSpacing/>
        <w:rPr>
          <w:rStyle w:val="Hyperlink"/>
          <w:rFonts w:asciiTheme="minorHAnsi" w:eastAsiaTheme="majorEastAsia" w:hAnsiTheme="minorHAnsi"/>
        </w:rPr>
      </w:pPr>
      <w:r>
        <w:rPr>
          <w:noProof/>
        </w:rPr>
        <w:drawing>
          <wp:anchor distT="0" distB="0" distL="114300" distR="114300" simplePos="0" relativeHeight="251698176" behindDoc="1" locked="0" layoutInCell="1" allowOverlap="1" wp14:anchorId="0690D0A7" wp14:editId="611DC36D">
            <wp:simplePos x="0" y="0"/>
            <wp:positionH relativeFrom="column">
              <wp:posOffset>-563418</wp:posOffset>
            </wp:positionH>
            <wp:positionV relativeFrom="paragraph">
              <wp:posOffset>267485</wp:posOffset>
            </wp:positionV>
            <wp:extent cx="1292595" cy="1002053"/>
            <wp:effectExtent l="0" t="0" r="3175" b="7620"/>
            <wp:wrapNone/>
            <wp:docPr id="1674211375" name="Picture 1" descr="Contact Us Stock Illustrations – 15,756 Contact Us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tact Us Stock Illustrations – 15,756 Contact Us Stock Illustrations,  Vectors &amp; Clipart - Dreamstim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98690" cy="10067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DAA501" w14:textId="5DC26B84" w:rsidR="00145F82" w:rsidRPr="009F1A5E" w:rsidRDefault="00145F82" w:rsidP="00145F82">
      <w:pPr>
        <w:spacing w:after="200" w:line="276" w:lineRule="auto"/>
        <w:ind w:left="1440"/>
        <w:rPr>
          <w:rFonts w:ascii="Arial" w:eastAsia="Times New Roman" w:hAnsi="Arial" w:cs="Arial"/>
          <w:b/>
          <w:bCs/>
          <w:i/>
          <w:iCs/>
          <w:sz w:val="24"/>
          <w:szCs w:val="24"/>
          <w:lang w:eastAsia="en-GB"/>
        </w:rPr>
      </w:pPr>
      <w:r w:rsidRPr="009F1A5E">
        <w:rPr>
          <w:rFonts w:ascii="Arial" w:eastAsia="Times New Roman" w:hAnsi="Arial" w:cs="Arial"/>
          <w:b/>
          <w:bCs/>
          <w:i/>
          <w:iCs/>
          <w:sz w:val="24"/>
          <w:szCs w:val="24"/>
          <w:lang w:eastAsia="en-GB"/>
        </w:rPr>
        <w:t xml:space="preserve">To Contact the PFA team you can ring 01925 446170 (Monday to Friday), </w:t>
      </w:r>
      <w:r w:rsidR="009B0343" w:rsidRPr="009F1A5E">
        <w:rPr>
          <w:rFonts w:ascii="Arial" w:eastAsia="Times New Roman" w:hAnsi="Arial" w:cs="Arial"/>
          <w:b/>
          <w:bCs/>
          <w:i/>
          <w:iCs/>
          <w:sz w:val="24"/>
          <w:szCs w:val="24"/>
          <w:lang w:eastAsia="en-GB"/>
        </w:rPr>
        <w:t xml:space="preserve">or </w:t>
      </w:r>
      <w:r w:rsidRPr="009F1A5E">
        <w:rPr>
          <w:rFonts w:ascii="Arial" w:eastAsia="Times New Roman" w:hAnsi="Arial" w:cs="Arial"/>
          <w:b/>
          <w:bCs/>
          <w:i/>
          <w:iCs/>
          <w:sz w:val="24"/>
          <w:szCs w:val="24"/>
          <w:lang w:eastAsia="en-GB"/>
        </w:rPr>
        <w:t xml:space="preserve">send an email to </w:t>
      </w:r>
      <w:hyperlink r:id="rId47" w:history="1">
        <w:r w:rsidRPr="009F1A5E">
          <w:rPr>
            <w:rStyle w:val="Hyperlink"/>
            <w:rFonts w:ascii="Arial" w:eastAsia="Times New Roman" w:hAnsi="Arial" w:cs="Arial"/>
            <w:b/>
            <w:bCs/>
            <w:i/>
            <w:iCs/>
            <w:sz w:val="24"/>
            <w:szCs w:val="24"/>
            <w:lang w:eastAsia="en-GB"/>
          </w:rPr>
          <w:t>Transitionteam@warrington.gov.uk</w:t>
        </w:r>
      </w:hyperlink>
      <w:r w:rsidRPr="009F1A5E">
        <w:rPr>
          <w:rFonts w:ascii="Arial" w:eastAsia="Times New Roman" w:hAnsi="Arial" w:cs="Arial"/>
          <w:b/>
          <w:bCs/>
          <w:i/>
          <w:iCs/>
          <w:sz w:val="24"/>
          <w:szCs w:val="24"/>
          <w:lang w:eastAsia="en-GB"/>
        </w:rPr>
        <w:t xml:space="preserve"> </w:t>
      </w:r>
    </w:p>
    <w:p w14:paraId="65764DD1" w14:textId="323CEDE2" w:rsidR="00145F82" w:rsidRPr="009F1A5E" w:rsidRDefault="00145F82" w:rsidP="009B0343">
      <w:pPr>
        <w:spacing w:after="200" w:line="276" w:lineRule="auto"/>
        <w:ind w:left="1440"/>
        <w:rPr>
          <w:rStyle w:val="Hyperlink"/>
          <w:rFonts w:ascii="Arial" w:eastAsia="Times New Roman" w:hAnsi="Arial" w:cs="Arial"/>
          <w:b/>
          <w:bCs/>
          <w:i/>
          <w:iCs/>
          <w:color w:val="auto"/>
          <w:sz w:val="24"/>
          <w:szCs w:val="24"/>
          <w:u w:val="none"/>
          <w:lang w:eastAsia="en-GB"/>
        </w:rPr>
      </w:pPr>
      <w:r w:rsidRPr="009F1A5E">
        <w:rPr>
          <w:rFonts w:ascii="Arial" w:eastAsia="Times New Roman" w:hAnsi="Arial" w:cs="Arial"/>
          <w:b/>
          <w:bCs/>
          <w:i/>
          <w:iCs/>
          <w:sz w:val="24"/>
          <w:szCs w:val="24"/>
          <w:lang w:eastAsia="en-GB"/>
        </w:rPr>
        <w:t>In a crisis outside of office hours, please contact our out of hours service on 01925 44440.</w:t>
      </w:r>
    </w:p>
    <w:sectPr w:rsidR="00145F82" w:rsidRPr="009F1A5E">
      <w:headerReference w:type="default" r:id="rId48"/>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A88B8" w14:textId="77777777" w:rsidR="0056217C" w:rsidRDefault="0056217C" w:rsidP="007C6A52">
      <w:pPr>
        <w:spacing w:after="0" w:line="240" w:lineRule="auto"/>
      </w:pPr>
      <w:r>
        <w:separator/>
      </w:r>
    </w:p>
  </w:endnote>
  <w:endnote w:type="continuationSeparator" w:id="0">
    <w:p w14:paraId="5823C9D0" w14:textId="77777777" w:rsidR="0056217C" w:rsidRDefault="0056217C" w:rsidP="007C6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8593770"/>
      <w:docPartObj>
        <w:docPartGallery w:val="Page Numbers (Bottom of Page)"/>
        <w:docPartUnique/>
      </w:docPartObj>
    </w:sdtPr>
    <w:sdtEndPr/>
    <w:sdtContent>
      <w:p w14:paraId="274A1C30" w14:textId="024EE842" w:rsidR="00EC4448" w:rsidRDefault="00EC4448">
        <w:pPr>
          <w:pStyle w:val="Footer"/>
          <w:jc w:val="right"/>
        </w:pPr>
        <w:r>
          <w:fldChar w:fldCharType="begin"/>
        </w:r>
        <w:r>
          <w:instrText>PAGE   \* MERGEFORMAT</w:instrText>
        </w:r>
        <w:r>
          <w:fldChar w:fldCharType="separate"/>
        </w:r>
        <w:r>
          <w:t>2</w:t>
        </w:r>
        <w:r>
          <w:fldChar w:fldCharType="end"/>
        </w:r>
      </w:p>
    </w:sdtContent>
  </w:sdt>
  <w:p w14:paraId="13689727" w14:textId="77777777" w:rsidR="00EC4448" w:rsidRDefault="00EC4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EA874" w14:textId="77777777" w:rsidR="0056217C" w:rsidRDefault="0056217C" w:rsidP="007C6A52">
      <w:pPr>
        <w:spacing w:after="0" w:line="240" w:lineRule="auto"/>
      </w:pPr>
      <w:r>
        <w:separator/>
      </w:r>
    </w:p>
  </w:footnote>
  <w:footnote w:type="continuationSeparator" w:id="0">
    <w:p w14:paraId="365B0515" w14:textId="77777777" w:rsidR="0056217C" w:rsidRDefault="0056217C" w:rsidP="007C6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5000" w14:textId="3E686FE8" w:rsidR="00EC4448" w:rsidRDefault="002A4B8D" w:rsidP="002A4B8D">
    <w:pPr>
      <w:pStyle w:val="Header"/>
      <w:tabs>
        <w:tab w:val="clear" w:pos="4513"/>
        <w:tab w:val="clear" w:pos="9026"/>
        <w:tab w:val="left" w:pos="6967"/>
      </w:tabs>
    </w:pPr>
    <w:r>
      <w:rPr>
        <w:noProof/>
      </w:rPr>
      <w:drawing>
        <wp:anchor distT="0" distB="0" distL="114300" distR="114300" simplePos="0" relativeHeight="251658240" behindDoc="1" locked="0" layoutInCell="1" allowOverlap="1" wp14:anchorId="5227DA98" wp14:editId="21ADD4FE">
          <wp:simplePos x="0" y="0"/>
          <wp:positionH relativeFrom="column">
            <wp:posOffset>4008120</wp:posOffset>
          </wp:positionH>
          <wp:positionV relativeFrom="paragraph">
            <wp:posOffset>-310919</wp:posOffset>
          </wp:positionV>
          <wp:extent cx="2132965" cy="638810"/>
          <wp:effectExtent l="0" t="0" r="635" b="8890"/>
          <wp:wrapNone/>
          <wp:docPr id="3"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965" cy="638810"/>
                  </a:xfrm>
                  <a:prstGeom prst="rect">
                    <a:avLst/>
                  </a:prstGeom>
                  <a:noFill/>
                  <a:ln>
                    <a:noFill/>
                  </a:ln>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2F9"/>
    <w:multiLevelType w:val="hybridMultilevel"/>
    <w:tmpl w:val="5DF88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73922"/>
    <w:multiLevelType w:val="hybridMultilevel"/>
    <w:tmpl w:val="1B481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658D2"/>
    <w:multiLevelType w:val="hybridMultilevel"/>
    <w:tmpl w:val="8E16755A"/>
    <w:lvl w:ilvl="0" w:tplc="9F8C2C2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2C9102E"/>
    <w:multiLevelType w:val="hybridMultilevel"/>
    <w:tmpl w:val="03E4B1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2E82A72"/>
    <w:multiLevelType w:val="hybridMultilevel"/>
    <w:tmpl w:val="044E76C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C05774"/>
    <w:multiLevelType w:val="hybridMultilevel"/>
    <w:tmpl w:val="98848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DC23D6"/>
    <w:multiLevelType w:val="hybridMultilevel"/>
    <w:tmpl w:val="BA562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077154"/>
    <w:multiLevelType w:val="hybridMultilevel"/>
    <w:tmpl w:val="F45892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2470EE"/>
    <w:multiLevelType w:val="hybridMultilevel"/>
    <w:tmpl w:val="5AC6C044"/>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9" w15:restartNumberingAfterBreak="0">
    <w:nsid w:val="14147283"/>
    <w:multiLevelType w:val="hybridMultilevel"/>
    <w:tmpl w:val="CBCA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CB4169"/>
    <w:multiLevelType w:val="hybridMultilevel"/>
    <w:tmpl w:val="209A06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99F1036"/>
    <w:multiLevelType w:val="hybridMultilevel"/>
    <w:tmpl w:val="4B381B2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E2C42EA"/>
    <w:multiLevelType w:val="hybridMultilevel"/>
    <w:tmpl w:val="86B07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1E6380"/>
    <w:multiLevelType w:val="hybridMultilevel"/>
    <w:tmpl w:val="D068A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56B59"/>
    <w:multiLevelType w:val="hybridMultilevel"/>
    <w:tmpl w:val="EC0AD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1C0721"/>
    <w:multiLevelType w:val="hybridMultilevel"/>
    <w:tmpl w:val="F6CA2372"/>
    <w:lvl w:ilvl="0" w:tplc="E31E79D8">
      <w:numFmt w:val="bullet"/>
      <w:lvlText w:val=""/>
      <w:lvlJc w:val="left"/>
      <w:pPr>
        <w:ind w:left="6840" w:hanging="360"/>
      </w:pPr>
      <w:rPr>
        <w:rFonts w:ascii="Symbol" w:eastAsia="Times New Roman" w:hAnsi="Symbol" w:cs="Arial" w:hint="default"/>
      </w:rPr>
    </w:lvl>
    <w:lvl w:ilvl="1" w:tplc="08090003" w:tentative="1">
      <w:start w:val="1"/>
      <w:numFmt w:val="bullet"/>
      <w:lvlText w:val="o"/>
      <w:lvlJc w:val="left"/>
      <w:pPr>
        <w:ind w:left="7560" w:hanging="360"/>
      </w:pPr>
      <w:rPr>
        <w:rFonts w:ascii="Courier New" w:hAnsi="Courier New" w:cs="Courier New" w:hint="default"/>
      </w:rPr>
    </w:lvl>
    <w:lvl w:ilvl="2" w:tplc="08090005" w:tentative="1">
      <w:start w:val="1"/>
      <w:numFmt w:val="bullet"/>
      <w:lvlText w:val=""/>
      <w:lvlJc w:val="left"/>
      <w:pPr>
        <w:ind w:left="8280" w:hanging="360"/>
      </w:pPr>
      <w:rPr>
        <w:rFonts w:ascii="Wingdings" w:hAnsi="Wingdings" w:hint="default"/>
      </w:rPr>
    </w:lvl>
    <w:lvl w:ilvl="3" w:tplc="08090001" w:tentative="1">
      <w:start w:val="1"/>
      <w:numFmt w:val="bullet"/>
      <w:lvlText w:val=""/>
      <w:lvlJc w:val="left"/>
      <w:pPr>
        <w:ind w:left="9000" w:hanging="360"/>
      </w:pPr>
      <w:rPr>
        <w:rFonts w:ascii="Symbol" w:hAnsi="Symbol" w:hint="default"/>
      </w:rPr>
    </w:lvl>
    <w:lvl w:ilvl="4" w:tplc="08090003" w:tentative="1">
      <w:start w:val="1"/>
      <w:numFmt w:val="bullet"/>
      <w:lvlText w:val="o"/>
      <w:lvlJc w:val="left"/>
      <w:pPr>
        <w:ind w:left="9720" w:hanging="360"/>
      </w:pPr>
      <w:rPr>
        <w:rFonts w:ascii="Courier New" w:hAnsi="Courier New" w:cs="Courier New" w:hint="default"/>
      </w:rPr>
    </w:lvl>
    <w:lvl w:ilvl="5" w:tplc="08090005" w:tentative="1">
      <w:start w:val="1"/>
      <w:numFmt w:val="bullet"/>
      <w:lvlText w:val=""/>
      <w:lvlJc w:val="left"/>
      <w:pPr>
        <w:ind w:left="10440" w:hanging="360"/>
      </w:pPr>
      <w:rPr>
        <w:rFonts w:ascii="Wingdings" w:hAnsi="Wingdings" w:hint="default"/>
      </w:rPr>
    </w:lvl>
    <w:lvl w:ilvl="6" w:tplc="08090001" w:tentative="1">
      <w:start w:val="1"/>
      <w:numFmt w:val="bullet"/>
      <w:lvlText w:val=""/>
      <w:lvlJc w:val="left"/>
      <w:pPr>
        <w:ind w:left="11160" w:hanging="360"/>
      </w:pPr>
      <w:rPr>
        <w:rFonts w:ascii="Symbol" w:hAnsi="Symbol" w:hint="default"/>
      </w:rPr>
    </w:lvl>
    <w:lvl w:ilvl="7" w:tplc="08090003" w:tentative="1">
      <w:start w:val="1"/>
      <w:numFmt w:val="bullet"/>
      <w:lvlText w:val="o"/>
      <w:lvlJc w:val="left"/>
      <w:pPr>
        <w:ind w:left="11880" w:hanging="360"/>
      </w:pPr>
      <w:rPr>
        <w:rFonts w:ascii="Courier New" w:hAnsi="Courier New" w:cs="Courier New" w:hint="default"/>
      </w:rPr>
    </w:lvl>
    <w:lvl w:ilvl="8" w:tplc="08090005" w:tentative="1">
      <w:start w:val="1"/>
      <w:numFmt w:val="bullet"/>
      <w:lvlText w:val=""/>
      <w:lvlJc w:val="left"/>
      <w:pPr>
        <w:ind w:left="12600" w:hanging="360"/>
      </w:pPr>
      <w:rPr>
        <w:rFonts w:ascii="Wingdings" w:hAnsi="Wingdings" w:hint="default"/>
      </w:rPr>
    </w:lvl>
  </w:abstractNum>
  <w:abstractNum w:abstractNumId="16" w15:restartNumberingAfterBreak="0">
    <w:nsid w:val="28016ED1"/>
    <w:multiLevelType w:val="hybridMultilevel"/>
    <w:tmpl w:val="F9DADA7C"/>
    <w:lvl w:ilvl="0" w:tplc="3F7A93AA">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2841000A"/>
    <w:multiLevelType w:val="hybridMultilevel"/>
    <w:tmpl w:val="91D2AD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D345A35"/>
    <w:multiLevelType w:val="hybridMultilevel"/>
    <w:tmpl w:val="BA96A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390EF0"/>
    <w:multiLevelType w:val="hybridMultilevel"/>
    <w:tmpl w:val="7660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E732CF5"/>
    <w:multiLevelType w:val="hybridMultilevel"/>
    <w:tmpl w:val="A950CF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2F5B7706"/>
    <w:multiLevelType w:val="hybridMultilevel"/>
    <w:tmpl w:val="04B26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05B59FA"/>
    <w:multiLevelType w:val="hybridMultilevel"/>
    <w:tmpl w:val="4A9805D2"/>
    <w:lvl w:ilvl="0" w:tplc="0809000B">
      <w:start w:val="1"/>
      <w:numFmt w:val="bullet"/>
      <w:lvlText w:val=""/>
      <w:lvlJc w:val="left"/>
      <w:pPr>
        <w:ind w:left="371" w:hanging="360"/>
      </w:pPr>
      <w:rPr>
        <w:rFonts w:ascii="Wingdings" w:hAnsi="Wingdings"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3" w15:restartNumberingAfterBreak="0">
    <w:nsid w:val="30821D0E"/>
    <w:multiLevelType w:val="hybridMultilevel"/>
    <w:tmpl w:val="D44CE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6108B2"/>
    <w:multiLevelType w:val="hybridMultilevel"/>
    <w:tmpl w:val="84E82F7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C03583"/>
    <w:multiLevelType w:val="multilevel"/>
    <w:tmpl w:val="360C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B7FFA"/>
    <w:multiLevelType w:val="hybridMultilevel"/>
    <w:tmpl w:val="BAEC88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120354F"/>
    <w:multiLevelType w:val="hybridMultilevel"/>
    <w:tmpl w:val="40F689B6"/>
    <w:lvl w:ilvl="0" w:tplc="B8366946">
      <w:numFmt w:val="bullet"/>
      <w:lvlText w:val=""/>
      <w:lvlJc w:val="left"/>
      <w:pPr>
        <w:ind w:left="1800" w:hanging="360"/>
      </w:pPr>
      <w:rPr>
        <w:rFonts w:ascii="Symbol" w:eastAsia="Times New Roman"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6211DAC"/>
    <w:multiLevelType w:val="hybridMultilevel"/>
    <w:tmpl w:val="1352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3D0305"/>
    <w:multiLevelType w:val="hybridMultilevel"/>
    <w:tmpl w:val="06D43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DB56230"/>
    <w:multiLevelType w:val="hybridMultilevel"/>
    <w:tmpl w:val="51A6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EB7B2E"/>
    <w:multiLevelType w:val="hybridMultilevel"/>
    <w:tmpl w:val="CC9AA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5803E8"/>
    <w:multiLevelType w:val="hybridMultilevel"/>
    <w:tmpl w:val="FCEC82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BD95C5D"/>
    <w:multiLevelType w:val="hybridMultilevel"/>
    <w:tmpl w:val="5CEAEA7C"/>
    <w:lvl w:ilvl="0" w:tplc="08090001">
      <w:start w:val="1"/>
      <w:numFmt w:val="bullet"/>
      <w:lvlText w:val=""/>
      <w:lvlJc w:val="left"/>
      <w:pPr>
        <w:ind w:left="4647" w:hanging="360"/>
      </w:pPr>
      <w:rPr>
        <w:rFonts w:ascii="Symbol" w:hAnsi="Symbol" w:hint="default"/>
      </w:rPr>
    </w:lvl>
    <w:lvl w:ilvl="1" w:tplc="08090003" w:tentative="1">
      <w:start w:val="1"/>
      <w:numFmt w:val="bullet"/>
      <w:lvlText w:val="o"/>
      <w:lvlJc w:val="left"/>
      <w:pPr>
        <w:ind w:left="5367" w:hanging="360"/>
      </w:pPr>
      <w:rPr>
        <w:rFonts w:ascii="Courier New" w:hAnsi="Courier New" w:cs="Courier New" w:hint="default"/>
      </w:rPr>
    </w:lvl>
    <w:lvl w:ilvl="2" w:tplc="08090005" w:tentative="1">
      <w:start w:val="1"/>
      <w:numFmt w:val="bullet"/>
      <w:lvlText w:val=""/>
      <w:lvlJc w:val="left"/>
      <w:pPr>
        <w:ind w:left="6087" w:hanging="360"/>
      </w:pPr>
      <w:rPr>
        <w:rFonts w:ascii="Wingdings" w:hAnsi="Wingdings" w:hint="default"/>
      </w:rPr>
    </w:lvl>
    <w:lvl w:ilvl="3" w:tplc="08090001" w:tentative="1">
      <w:start w:val="1"/>
      <w:numFmt w:val="bullet"/>
      <w:lvlText w:val=""/>
      <w:lvlJc w:val="left"/>
      <w:pPr>
        <w:ind w:left="6807" w:hanging="360"/>
      </w:pPr>
      <w:rPr>
        <w:rFonts w:ascii="Symbol" w:hAnsi="Symbol" w:hint="default"/>
      </w:rPr>
    </w:lvl>
    <w:lvl w:ilvl="4" w:tplc="08090003" w:tentative="1">
      <w:start w:val="1"/>
      <w:numFmt w:val="bullet"/>
      <w:lvlText w:val="o"/>
      <w:lvlJc w:val="left"/>
      <w:pPr>
        <w:ind w:left="7527" w:hanging="360"/>
      </w:pPr>
      <w:rPr>
        <w:rFonts w:ascii="Courier New" w:hAnsi="Courier New" w:cs="Courier New" w:hint="default"/>
      </w:rPr>
    </w:lvl>
    <w:lvl w:ilvl="5" w:tplc="08090005" w:tentative="1">
      <w:start w:val="1"/>
      <w:numFmt w:val="bullet"/>
      <w:lvlText w:val=""/>
      <w:lvlJc w:val="left"/>
      <w:pPr>
        <w:ind w:left="8247" w:hanging="360"/>
      </w:pPr>
      <w:rPr>
        <w:rFonts w:ascii="Wingdings" w:hAnsi="Wingdings" w:hint="default"/>
      </w:rPr>
    </w:lvl>
    <w:lvl w:ilvl="6" w:tplc="08090001" w:tentative="1">
      <w:start w:val="1"/>
      <w:numFmt w:val="bullet"/>
      <w:lvlText w:val=""/>
      <w:lvlJc w:val="left"/>
      <w:pPr>
        <w:ind w:left="8967" w:hanging="360"/>
      </w:pPr>
      <w:rPr>
        <w:rFonts w:ascii="Symbol" w:hAnsi="Symbol" w:hint="default"/>
      </w:rPr>
    </w:lvl>
    <w:lvl w:ilvl="7" w:tplc="08090003" w:tentative="1">
      <w:start w:val="1"/>
      <w:numFmt w:val="bullet"/>
      <w:lvlText w:val="o"/>
      <w:lvlJc w:val="left"/>
      <w:pPr>
        <w:ind w:left="9687" w:hanging="360"/>
      </w:pPr>
      <w:rPr>
        <w:rFonts w:ascii="Courier New" w:hAnsi="Courier New" w:cs="Courier New" w:hint="default"/>
      </w:rPr>
    </w:lvl>
    <w:lvl w:ilvl="8" w:tplc="08090005" w:tentative="1">
      <w:start w:val="1"/>
      <w:numFmt w:val="bullet"/>
      <w:lvlText w:val=""/>
      <w:lvlJc w:val="left"/>
      <w:pPr>
        <w:ind w:left="10407" w:hanging="360"/>
      </w:pPr>
      <w:rPr>
        <w:rFonts w:ascii="Wingdings" w:hAnsi="Wingdings" w:hint="default"/>
      </w:rPr>
    </w:lvl>
  </w:abstractNum>
  <w:abstractNum w:abstractNumId="34" w15:restartNumberingAfterBreak="0">
    <w:nsid w:val="5F092E14"/>
    <w:multiLevelType w:val="hybridMultilevel"/>
    <w:tmpl w:val="EDECF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320D15"/>
    <w:multiLevelType w:val="hybridMultilevel"/>
    <w:tmpl w:val="36C6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231227"/>
    <w:multiLevelType w:val="hybridMultilevel"/>
    <w:tmpl w:val="22F09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D14D14"/>
    <w:multiLevelType w:val="hybridMultilevel"/>
    <w:tmpl w:val="AD16D37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71C55533"/>
    <w:multiLevelType w:val="hybridMultilevel"/>
    <w:tmpl w:val="8AD207D8"/>
    <w:lvl w:ilvl="0" w:tplc="CAA00E1C">
      <w:numFmt w:val="bullet"/>
      <w:lvlText w:val=""/>
      <w:lvlJc w:val="left"/>
      <w:pPr>
        <w:ind w:left="1800" w:hanging="360"/>
      </w:pPr>
      <w:rPr>
        <w:rFonts w:ascii="Symbol" w:eastAsia="Times New Roman" w:hAnsi="Symbo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72D51382"/>
    <w:multiLevelType w:val="hybridMultilevel"/>
    <w:tmpl w:val="4170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8C738D"/>
    <w:multiLevelType w:val="hybridMultilevel"/>
    <w:tmpl w:val="5E1A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C265EE"/>
    <w:multiLevelType w:val="hybridMultilevel"/>
    <w:tmpl w:val="67E42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4C6F0D"/>
    <w:multiLevelType w:val="hybridMultilevel"/>
    <w:tmpl w:val="111A8E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D27263B"/>
    <w:multiLevelType w:val="hybridMultilevel"/>
    <w:tmpl w:val="B5702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334406">
    <w:abstractNumId w:val="3"/>
  </w:num>
  <w:num w:numId="2" w16cid:durableId="1816487256">
    <w:abstractNumId w:val="2"/>
  </w:num>
  <w:num w:numId="3" w16cid:durableId="1062754944">
    <w:abstractNumId w:val="17"/>
  </w:num>
  <w:num w:numId="4" w16cid:durableId="153884340">
    <w:abstractNumId w:val="13"/>
  </w:num>
  <w:num w:numId="5" w16cid:durableId="1011689691">
    <w:abstractNumId w:val="12"/>
  </w:num>
  <w:num w:numId="6" w16cid:durableId="46608176">
    <w:abstractNumId w:val="41"/>
  </w:num>
  <w:num w:numId="7" w16cid:durableId="1672096686">
    <w:abstractNumId w:val="33"/>
  </w:num>
  <w:num w:numId="8" w16cid:durableId="1498036309">
    <w:abstractNumId w:val="36"/>
  </w:num>
  <w:num w:numId="9" w16cid:durableId="322201842">
    <w:abstractNumId w:val="30"/>
  </w:num>
  <w:num w:numId="10" w16cid:durableId="240988284">
    <w:abstractNumId w:val="25"/>
  </w:num>
  <w:num w:numId="11" w16cid:durableId="910768942">
    <w:abstractNumId w:val="34"/>
  </w:num>
  <w:num w:numId="12" w16cid:durableId="46532535">
    <w:abstractNumId w:val="1"/>
  </w:num>
  <w:num w:numId="13" w16cid:durableId="897083378">
    <w:abstractNumId w:val="31"/>
  </w:num>
  <w:num w:numId="14" w16cid:durableId="2072388748">
    <w:abstractNumId w:val="23"/>
  </w:num>
  <w:num w:numId="15" w16cid:durableId="1198084122">
    <w:abstractNumId w:val="19"/>
  </w:num>
  <w:num w:numId="16" w16cid:durableId="97455734">
    <w:abstractNumId w:val="43"/>
  </w:num>
  <w:num w:numId="17" w16cid:durableId="487135640">
    <w:abstractNumId w:val="4"/>
  </w:num>
  <w:num w:numId="18" w16cid:durableId="820200428">
    <w:abstractNumId w:val="5"/>
  </w:num>
  <w:num w:numId="19" w16cid:durableId="2049138527">
    <w:abstractNumId w:val="9"/>
  </w:num>
  <w:num w:numId="20" w16cid:durableId="46147952">
    <w:abstractNumId w:val="39"/>
  </w:num>
  <w:num w:numId="21" w16cid:durableId="928736055">
    <w:abstractNumId w:val="0"/>
  </w:num>
  <w:num w:numId="22" w16cid:durableId="509611946">
    <w:abstractNumId w:val="18"/>
  </w:num>
  <w:num w:numId="23" w16cid:durableId="666442437">
    <w:abstractNumId w:val="14"/>
  </w:num>
  <w:num w:numId="24" w16cid:durableId="165705421">
    <w:abstractNumId w:val="40"/>
  </w:num>
  <w:num w:numId="25" w16cid:durableId="1898130021">
    <w:abstractNumId w:val="22"/>
  </w:num>
  <w:num w:numId="26" w16cid:durableId="10035930">
    <w:abstractNumId w:val="28"/>
  </w:num>
  <w:num w:numId="27" w16cid:durableId="2099934584">
    <w:abstractNumId w:val="35"/>
  </w:num>
  <w:num w:numId="28" w16cid:durableId="414279531">
    <w:abstractNumId w:val="29"/>
  </w:num>
  <w:num w:numId="29" w16cid:durableId="1570379783">
    <w:abstractNumId w:val="42"/>
  </w:num>
  <w:num w:numId="30" w16cid:durableId="886185655">
    <w:abstractNumId w:val="6"/>
  </w:num>
  <w:num w:numId="31" w16cid:durableId="415130748">
    <w:abstractNumId w:val="20"/>
  </w:num>
  <w:num w:numId="32" w16cid:durableId="1015377317">
    <w:abstractNumId w:val="8"/>
  </w:num>
  <w:num w:numId="33" w16cid:durableId="1098793235">
    <w:abstractNumId w:val="24"/>
  </w:num>
  <w:num w:numId="34" w16cid:durableId="758020913">
    <w:abstractNumId w:val="37"/>
  </w:num>
  <w:num w:numId="35" w16cid:durableId="1454907934">
    <w:abstractNumId w:val="7"/>
  </w:num>
  <w:num w:numId="36" w16cid:durableId="1174145072">
    <w:abstractNumId w:val="32"/>
  </w:num>
  <w:num w:numId="37" w16cid:durableId="1472945558">
    <w:abstractNumId w:val="10"/>
  </w:num>
  <w:num w:numId="38" w16cid:durableId="1400203038">
    <w:abstractNumId w:val="26"/>
  </w:num>
  <w:num w:numId="39" w16cid:durableId="1707364301">
    <w:abstractNumId w:val="21"/>
  </w:num>
  <w:num w:numId="40" w16cid:durableId="2037734541">
    <w:abstractNumId w:val="27"/>
  </w:num>
  <w:num w:numId="41" w16cid:durableId="763846471">
    <w:abstractNumId w:val="38"/>
  </w:num>
  <w:num w:numId="42" w16cid:durableId="470171384">
    <w:abstractNumId w:val="15"/>
  </w:num>
  <w:num w:numId="43" w16cid:durableId="2140102496">
    <w:abstractNumId w:val="16"/>
  </w:num>
  <w:num w:numId="44" w16cid:durableId="1109468249">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A52"/>
    <w:rsid w:val="000156B1"/>
    <w:rsid w:val="0002612D"/>
    <w:rsid w:val="00050C75"/>
    <w:rsid w:val="00053CCD"/>
    <w:rsid w:val="000545FF"/>
    <w:rsid w:val="0006281A"/>
    <w:rsid w:val="00070F86"/>
    <w:rsid w:val="00071A00"/>
    <w:rsid w:val="00082400"/>
    <w:rsid w:val="0009497B"/>
    <w:rsid w:val="000A25CA"/>
    <w:rsid w:val="000A315F"/>
    <w:rsid w:val="000B429F"/>
    <w:rsid w:val="000B69CA"/>
    <w:rsid w:val="000B70B7"/>
    <w:rsid w:val="001002AE"/>
    <w:rsid w:val="00106F0F"/>
    <w:rsid w:val="00117A52"/>
    <w:rsid w:val="00126BDE"/>
    <w:rsid w:val="00127819"/>
    <w:rsid w:val="0013271C"/>
    <w:rsid w:val="001342F8"/>
    <w:rsid w:val="00140D28"/>
    <w:rsid w:val="001452AA"/>
    <w:rsid w:val="00145F82"/>
    <w:rsid w:val="00156CEF"/>
    <w:rsid w:val="001621A2"/>
    <w:rsid w:val="00163E0A"/>
    <w:rsid w:val="001835C3"/>
    <w:rsid w:val="001971B9"/>
    <w:rsid w:val="001A2258"/>
    <w:rsid w:val="001A3AF7"/>
    <w:rsid w:val="001B4296"/>
    <w:rsid w:val="001C3FA5"/>
    <w:rsid w:val="001E42B7"/>
    <w:rsid w:val="001F1796"/>
    <w:rsid w:val="00220320"/>
    <w:rsid w:val="002257F6"/>
    <w:rsid w:val="002414B5"/>
    <w:rsid w:val="00242D35"/>
    <w:rsid w:val="00245EDC"/>
    <w:rsid w:val="00271BFB"/>
    <w:rsid w:val="002951B7"/>
    <w:rsid w:val="002A4B8D"/>
    <w:rsid w:val="002A715F"/>
    <w:rsid w:val="002B1607"/>
    <w:rsid w:val="002B2E64"/>
    <w:rsid w:val="002B73B7"/>
    <w:rsid w:val="002F0312"/>
    <w:rsid w:val="00312F3B"/>
    <w:rsid w:val="003257F8"/>
    <w:rsid w:val="00333428"/>
    <w:rsid w:val="00335A3C"/>
    <w:rsid w:val="00346A58"/>
    <w:rsid w:val="00373245"/>
    <w:rsid w:val="00380036"/>
    <w:rsid w:val="00395F47"/>
    <w:rsid w:val="003A2825"/>
    <w:rsid w:val="003B31F4"/>
    <w:rsid w:val="003B3353"/>
    <w:rsid w:val="003D2735"/>
    <w:rsid w:val="003E4D85"/>
    <w:rsid w:val="003E6328"/>
    <w:rsid w:val="003E6709"/>
    <w:rsid w:val="003E6E4A"/>
    <w:rsid w:val="003F3536"/>
    <w:rsid w:val="0040408A"/>
    <w:rsid w:val="004146F0"/>
    <w:rsid w:val="00437808"/>
    <w:rsid w:val="00464A12"/>
    <w:rsid w:val="004702E9"/>
    <w:rsid w:val="0047379D"/>
    <w:rsid w:val="004E5019"/>
    <w:rsid w:val="0050419A"/>
    <w:rsid w:val="00506001"/>
    <w:rsid w:val="00512A74"/>
    <w:rsid w:val="00514669"/>
    <w:rsid w:val="0056217C"/>
    <w:rsid w:val="00562DB1"/>
    <w:rsid w:val="00564B0D"/>
    <w:rsid w:val="00580577"/>
    <w:rsid w:val="00581083"/>
    <w:rsid w:val="00581F9A"/>
    <w:rsid w:val="005829CF"/>
    <w:rsid w:val="005830C8"/>
    <w:rsid w:val="005A2D70"/>
    <w:rsid w:val="005A4275"/>
    <w:rsid w:val="005B0D51"/>
    <w:rsid w:val="005D1575"/>
    <w:rsid w:val="005F14F4"/>
    <w:rsid w:val="0060738D"/>
    <w:rsid w:val="0061469A"/>
    <w:rsid w:val="00624F74"/>
    <w:rsid w:val="006259A2"/>
    <w:rsid w:val="006527BC"/>
    <w:rsid w:val="00653579"/>
    <w:rsid w:val="00655418"/>
    <w:rsid w:val="006667D7"/>
    <w:rsid w:val="00667A56"/>
    <w:rsid w:val="00672D67"/>
    <w:rsid w:val="00684142"/>
    <w:rsid w:val="00684D22"/>
    <w:rsid w:val="00684FE5"/>
    <w:rsid w:val="00685B8A"/>
    <w:rsid w:val="006A2E01"/>
    <w:rsid w:val="006A7D84"/>
    <w:rsid w:val="006B2ACD"/>
    <w:rsid w:val="006B3B41"/>
    <w:rsid w:val="00700F3E"/>
    <w:rsid w:val="0070163F"/>
    <w:rsid w:val="00705D63"/>
    <w:rsid w:val="007075AD"/>
    <w:rsid w:val="00712909"/>
    <w:rsid w:val="00723A2D"/>
    <w:rsid w:val="007268E2"/>
    <w:rsid w:val="00743944"/>
    <w:rsid w:val="007476D9"/>
    <w:rsid w:val="007614B2"/>
    <w:rsid w:val="00763689"/>
    <w:rsid w:val="00765C8D"/>
    <w:rsid w:val="00770CA0"/>
    <w:rsid w:val="00773435"/>
    <w:rsid w:val="0078646C"/>
    <w:rsid w:val="007A113F"/>
    <w:rsid w:val="007A2CC3"/>
    <w:rsid w:val="007A5FD6"/>
    <w:rsid w:val="007B6EFC"/>
    <w:rsid w:val="007C18E7"/>
    <w:rsid w:val="007C6A52"/>
    <w:rsid w:val="0081311B"/>
    <w:rsid w:val="00821959"/>
    <w:rsid w:val="00834F86"/>
    <w:rsid w:val="00836513"/>
    <w:rsid w:val="0084205A"/>
    <w:rsid w:val="00844637"/>
    <w:rsid w:val="008537BF"/>
    <w:rsid w:val="00861B92"/>
    <w:rsid w:val="008712DB"/>
    <w:rsid w:val="00874906"/>
    <w:rsid w:val="00880F48"/>
    <w:rsid w:val="00881FD3"/>
    <w:rsid w:val="00891211"/>
    <w:rsid w:val="00894D33"/>
    <w:rsid w:val="00896C8C"/>
    <w:rsid w:val="008A0DA5"/>
    <w:rsid w:val="008A43EB"/>
    <w:rsid w:val="008D1A8E"/>
    <w:rsid w:val="008F0790"/>
    <w:rsid w:val="008F6F9D"/>
    <w:rsid w:val="008F7BFB"/>
    <w:rsid w:val="009065FB"/>
    <w:rsid w:val="00907380"/>
    <w:rsid w:val="009103D7"/>
    <w:rsid w:val="00912B7C"/>
    <w:rsid w:val="00913342"/>
    <w:rsid w:val="00934261"/>
    <w:rsid w:val="00946AA0"/>
    <w:rsid w:val="009818FA"/>
    <w:rsid w:val="009969C0"/>
    <w:rsid w:val="00997B2D"/>
    <w:rsid w:val="00997F1B"/>
    <w:rsid w:val="009A40DB"/>
    <w:rsid w:val="009B0343"/>
    <w:rsid w:val="009C5066"/>
    <w:rsid w:val="009C55D1"/>
    <w:rsid w:val="009D6C19"/>
    <w:rsid w:val="009E5061"/>
    <w:rsid w:val="009F13D4"/>
    <w:rsid w:val="009F1A5E"/>
    <w:rsid w:val="009F7357"/>
    <w:rsid w:val="00A126F1"/>
    <w:rsid w:val="00A34E4C"/>
    <w:rsid w:val="00A35236"/>
    <w:rsid w:val="00A42C67"/>
    <w:rsid w:val="00A436FF"/>
    <w:rsid w:val="00A5653E"/>
    <w:rsid w:val="00A63020"/>
    <w:rsid w:val="00A64F72"/>
    <w:rsid w:val="00A666F5"/>
    <w:rsid w:val="00A6671A"/>
    <w:rsid w:val="00AA213B"/>
    <w:rsid w:val="00AA359A"/>
    <w:rsid w:val="00AB10E7"/>
    <w:rsid w:val="00AB7BFF"/>
    <w:rsid w:val="00AD2568"/>
    <w:rsid w:val="00B0126F"/>
    <w:rsid w:val="00B05986"/>
    <w:rsid w:val="00B30D54"/>
    <w:rsid w:val="00B41C33"/>
    <w:rsid w:val="00B537A8"/>
    <w:rsid w:val="00B675CA"/>
    <w:rsid w:val="00B754D1"/>
    <w:rsid w:val="00BA1542"/>
    <w:rsid w:val="00BF63E6"/>
    <w:rsid w:val="00C10DCC"/>
    <w:rsid w:val="00C1610C"/>
    <w:rsid w:val="00C21032"/>
    <w:rsid w:val="00C23E2B"/>
    <w:rsid w:val="00C622C2"/>
    <w:rsid w:val="00C91869"/>
    <w:rsid w:val="00C965C7"/>
    <w:rsid w:val="00C96658"/>
    <w:rsid w:val="00CA1AA2"/>
    <w:rsid w:val="00CA6926"/>
    <w:rsid w:val="00CB4756"/>
    <w:rsid w:val="00CB79A9"/>
    <w:rsid w:val="00CD405F"/>
    <w:rsid w:val="00CE136B"/>
    <w:rsid w:val="00CE3370"/>
    <w:rsid w:val="00CE4E80"/>
    <w:rsid w:val="00D120CB"/>
    <w:rsid w:val="00D13EEE"/>
    <w:rsid w:val="00D14A1F"/>
    <w:rsid w:val="00D15AC5"/>
    <w:rsid w:val="00D2171A"/>
    <w:rsid w:val="00D26296"/>
    <w:rsid w:val="00D2660A"/>
    <w:rsid w:val="00D62792"/>
    <w:rsid w:val="00D750A0"/>
    <w:rsid w:val="00DB5153"/>
    <w:rsid w:val="00DB619C"/>
    <w:rsid w:val="00DD192B"/>
    <w:rsid w:val="00E00F2D"/>
    <w:rsid w:val="00E10183"/>
    <w:rsid w:val="00E21CFD"/>
    <w:rsid w:val="00E23C41"/>
    <w:rsid w:val="00E261E2"/>
    <w:rsid w:val="00E30CD6"/>
    <w:rsid w:val="00E55CD3"/>
    <w:rsid w:val="00E70999"/>
    <w:rsid w:val="00E71553"/>
    <w:rsid w:val="00E8207C"/>
    <w:rsid w:val="00E906FA"/>
    <w:rsid w:val="00E90E11"/>
    <w:rsid w:val="00E9792A"/>
    <w:rsid w:val="00EA34FF"/>
    <w:rsid w:val="00EA59A5"/>
    <w:rsid w:val="00EB2AD4"/>
    <w:rsid w:val="00EB3FA3"/>
    <w:rsid w:val="00EB7B64"/>
    <w:rsid w:val="00EC2D67"/>
    <w:rsid w:val="00EC3ABC"/>
    <w:rsid w:val="00EC4448"/>
    <w:rsid w:val="00EE35B0"/>
    <w:rsid w:val="00EF0B58"/>
    <w:rsid w:val="00EF3CF0"/>
    <w:rsid w:val="00F008E5"/>
    <w:rsid w:val="00F148CA"/>
    <w:rsid w:val="00F274CE"/>
    <w:rsid w:val="00F32A2E"/>
    <w:rsid w:val="00F54E2C"/>
    <w:rsid w:val="00F845CE"/>
    <w:rsid w:val="00F868C3"/>
    <w:rsid w:val="00FB1810"/>
    <w:rsid w:val="00FD1E66"/>
    <w:rsid w:val="00FF0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48F46"/>
  <w15:chartTrackingRefBased/>
  <w15:docId w15:val="{C0A9B0F1-150D-4312-BD59-48AD1B31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A52"/>
    <w:rPr>
      <w:kern w:val="0"/>
      <w14:ligatures w14:val="none"/>
    </w:rPr>
  </w:style>
  <w:style w:type="paragraph" w:styleId="Heading1">
    <w:name w:val="heading 1"/>
    <w:basedOn w:val="Normal"/>
    <w:next w:val="Normal"/>
    <w:link w:val="Heading1Char"/>
    <w:uiPriority w:val="9"/>
    <w:qFormat/>
    <w:rsid w:val="007C6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7C6A52"/>
    <w:pPr>
      <w:spacing w:before="0" w:after="200" w:line="276" w:lineRule="auto"/>
      <w:outlineLvl w:val="1"/>
    </w:pPr>
    <w:rPr>
      <w:rFonts w:asciiTheme="minorHAnsi" w:hAnsiTheme="minorHAnsi" w:cstheme="minorHAnsi"/>
      <w:b/>
      <w:bCs/>
    </w:rPr>
  </w:style>
  <w:style w:type="paragraph" w:styleId="Heading3">
    <w:name w:val="heading 3"/>
    <w:basedOn w:val="Heading2"/>
    <w:next w:val="Normal"/>
    <w:link w:val="Heading3Char"/>
    <w:uiPriority w:val="9"/>
    <w:unhideWhenUsed/>
    <w:qFormat/>
    <w:rsid w:val="007C6A52"/>
    <w:pPr>
      <w:ind w:left="360" w:hanging="360"/>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A52"/>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7C6A52"/>
    <w:rPr>
      <w:rFonts w:eastAsiaTheme="majorEastAsia" w:cstheme="minorHAnsi"/>
      <w:b/>
      <w:bCs/>
      <w:color w:val="2F5496" w:themeColor="accent1" w:themeShade="BF"/>
      <w:kern w:val="0"/>
      <w:sz w:val="32"/>
      <w:szCs w:val="32"/>
      <w14:ligatures w14:val="none"/>
    </w:rPr>
  </w:style>
  <w:style w:type="paragraph" w:styleId="ListParagraph">
    <w:name w:val="List Paragraph"/>
    <w:basedOn w:val="Normal"/>
    <w:uiPriority w:val="34"/>
    <w:qFormat/>
    <w:rsid w:val="007C6A52"/>
    <w:pPr>
      <w:ind w:left="720"/>
      <w:contextualSpacing/>
    </w:pPr>
  </w:style>
  <w:style w:type="character" w:styleId="Hyperlink">
    <w:name w:val="Hyperlink"/>
    <w:basedOn w:val="DefaultParagraphFont"/>
    <w:uiPriority w:val="99"/>
    <w:unhideWhenUsed/>
    <w:rsid w:val="007C6A52"/>
    <w:rPr>
      <w:color w:val="0000FF"/>
      <w:u w:val="single"/>
    </w:rPr>
  </w:style>
  <w:style w:type="paragraph" w:styleId="NormalWeb">
    <w:name w:val="Normal (Web)"/>
    <w:basedOn w:val="Normal"/>
    <w:uiPriority w:val="99"/>
    <w:unhideWhenUsed/>
    <w:rsid w:val="007C6A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C6A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A52"/>
    <w:rPr>
      <w:kern w:val="0"/>
      <w14:ligatures w14:val="none"/>
    </w:rPr>
  </w:style>
  <w:style w:type="paragraph" w:styleId="BodyText">
    <w:name w:val="Body Text"/>
    <w:basedOn w:val="Normal"/>
    <w:link w:val="BodyTextChar"/>
    <w:uiPriority w:val="1"/>
    <w:qFormat/>
    <w:rsid w:val="007C6A52"/>
    <w:pPr>
      <w:widowControl w:val="0"/>
      <w:autoSpaceDE w:val="0"/>
      <w:autoSpaceDN w:val="0"/>
      <w:spacing w:after="0" w:line="240" w:lineRule="auto"/>
      <w:ind w:left="106"/>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7C6A52"/>
    <w:rPr>
      <w:rFonts w:ascii="Calibri" w:eastAsia="Calibri" w:hAnsi="Calibri" w:cs="Calibri"/>
      <w:kern w:val="0"/>
      <w:sz w:val="20"/>
      <w:szCs w:val="20"/>
      <w:lang w:val="en-US"/>
      <w14:ligatures w14:val="none"/>
    </w:rPr>
  </w:style>
  <w:style w:type="character" w:customStyle="1" w:styleId="cf01">
    <w:name w:val="cf01"/>
    <w:basedOn w:val="DefaultParagraphFont"/>
    <w:rsid w:val="007C6A52"/>
    <w:rPr>
      <w:rFonts w:ascii="Segoe UI" w:hAnsi="Segoe UI" w:cs="Segoe UI" w:hint="default"/>
      <w:sz w:val="18"/>
      <w:szCs w:val="18"/>
    </w:rPr>
  </w:style>
  <w:style w:type="paragraph" w:customStyle="1" w:styleId="pf0">
    <w:name w:val="pf0"/>
    <w:basedOn w:val="Normal"/>
    <w:rsid w:val="007C6A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C6A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A52"/>
    <w:rPr>
      <w:kern w:val="0"/>
      <w14:ligatures w14:val="none"/>
    </w:rPr>
  </w:style>
  <w:style w:type="character" w:customStyle="1" w:styleId="Heading3Char">
    <w:name w:val="Heading 3 Char"/>
    <w:basedOn w:val="DefaultParagraphFont"/>
    <w:link w:val="Heading3"/>
    <w:uiPriority w:val="9"/>
    <w:rsid w:val="007C6A52"/>
    <w:rPr>
      <w:rFonts w:eastAsiaTheme="majorEastAsia" w:cstheme="minorHAnsi"/>
      <w:b/>
      <w:bCs/>
      <w:color w:val="2F5496" w:themeColor="accent1" w:themeShade="BF"/>
      <w:kern w:val="0"/>
      <w:sz w:val="28"/>
      <w:szCs w:val="28"/>
      <w14:ligatures w14:val="none"/>
    </w:rPr>
  </w:style>
  <w:style w:type="character" w:styleId="UnresolvedMention">
    <w:name w:val="Unresolved Mention"/>
    <w:basedOn w:val="DefaultParagraphFont"/>
    <w:uiPriority w:val="99"/>
    <w:semiHidden/>
    <w:unhideWhenUsed/>
    <w:rsid w:val="000A25CA"/>
    <w:rPr>
      <w:color w:val="605E5C"/>
      <w:shd w:val="clear" w:color="auto" w:fill="E1DFDD"/>
    </w:rPr>
  </w:style>
  <w:style w:type="character" w:styleId="CommentReference">
    <w:name w:val="annotation reference"/>
    <w:basedOn w:val="DefaultParagraphFont"/>
    <w:uiPriority w:val="99"/>
    <w:semiHidden/>
    <w:unhideWhenUsed/>
    <w:rsid w:val="000A25CA"/>
    <w:rPr>
      <w:sz w:val="16"/>
      <w:szCs w:val="16"/>
    </w:rPr>
  </w:style>
  <w:style w:type="paragraph" w:styleId="CommentText">
    <w:name w:val="annotation text"/>
    <w:basedOn w:val="Normal"/>
    <w:link w:val="CommentTextChar"/>
    <w:uiPriority w:val="99"/>
    <w:unhideWhenUsed/>
    <w:rsid w:val="000A25CA"/>
    <w:pPr>
      <w:spacing w:line="240" w:lineRule="auto"/>
    </w:pPr>
    <w:rPr>
      <w:sz w:val="20"/>
      <w:szCs w:val="20"/>
    </w:rPr>
  </w:style>
  <w:style w:type="character" w:customStyle="1" w:styleId="CommentTextChar">
    <w:name w:val="Comment Text Char"/>
    <w:basedOn w:val="DefaultParagraphFont"/>
    <w:link w:val="CommentText"/>
    <w:uiPriority w:val="99"/>
    <w:rsid w:val="000A25C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A25CA"/>
    <w:rPr>
      <w:b/>
      <w:bCs/>
    </w:rPr>
  </w:style>
  <w:style w:type="character" w:customStyle="1" w:styleId="CommentSubjectChar">
    <w:name w:val="Comment Subject Char"/>
    <w:basedOn w:val="CommentTextChar"/>
    <w:link w:val="CommentSubject"/>
    <w:uiPriority w:val="99"/>
    <w:semiHidden/>
    <w:rsid w:val="000A25CA"/>
    <w:rPr>
      <w:b/>
      <w:bCs/>
      <w:kern w:val="0"/>
      <w:sz w:val="20"/>
      <w:szCs w:val="20"/>
      <w14:ligatures w14:val="none"/>
    </w:rPr>
  </w:style>
  <w:style w:type="character" w:styleId="FollowedHyperlink">
    <w:name w:val="FollowedHyperlink"/>
    <w:basedOn w:val="DefaultParagraphFont"/>
    <w:uiPriority w:val="99"/>
    <w:semiHidden/>
    <w:unhideWhenUsed/>
    <w:rsid w:val="000B70B7"/>
    <w:rPr>
      <w:color w:val="954F72" w:themeColor="followedHyperlink"/>
      <w:u w:val="single"/>
    </w:rPr>
  </w:style>
  <w:style w:type="table" w:styleId="TableGrid">
    <w:name w:val="Table Grid"/>
    <w:basedOn w:val="TableNormal"/>
    <w:uiPriority w:val="39"/>
    <w:rsid w:val="008A4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17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mailto:info@thepuddleproject.org" TargetMode="External"/><Relationship Id="rId21" Type="http://schemas.openxmlformats.org/officeDocument/2006/relationships/image" Target="media/image14.jpeg"/><Relationship Id="rId34" Type="http://schemas.openxmlformats.org/officeDocument/2006/relationships/image" Target="media/image23.png"/><Relationship Id="rId42" Type="http://schemas.openxmlformats.org/officeDocument/2006/relationships/image" Target="media/image27.jpeg"/><Relationship Id="rId47" Type="http://schemas.openxmlformats.org/officeDocument/2006/relationships/hyperlink" Target="mailto:Transitionteam@warrington.gov.uk"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www.mylifewarrington.gov.uk"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2.jpeg"/><Relationship Id="rId37" Type="http://schemas.openxmlformats.org/officeDocument/2006/relationships/image" Target="media/image25.jpeg"/><Relationship Id="rId40" Type="http://schemas.openxmlformats.org/officeDocument/2006/relationships/image" Target="media/image26.png"/><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jpeg"/><Relationship Id="rId36" Type="http://schemas.openxmlformats.org/officeDocument/2006/relationships/image" Target="media/image24.png"/><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macintyrecharity.org/for-adults/day-opportunities/warrington-learning-centre/" TargetMode="External"/><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waltonlea.org.uk/" TargetMode="External"/><Relationship Id="rId30" Type="http://schemas.openxmlformats.org/officeDocument/2006/relationships/image" Target="media/image21.jpeg"/><Relationship Id="rId35" Type="http://schemas.openxmlformats.org/officeDocument/2006/relationships/hyperlink" Target="https://www.warrington.gov.uk/creativeremedies" TargetMode="External"/><Relationship Id="rId43" Type="http://schemas.openxmlformats.org/officeDocument/2006/relationships/image" Target="media/image28.jpe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ellatogether.org.uk" TargetMode="External"/><Relationship Id="rId38" Type="http://schemas.openxmlformats.org/officeDocument/2006/relationships/hyperlink" Target="https://livewirewarrington.co.uk/leisure/our-locations" TargetMode="External"/><Relationship Id="rId46" Type="http://schemas.openxmlformats.org/officeDocument/2006/relationships/image" Target="media/image31.jpeg"/><Relationship Id="rId20" Type="http://schemas.openxmlformats.org/officeDocument/2006/relationships/image" Target="media/image13.jpeg"/><Relationship Id="rId41" Type="http://schemas.openxmlformats.org/officeDocument/2006/relationships/hyperlink" Target="mailto:info@wyz.org.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ABC60-938B-4572-A055-87F7022A4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930</Words>
  <Characters>5303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Topham, Andrew</dc:creator>
  <cp:keywords/>
  <dc:description/>
  <cp:lastModifiedBy>Addison, Tracy</cp:lastModifiedBy>
  <cp:revision>2</cp:revision>
  <cp:lastPrinted>2024-04-24T08:27:00Z</cp:lastPrinted>
  <dcterms:created xsi:type="dcterms:W3CDTF">2024-04-24T08:50:00Z</dcterms:created>
  <dcterms:modified xsi:type="dcterms:W3CDTF">2024-04-24T08:50:00Z</dcterms:modified>
</cp:coreProperties>
</file>