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3D6298" w:rsidR="00855898" w:rsidP="00855898" w:rsidRDefault="00855898" w14:paraId="3F8CB0A8" w14:textId="77777777">
      <w:pPr>
        <w:pStyle w:val="6Abstract"/>
        <w:jc w:val="center"/>
        <w:rPr>
          <w:b/>
          <w:sz w:val="72"/>
        </w:rPr>
      </w:pPr>
      <w:r w:rsidRPr="003D6298">
        <w:rPr>
          <w:b/>
          <w:sz w:val="72"/>
        </w:rPr>
        <w:t>Green Lane School</w:t>
      </w:r>
    </w:p>
    <w:p w:rsidRPr="003D6298" w:rsidR="00855898" w:rsidP="00855898" w:rsidRDefault="00855898" w14:paraId="44715C4E" w14:textId="77777777">
      <w:pPr>
        <w:pStyle w:val="1bodycopy10pt"/>
      </w:pPr>
      <w:r w:rsidRPr="003D6298">
        <w:rPr>
          <w:noProof/>
          <w:lang w:eastAsia="en-GB"/>
        </w:rPr>
        <w:drawing>
          <wp:anchor distT="0" distB="0" distL="114300" distR="114300" simplePos="0" relativeHeight="251659264" behindDoc="1" locked="0" layoutInCell="1" allowOverlap="1" wp14:anchorId="2694CDA7" wp14:editId="07777777">
            <wp:simplePos x="0" y="0"/>
            <wp:positionH relativeFrom="margin">
              <wp:align>center</wp:align>
            </wp:positionH>
            <wp:positionV relativeFrom="paragraph">
              <wp:posOffset>16510</wp:posOffset>
            </wp:positionV>
            <wp:extent cx="2572385" cy="1720850"/>
            <wp:effectExtent l="0" t="0" r="0" b="0"/>
            <wp:wrapTight wrapText="bothSides">
              <wp:wrapPolygon edited="0">
                <wp:start x="0" y="0"/>
                <wp:lineTo x="0" y="21281"/>
                <wp:lineTo x="21435" y="21281"/>
                <wp:lineTo x="21435" y="0"/>
                <wp:lineTo x="0" y="0"/>
              </wp:wrapPolygon>
            </wp:wrapTight>
            <wp:docPr id="1" name="Picture 1" descr="Green Lane School Logo (i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een Lane School Logo (in colou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2385" cy="172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D6298" w:rsidR="00855898" w:rsidP="00855898" w:rsidRDefault="00855898" w14:paraId="672A6659" w14:textId="77777777">
      <w:pPr>
        <w:pStyle w:val="1bodycopy10pt"/>
        <w:rPr>
          <w:noProof/>
          <w:szCs w:val="20"/>
        </w:rPr>
      </w:pPr>
      <w:bookmarkStart w:name="_Toc527971299" w:id="0"/>
      <w:bookmarkStart w:name="_Toc527971524" w:id="1"/>
      <w:bookmarkStart w:name="_Toc527987762" w:id="2"/>
      <w:bookmarkStart w:name="_Toc528050759" w:id="3"/>
      <w:bookmarkStart w:name="_Toc528055942" w:id="4"/>
      <w:bookmarkStart w:name="_Toc528056048" w:id="5"/>
      <w:bookmarkStart w:name="_Toc528056152" w:id="6"/>
      <w:bookmarkStart w:name="_Toc528145501" w:id="7"/>
      <w:bookmarkStart w:name="_Toc528150713" w:id="8"/>
      <w:bookmarkStart w:name="_Toc528150774" w:id="9"/>
      <w:bookmarkStart w:name="_Toc528676563" w:id="10"/>
      <w:bookmarkEnd w:id="0"/>
      <w:bookmarkEnd w:id="1"/>
      <w:bookmarkEnd w:id="2"/>
      <w:bookmarkEnd w:id="3"/>
      <w:bookmarkEnd w:id="4"/>
      <w:bookmarkEnd w:id="5"/>
      <w:bookmarkEnd w:id="6"/>
      <w:bookmarkEnd w:id="7"/>
      <w:bookmarkEnd w:id="8"/>
      <w:bookmarkEnd w:id="9"/>
      <w:bookmarkEnd w:id="10"/>
    </w:p>
    <w:p w:rsidRPr="003D6298" w:rsidR="00855898" w:rsidP="00855898" w:rsidRDefault="00855898" w14:paraId="0A37501D" w14:textId="77777777">
      <w:pPr>
        <w:pStyle w:val="1bodycopy10pt"/>
        <w:rPr>
          <w:noProof/>
        </w:rPr>
      </w:pPr>
    </w:p>
    <w:p w:rsidRPr="003D6298" w:rsidR="00855898" w:rsidP="00855898" w:rsidRDefault="00855898" w14:paraId="5DAB6C7B" w14:textId="77777777">
      <w:pPr>
        <w:pStyle w:val="1bodycopy10pt"/>
        <w:rPr>
          <w:noProof/>
        </w:rPr>
      </w:pPr>
    </w:p>
    <w:p w:rsidRPr="003D6298" w:rsidR="00855898" w:rsidP="00855898" w:rsidRDefault="00855898" w14:paraId="02EB378F" w14:textId="77777777">
      <w:pPr>
        <w:pStyle w:val="1bodycopy10pt"/>
      </w:pPr>
    </w:p>
    <w:p w:rsidRPr="003D6298" w:rsidR="00855898" w:rsidP="00855898" w:rsidRDefault="00855898" w14:paraId="6A05A809" w14:textId="77777777">
      <w:pPr>
        <w:pStyle w:val="1bodycopy10pt"/>
      </w:pPr>
    </w:p>
    <w:p w:rsidRPr="003D6298" w:rsidR="00855898" w:rsidP="00855898" w:rsidRDefault="00855898" w14:paraId="5A39BBE3" w14:textId="77777777">
      <w:pPr>
        <w:pStyle w:val="1bodycopy10pt"/>
      </w:pPr>
    </w:p>
    <w:p w:rsidRPr="003D6298" w:rsidR="00855898" w:rsidP="00855898" w:rsidRDefault="00855898" w14:paraId="41C8F396" w14:textId="77777777">
      <w:pPr>
        <w:pStyle w:val="1bodycopy10pt"/>
      </w:pPr>
    </w:p>
    <w:p w:rsidRPr="003D6298" w:rsidR="00855898" w:rsidP="00855898" w:rsidRDefault="00855898" w14:paraId="72A3D3EC" w14:textId="77777777">
      <w:pPr>
        <w:pStyle w:val="1bodycopy10pt"/>
      </w:pPr>
    </w:p>
    <w:p w:rsidRPr="003D6298" w:rsidR="00855898" w:rsidP="00855898" w:rsidRDefault="00855898" w14:paraId="0D0B940D" w14:textId="77777777">
      <w:pPr>
        <w:pStyle w:val="1bodycopy10pt"/>
      </w:pPr>
    </w:p>
    <w:p w:rsidRPr="003D6298" w:rsidR="00855898" w:rsidP="00855898" w:rsidRDefault="00855898" w14:paraId="0E27B00A" w14:textId="77777777">
      <w:pPr>
        <w:pStyle w:val="1bodycopy10pt"/>
      </w:pPr>
    </w:p>
    <w:p w:rsidRPr="003D6298" w:rsidR="00855898" w:rsidP="00855898" w:rsidRDefault="001D0CB4" w14:paraId="4DC44C2B" w14:textId="662E6927">
      <w:pPr>
        <w:pStyle w:val="3Policytitle"/>
        <w:jc w:val="center"/>
      </w:pPr>
      <w:r>
        <w:t>Conflict of Interest Policy</w:t>
      </w:r>
    </w:p>
    <w:p w:rsidRPr="003D6298" w:rsidR="00855898" w:rsidP="00855898" w:rsidRDefault="00855898" w14:paraId="60061E4C" w14:textId="77777777">
      <w:pPr>
        <w:pStyle w:val="1bodycopy10pt"/>
      </w:pPr>
    </w:p>
    <w:p w:rsidRPr="003D6298" w:rsidR="00855898" w:rsidP="00855898" w:rsidRDefault="00855898" w14:paraId="44EAFD9C" w14:textId="77777777">
      <w:pPr>
        <w:pStyle w:val="1bodycopy10pt"/>
      </w:pPr>
    </w:p>
    <w:p w:rsidRPr="003D6298" w:rsidR="00855898" w:rsidP="00855898" w:rsidRDefault="00855898" w14:paraId="4B94D5A5" w14:textId="77777777">
      <w:pPr>
        <w:pStyle w:val="1bodycopy10pt"/>
      </w:pPr>
    </w:p>
    <w:p w:rsidRPr="003D6298" w:rsidR="00855898" w:rsidP="00855898" w:rsidRDefault="00855898" w14:paraId="3DEEC669" w14:textId="77777777">
      <w:pPr>
        <w:pStyle w:val="1bodycopy10pt"/>
      </w:pPr>
    </w:p>
    <w:p w:rsidRPr="003D6298" w:rsidR="00855898" w:rsidP="00855898" w:rsidRDefault="00855898" w14:paraId="3656B9AB" w14:textId="77777777">
      <w:pPr>
        <w:pStyle w:val="1bodycopy10pt"/>
      </w:pPr>
    </w:p>
    <w:p w:rsidRPr="003D6298" w:rsidR="00855898" w:rsidP="00855898" w:rsidRDefault="00855898" w14:paraId="049F31CB" w14:textId="51E9A0AF">
      <w:pPr>
        <w:pStyle w:val="1bodycopy10pt"/>
      </w:pPr>
    </w:p>
    <w:p w:rsidRPr="003D6298" w:rsidR="00855898" w:rsidP="00855898" w:rsidRDefault="00855898" w14:paraId="53128261" w14:textId="77777777">
      <w:pPr>
        <w:pStyle w:val="1bodycopy10pt"/>
      </w:pPr>
    </w:p>
    <w:p w:rsidRPr="003D6298" w:rsidR="00855898" w:rsidP="00855898" w:rsidRDefault="00855898" w14:paraId="62486C05" w14:textId="77777777">
      <w:pPr>
        <w:pStyle w:val="1bodycopy10pt"/>
      </w:pPr>
    </w:p>
    <w:p w:rsidRPr="003D6298" w:rsidR="00855898" w:rsidP="00855898" w:rsidRDefault="00855898" w14:paraId="4101652C" w14:textId="77777777">
      <w:pPr>
        <w:pStyle w:val="1bodycopy10pt"/>
      </w:pPr>
    </w:p>
    <w:p w:rsidRPr="003D6298" w:rsidR="00855898" w:rsidP="00855898" w:rsidRDefault="00855898" w14:paraId="4B99056E" w14:textId="77777777">
      <w:pPr>
        <w:pStyle w:val="1bodycopy10pt"/>
      </w:pPr>
    </w:p>
    <w:p w:rsidRPr="003D6298" w:rsidR="00855898" w:rsidP="00855898" w:rsidRDefault="00855898" w14:paraId="1299C43A" w14:textId="77777777">
      <w:pPr>
        <w:pStyle w:val="1bodycopy10pt"/>
      </w:pPr>
    </w:p>
    <w:p w:rsidRPr="003D6298" w:rsidR="00855898" w:rsidP="00855898" w:rsidRDefault="00855898" w14:paraId="59560364" w14:textId="77777777">
      <w:pPr>
        <w:pStyle w:val="1bodycopy10pt"/>
      </w:pPr>
      <w:proofErr w:type="spellStart"/>
      <w:r w:rsidRPr="003D6298">
        <w:t>Headteacher</w:t>
      </w:r>
      <w:proofErr w:type="spellEnd"/>
      <w:r w:rsidRPr="003D6298">
        <w:t xml:space="preserve">: Mrs Joanne </w:t>
      </w:r>
      <w:proofErr w:type="spellStart"/>
      <w:r w:rsidRPr="003D6298">
        <w:t>Mullineux</w:t>
      </w:r>
      <w:proofErr w:type="spellEnd"/>
      <w:r w:rsidRPr="003D6298">
        <w:t xml:space="preserve"> </w:t>
      </w:r>
    </w:p>
    <w:p w:rsidRPr="003D6298" w:rsidR="00855898" w:rsidP="00855898" w:rsidRDefault="00855898" w14:paraId="34B26E94" w14:textId="77777777">
      <w:pPr>
        <w:pStyle w:val="1bodycopy10pt"/>
      </w:pPr>
      <w:r w:rsidRPr="003D6298">
        <w:t xml:space="preserve">Green Lane School </w:t>
      </w:r>
    </w:p>
    <w:p w:rsidRPr="003D6298" w:rsidR="00855898" w:rsidP="00855898" w:rsidRDefault="00855898" w14:paraId="4F11179C" w14:textId="77777777">
      <w:pPr>
        <w:pStyle w:val="1bodycopy10pt"/>
      </w:pPr>
      <w:proofErr w:type="spellStart"/>
      <w:r w:rsidRPr="003D6298">
        <w:t>Woolston</w:t>
      </w:r>
      <w:proofErr w:type="spellEnd"/>
      <w:r w:rsidRPr="003D6298">
        <w:t xml:space="preserve"> Learning Village </w:t>
      </w:r>
    </w:p>
    <w:p w:rsidRPr="003D6298" w:rsidR="00855898" w:rsidP="00855898" w:rsidRDefault="00855898" w14:paraId="09FA6D4F" w14:textId="77777777">
      <w:pPr>
        <w:pStyle w:val="1bodycopy10pt"/>
      </w:pPr>
      <w:r w:rsidRPr="003D6298">
        <w:t xml:space="preserve">Holes Lane </w:t>
      </w:r>
      <w:proofErr w:type="spellStart"/>
      <w:r w:rsidRPr="003D6298">
        <w:t>Woolston</w:t>
      </w:r>
      <w:proofErr w:type="spellEnd"/>
      <w:r w:rsidRPr="003D6298">
        <w:t xml:space="preserve"> </w:t>
      </w:r>
    </w:p>
    <w:p w:rsidRPr="003D6298" w:rsidR="00855898" w:rsidP="00855898" w:rsidRDefault="00855898" w14:paraId="54BBB656" w14:textId="77777777">
      <w:pPr>
        <w:pStyle w:val="1bodycopy10pt"/>
      </w:pPr>
      <w:r w:rsidRPr="003D6298">
        <w:t xml:space="preserve">Warrington WA1 4LS </w:t>
      </w:r>
    </w:p>
    <w:p w:rsidRPr="003D6298" w:rsidR="00855898" w:rsidP="00855898" w:rsidRDefault="00855898" w14:paraId="6416923C" w14:textId="219862AC">
      <w:pPr>
        <w:pStyle w:val="1bodycopy10pt"/>
      </w:pPr>
      <w:r w:rsidRPr="003D6298">
        <w:t>Tel: 01925 811</w:t>
      </w:r>
      <w:r w:rsidR="00510B2D">
        <w:t>617</w:t>
      </w:r>
    </w:p>
    <w:p w:rsidRPr="003D6298" w:rsidR="00855898" w:rsidP="00855898" w:rsidRDefault="00855898" w14:paraId="4DDBEF00" w14:textId="77777777">
      <w:pPr>
        <w:pStyle w:val="1bodycopy10pt"/>
      </w:pPr>
    </w:p>
    <w:p w:rsidRPr="003D6298" w:rsidR="00E67664" w:rsidP="00855898" w:rsidRDefault="00855898" w14:paraId="363EA754" w14:textId="2123FC91">
      <w:pPr>
        <w:pStyle w:val="1bodycopy10pt"/>
      </w:pPr>
      <w:r w:rsidR="00855898">
        <w:rPr/>
        <w:t xml:space="preserve">Reviewed in: </w:t>
      </w:r>
      <w:r w:rsidR="5C76B9DE">
        <w:rPr/>
        <w:t>September 2026</w:t>
      </w:r>
    </w:p>
    <w:p w:rsidRPr="000415FF" w:rsidR="000415FF" w:rsidP="000415FF" w:rsidRDefault="000415FF" w14:paraId="13992CF3" w14:textId="65659164">
      <w:pPr>
        <w:spacing w:line="276" w:lineRule="auto"/>
        <w:jc w:val="center"/>
        <w:rPr>
          <w:rFonts w:cs="Arial"/>
          <w:b/>
        </w:rPr>
      </w:pPr>
    </w:p>
    <w:p w:rsidR="001D0CB4" w:rsidP="000415FF" w:rsidRDefault="001D0CB4" w14:paraId="3A21C15D" w14:textId="77777777">
      <w:pPr>
        <w:spacing w:line="276" w:lineRule="auto"/>
        <w:jc w:val="center"/>
        <w:rPr>
          <w:rFonts w:cs="Arial"/>
          <w:b/>
          <w:sz w:val="22"/>
          <w:szCs w:val="22"/>
        </w:rPr>
      </w:pPr>
    </w:p>
    <w:p w:rsidR="001D0CB4" w:rsidP="000415FF" w:rsidRDefault="001D0CB4" w14:paraId="4FE9925C" w14:textId="77777777">
      <w:pPr>
        <w:spacing w:line="276" w:lineRule="auto"/>
        <w:jc w:val="center"/>
        <w:rPr>
          <w:rFonts w:cs="Arial"/>
          <w:b/>
          <w:sz w:val="22"/>
          <w:szCs w:val="22"/>
        </w:rPr>
      </w:pPr>
    </w:p>
    <w:p w:rsidRPr="0072620F" w:rsidR="001D0CB4" w:rsidP="001D0CB4" w:rsidRDefault="001D0CB4" w14:paraId="605801AB" w14:textId="77777777">
      <w:pPr>
        <w:pStyle w:val="TOCHeading"/>
        <w:spacing w:before="0" w:after="120"/>
        <w:rPr>
          <w:rFonts w:ascii="Arial" w:hAnsi="Arial" w:cs="Arial"/>
          <w:b/>
          <w:sz w:val="28"/>
          <w:szCs w:val="28"/>
        </w:rPr>
      </w:pPr>
      <w:r w:rsidRPr="0072620F">
        <w:rPr>
          <w:rFonts w:ascii="Arial" w:hAnsi="Arial" w:cs="Arial"/>
          <w:b/>
          <w:sz w:val="28"/>
          <w:szCs w:val="28"/>
        </w:rPr>
        <w:t>Contents</w:t>
      </w:r>
    </w:p>
    <w:p w:rsidR="001D0CB4" w:rsidP="001D0CB4" w:rsidRDefault="001D0CB4" w14:paraId="2B44EC64" w14:textId="77777777">
      <w:pPr>
        <w:pStyle w:val="TOC1"/>
        <w:tabs>
          <w:tab w:val="right" w:leader="dot" w:pos="9736"/>
        </w:tabs>
        <w:rPr>
          <w:rStyle w:val="Hyperlink"/>
          <w:noProof/>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history="1" w:anchor="_Toc159404058">
        <w:r w:rsidRPr="00682EDC">
          <w:rPr>
            <w:rStyle w:val="Hyperlink"/>
            <w:noProof/>
          </w:rPr>
          <w:t>1. Introduction and aims</w:t>
        </w:r>
        <w:r>
          <w:rPr>
            <w:noProof/>
            <w:webHidden/>
          </w:rPr>
          <w:tab/>
        </w:r>
        <w:r>
          <w:rPr>
            <w:noProof/>
            <w:webHidden/>
          </w:rPr>
          <w:fldChar w:fldCharType="begin"/>
        </w:r>
        <w:r>
          <w:rPr>
            <w:noProof/>
            <w:webHidden/>
          </w:rPr>
          <w:instrText xml:space="preserve"> PAGEREF _Toc159404058 \h </w:instrText>
        </w:r>
        <w:r>
          <w:rPr>
            <w:noProof/>
            <w:webHidden/>
          </w:rPr>
        </w:r>
        <w:r>
          <w:rPr>
            <w:noProof/>
            <w:webHidden/>
          </w:rPr>
          <w:fldChar w:fldCharType="separate"/>
        </w:r>
        <w:r>
          <w:rPr>
            <w:noProof/>
            <w:webHidden/>
          </w:rPr>
          <w:t>3</w:t>
        </w:r>
        <w:r>
          <w:rPr>
            <w:noProof/>
            <w:webHidden/>
          </w:rPr>
          <w:fldChar w:fldCharType="end"/>
        </w:r>
      </w:hyperlink>
    </w:p>
    <w:p w:rsidRPr="00F4513E" w:rsidR="001D0CB4" w:rsidP="001D0CB4" w:rsidRDefault="001D0CB4" w14:paraId="0E2D880E" w14:textId="77777777">
      <w:r>
        <w:t>2. Legislation and guidance</w:t>
      </w:r>
      <w:r>
        <w:tab/>
      </w:r>
      <w:r>
        <w:tab/>
      </w:r>
      <w:r>
        <w:tab/>
      </w:r>
      <w:r>
        <w:tab/>
      </w:r>
      <w:r>
        <w:tab/>
      </w:r>
      <w:r>
        <w:tab/>
      </w:r>
      <w:r>
        <w:tab/>
      </w:r>
      <w:r>
        <w:tab/>
      </w:r>
      <w:r>
        <w:tab/>
      </w:r>
      <w:r>
        <w:tab/>
      </w:r>
      <w:r>
        <w:t xml:space="preserve">    3</w:t>
      </w:r>
    </w:p>
    <w:p w:rsidRPr="00563ED8" w:rsidR="001D0CB4" w:rsidP="001D0CB4" w:rsidRDefault="001D0CB4" w14:paraId="03C93EC2" w14:textId="77777777">
      <w:pPr>
        <w:pStyle w:val="TOC1"/>
        <w:tabs>
          <w:tab w:val="right" w:leader="dot" w:pos="9736"/>
        </w:tabs>
        <w:rPr>
          <w:rFonts w:ascii="Calibri" w:hAnsi="Calibri" w:eastAsia="Times New Roman"/>
          <w:noProof/>
          <w:kern w:val="2"/>
          <w:sz w:val="24"/>
          <w:lang w:val="en-GB" w:eastAsia="en-GB"/>
        </w:rPr>
      </w:pPr>
      <w:hyperlink w:history="1" w:anchor="_Toc159404059">
        <w:r w:rsidRPr="00682EDC">
          <w:rPr>
            <w:rStyle w:val="Hyperlink"/>
            <w:noProof/>
          </w:rPr>
          <w:t>3. Scope</w:t>
        </w:r>
        <w:r>
          <w:rPr>
            <w:noProof/>
            <w:webHidden/>
          </w:rPr>
          <w:tab/>
        </w:r>
        <w:r>
          <w:rPr>
            <w:noProof/>
            <w:webHidden/>
          </w:rPr>
          <w:fldChar w:fldCharType="begin"/>
        </w:r>
        <w:r>
          <w:rPr>
            <w:noProof/>
            <w:webHidden/>
          </w:rPr>
          <w:instrText xml:space="preserve"> PAGEREF _Toc159404059 \h </w:instrText>
        </w:r>
        <w:r>
          <w:rPr>
            <w:noProof/>
            <w:webHidden/>
          </w:rPr>
        </w:r>
        <w:r>
          <w:rPr>
            <w:noProof/>
            <w:webHidden/>
          </w:rPr>
          <w:fldChar w:fldCharType="separate"/>
        </w:r>
        <w:r>
          <w:rPr>
            <w:noProof/>
            <w:webHidden/>
          </w:rPr>
          <w:t>4</w:t>
        </w:r>
        <w:r>
          <w:rPr>
            <w:noProof/>
            <w:webHidden/>
          </w:rPr>
          <w:fldChar w:fldCharType="end"/>
        </w:r>
      </w:hyperlink>
    </w:p>
    <w:p w:rsidRPr="00563ED8" w:rsidR="001D0CB4" w:rsidP="001D0CB4" w:rsidRDefault="001D0CB4" w14:paraId="5A793865" w14:textId="77777777">
      <w:pPr>
        <w:pStyle w:val="TOC1"/>
        <w:tabs>
          <w:tab w:val="right" w:leader="dot" w:pos="9736"/>
        </w:tabs>
        <w:rPr>
          <w:rFonts w:ascii="Calibri" w:hAnsi="Calibri" w:eastAsia="Times New Roman"/>
          <w:noProof/>
          <w:kern w:val="2"/>
          <w:sz w:val="24"/>
          <w:lang w:val="en-GB" w:eastAsia="en-GB"/>
        </w:rPr>
      </w:pPr>
      <w:hyperlink w:history="1" w:anchor="_Toc159404060">
        <w:r w:rsidRPr="00682EDC">
          <w:rPr>
            <w:rStyle w:val="Hyperlink"/>
            <w:noProof/>
          </w:rPr>
          <w:t>4. Definitions</w:t>
        </w:r>
        <w:r>
          <w:rPr>
            <w:noProof/>
            <w:webHidden/>
          </w:rPr>
          <w:tab/>
        </w:r>
        <w:r>
          <w:rPr>
            <w:noProof/>
            <w:webHidden/>
          </w:rPr>
          <w:fldChar w:fldCharType="begin"/>
        </w:r>
        <w:r>
          <w:rPr>
            <w:noProof/>
            <w:webHidden/>
          </w:rPr>
          <w:instrText xml:space="preserve"> PAGEREF _Toc159404060 \h </w:instrText>
        </w:r>
        <w:r>
          <w:rPr>
            <w:noProof/>
            <w:webHidden/>
          </w:rPr>
        </w:r>
        <w:r>
          <w:rPr>
            <w:noProof/>
            <w:webHidden/>
          </w:rPr>
          <w:fldChar w:fldCharType="separate"/>
        </w:r>
        <w:r>
          <w:rPr>
            <w:noProof/>
            <w:webHidden/>
          </w:rPr>
          <w:t>4</w:t>
        </w:r>
        <w:r>
          <w:rPr>
            <w:noProof/>
            <w:webHidden/>
          </w:rPr>
          <w:fldChar w:fldCharType="end"/>
        </w:r>
      </w:hyperlink>
    </w:p>
    <w:p w:rsidRPr="00563ED8" w:rsidR="001D0CB4" w:rsidP="001D0CB4" w:rsidRDefault="001D0CB4" w14:paraId="77756310" w14:textId="77777777">
      <w:pPr>
        <w:pStyle w:val="TOC1"/>
        <w:tabs>
          <w:tab w:val="right" w:leader="dot" w:pos="9736"/>
        </w:tabs>
        <w:rPr>
          <w:rFonts w:ascii="Calibri" w:hAnsi="Calibri" w:eastAsia="Times New Roman"/>
          <w:noProof/>
          <w:kern w:val="2"/>
          <w:sz w:val="24"/>
          <w:lang w:val="en-GB" w:eastAsia="en-GB"/>
        </w:rPr>
      </w:pPr>
      <w:hyperlink w:history="1" w:anchor="_Toc159404061">
        <w:r w:rsidRPr="00682EDC">
          <w:rPr>
            <w:rStyle w:val="Hyperlink"/>
            <w:noProof/>
          </w:rPr>
          <w:t>5. Roles and responsibilities</w:t>
        </w:r>
        <w:r>
          <w:rPr>
            <w:noProof/>
            <w:webHidden/>
          </w:rPr>
          <w:tab/>
        </w:r>
        <w:r>
          <w:rPr>
            <w:noProof/>
            <w:webHidden/>
          </w:rPr>
          <w:t>6</w:t>
        </w:r>
      </w:hyperlink>
    </w:p>
    <w:p w:rsidRPr="00563ED8" w:rsidR="001D0CB4" w:rsidP="001D0CB4" w:rsidRDefault="001D0CB4" w14:paraId="6D665DFD" w14:textId="77777777">
      <w:pPr>
        <w:pStyle w:val="TOC1"/>
        <w:tabs>
          <w:tab w:val="right" w:leader="dot" w:pos="9736"/>
        </w:tabs>
        <w:rPr>
          <w:rFonts w:ascii="Calibri" w:hAnsi="Calibri" w:eastAsia="Times New Roman"/>
          <w:noProof/>
          <w:kern w:val="2"/>
          <w:sz w:val="24"/>
          <w:lang w:val="en-GB" w:eastAsia="en-GB"/>
        </w:rPr>
      </w:pPr>
      <w:hyperlink w:history="1" w:anchor="_Toc159404062">
        <w:r w:rsidRPr="00682EDC">
          <w:rPr>
            <w:rStyle w:val="Hyperlink"/>
            <w:noProof/>
          </w:rPr>
          <w:t>6. What must be declared</w:t>
        </w:r>
        <w:r>
          <w:rPr>
            <w:noProof/>
            <w:webHidden/>
          </w:rPr>
          <w:tab/>
        </w:r>
        <w:r>
          <w:rPr>
            <w:noProof/>
            <w:webHidden/>
          </w:rPr>
          <w:fldChar w:fldCharType="begin"/>
        </w:r>
        <w:r>
          <w:rPr>
            <w:noProof/>
            <w:webHidden/>
          </w:rPr>
          <w:instrText xml:space="preserve"> PAGEREF _Toc159404062 \h </w:instrText>
        </w:r>
        <w:r>
          <w:rPr>
            <w:noProof/>
            <w:webHidden/>
          </w:rPr>
        </w:r>
        <w:r>
          <w:rPr>
            <w:noProof/>
            <w:webHidden/>
          </w:rPr>
          <w:fldChar w:fldCharType="separate"/>
        </w:r>
        <w:r>
          <w:rPr>
            <w:noProof/>
            <w:webHidden/>
          </w:rPr>
          <w:t>6</w:t>
        </w:r>
        <w:r>
          <w:rPr>
            <w:noProof/>
            <w:webHidden/>
          </w:rPr>
          <w:fldChar w:fldCharType="end"/>
        </w:r>
      </w:hyperlink>
    </w:p>
    <w:p w:rsidRPr="00563ED8" w:rsidR="001D0CB4" w:rsidP="001D0CB4" w:rsidRDefault="001D0CB4" w14:paraId="0B309273" w14:textId="77777777">
      <w:pPr>
        <w:pStyle w:val="TOC1"/>
        <w:tabs>
          <w:tab w:val="right" w:leader="dot" w:pos="9736"/>
        </w:tabs>
        <w:rPr>
          <w:rFonts w:ascii="Calibri" w:hAnsi="Calibri" w:eastAsia="Times New Roman"/>
          <w:noProof/>
          <w:kern w:val="2"/>
          <w:sz w:val="24"/>
          <w:lang w:val="en-GB" w:eastAsia="en-GB"/>
        </w:rPr>
      </w:pPr>
      <w:hyperlink w:history="1" w:anchor="_Toc159404063">
        <w:r w:rsidRPr="00682EDC">
          <w:rPr>
            <w:rStyle w:val="Hyperlink"/>
            <w:noProof/>
          </w:rPr>
          <w:t>7. Procedures</w:t>
        </w:r>
        <w:r>
          <w:rPr>
            <w:noProof/>
            <w:webHidden/>
          </w:rPr>
          <w:tab/>
        </w:r>
        <w:r>
          <w:rPr>
            <w:noProof/>
            <w:webHidden/>
          </w:rPr>
          <w:t>8</w:t>
        </w:r>
      </w:hyperlink>
    </w:p>
    <w:p w:rsidR="001D0CB4" w:rsidP="001D0CB4" w:rsidRDefault="001D0CB4" w14:paraId="616EE9AB" w14:textId="77777777">
      <w:pPr>
        <w:pStyle w:val="TOC1"/>
        <w:tabs>
          <w:tab w:val="right" w:leader="dot" w:pos="9736"/>
        </w:tabs>
        <w:rPr>
          <w:rStyle w:val="Hyperlink"/>
          <w:noProof/>
        </w:rPr>
      </w:pPr>
      <w:hyperlink w:history="1" w:anchor="_Toc159404064">
        <w:r w:rsidRPr="00682EDC">
          <w:rPr>
            <w:rStyle w:val="Hyperlink"/>
            <w:noProof/>
          </w:rPr>
          <w:t>8. Failure to declare a conflict of interest</w:t>
        </w:r>
        <w:r>
          <w:rPr>
            <w:noProof/>
            <w:webHidden/>
          </w:rPr>
          <w:tab/>
        </w:r>
        <w:r>
          <w:rPr>
            <w:noProof/>
            <w:webHidden/>
          </w:rPr>
          <w:t>11</w:t>
        </w:r>
      </w:hyperlink>
    </w:p>
    <w:p w:rsidRPr="00F4513E" w:rsidR="001D0CB4" w:rsidP="001D0CB4" w:rsidRDefault="001D0CB4" w14:paraId="77071F2F" w14:textId="77777777">
      <w:r>
        <w:t>9. Links with other policies</w:t>
      </w:r>
      <w:r>
        <w:tab/>
      </w:r>
      <w:r>
        <w:tab/>
      </w:r>
      <w:r>
        <w:tab/>
      </w:r>
      <w:r>
        <w:tab/>
      </w:r>
      <w:r>
        <w:tab/>
      </w:r>
      <w:r>
        <w:tab/>
      </w:r>
      <w:r>
        <w:tab/>
      </w:r>
      <w:r>
        <w:tab/>
      </w:r>
      <w:r>
        <w:tab/>
      </w:r>
      <w:proofErr w:type="gramStart"/>
      <w:r>
        <w:tab/>
      </w:r>
      <w:r>
        <w:t xml:space="preserve">  11</w:t>
      </w:r>
      <w:proofErr w:type="gramEnd"/>
    </w:p>
    <w:p w:rsidRPr="00563ED8" w:rsidR="001D0CB4" w:rsidP="001D0CB4" w:rsidRDefault="001D0CB4" w14:paraId="674434A6" w14:textId="77777777">
      <w:pPr>
        <w:pStyle w:val="TOC1"/>
        <w:tabs>
          <w:tab w:val="right" w:leader="dot" w:pos="9736"/>
        </w:tabs>
        <w:rPr>
          <w:rFonts w:ascii="Calibri" w:hAnsi="Calibri" w:eastAsia="Times New Roman"/>
          <w:noProof/>
          <w:kern w:val="2"/>
          <w:sz w:val="24"/>
          <w:lang w:val="en-GB" w:eastAsia="en-GB"/>
        </w:rPr>
      </w:pPr>
      <w:hyperlink w:history="1" w:anchor="_Toc159404065">
        <w:r>
          <w:rPr>
            <w:rStyle w:val="Hyperlink"/>
            <w:noProof/>
          </w:rPr>
          <w:t>10</w:t>
        </w:r>
        <w:r w:rsidRPr="00682EDC">
          <w:rPr>
            <w:rStyle w:val="Hyperlink"/>
            <w:noProof/>
          </w:rPr>
          <w:t>. Review</w:t>
        </w:r>
        <w:r>
          <w:rPr>
            <w:noProof/>
            <w:webHidden/>
          </w:rPr>
          <w:tab/>
        </w:r>
        <w:r>
          <w:rPr>
            <w:noProof/>
            <w:webHidden/>
          </w:rPr>
          <w:fldChar w:fldCharType="begin"/>
        </w:r>
        <w:r>
          <w:rPr>
            <w:noProof/>
            <w:webHidden/>
          </w:rPr>
          <w:instrText xml:space="preserve"> PAGEREF _Toc159404065 \h </w:instrText>
        </w:r>
        <w:r>
          <w:rPr>
            <w:noProof/>
            <w:webHidden/>
          </w:rPr>
        </w:r>
        <w:r>
          <w:rPr>
            <w:noProof/>
            <w:webHidden/>
          </w:rPr>
          <w:fldChar w:fldCharType="separate"/>
        </w:r>
        <w:r>
          <w:rPr>
            <w:noProof/>
            <w:webHidden/>
          </w:rPr>
          <w:t>11</w:t>
        </w:r>
        <w:r>
          <w:rPr>
            <w:noProof/>
            <w:webHidden/>
          </w:rPr>
          <w:fldChar w:fldCharType="end"/>
        </w:r>
      </w:hyperlink>
    </w:p>
    <w:p w:rsidR="001D0CB4" w:rsidP="001D0CB4" w:rsidRDefault="001D0CB4" w14:paraId="3EA4B7C5" w14:textId="77777777">
      <w:pPr>
        <w:pStyle w:val="1bodycopy10pt"/>
        <w:rPr>
          <w:noProof/>
        </w:rPr>
      </w:pPr>
      <w:r>
        <w:rPr>
          <w:rFonts w:cs="Arial"/>
          <w:noProof/>
          <w:szCs w:val="20"/>
        </w:rPr>
        <w:fldChar w:fldCharType="end"/>
      </w:r>
    </w:p>
    <w:p w:rsidRPr="009122BB" w:rsidR="001D0CB4" w:rsidP="001D0CB4" w:rsidRDefault="001D0CB4" w14:paraId="502AD6E2" w14:textId="2B52AC2E">
      <w:pPr>
        <w:pStyle w:val="1bodycopy10pt"/>
        <w:rPr>
          <w:rFonts w:cs="Arial"/>
          <w:noProof/>
          <w:szCs w:val="20"/>
        </w:rPr>
      </w:pPr>
      <w:r>
        <w:rPr>
          <w:noProof/>
          <w:lang w:eastAsia="en-GB"/>
        </w:rPr>
        <mc:AlternateContent>
          <mc:Choice Requires="wps">
            <w:drawing>
              <wp:anchor distT="4294967285" distB="4294967285" distL="114300" distR="114300" simplePos="0" relativeHeight="251661312" behindDoc="0" locked="0" layoutInCell="1" allowOverlap="1" wp14:anchorId="3159E2A1" wp14:editId="14195806">
                <wp:simplePos x="0" y="0"/>
                <wp:positionH relativeFrom="column">
                  <wp:posOffset>0</wp:posOffset>
                </wp:positionH>
                <wp:positionV relativeFrom="paragraph">
                  <wp:posOffset>-1</wp:posOffset>
                </wp:positionV>
                <wp:extent cx="6158865" cy="0"/>
                <wp:effectExtent l="0" t="0" r="323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55E2771C">
              <v:line id="Straight Connector 2" style="position:absolute;flip:y;z-index:251661312;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1C23B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HdEdHdoB&#10;AACbAwAADgAAAAAAAAAAAAAAAAAuAgAAZHJzL2Uyb0RvYy54bWxQSwECLQAUAAYACAAAACEA2xxX&#10;QdkAAAACAQAADwAAAAAAAAAAAAAAAAA0BAAAZHJzL2Rvd25yZXYueG1sUEsFBgAAAAAEAAQA8wAA&#10;ADoFAAAAAA==&#10;">
                <v:stroke joinstyle="miter"/>
                <o:lock v:ext="edit" shapetype="f"/>
              </v:line>
            </w:pict>
          </mc:Fallback>
        </mc:AlternateContent>
      </w:r>
    </w:p>
    <w:p w:rsidRPr="00872D51" w:rsidR="001D0CB4" w:rsidP="001D0CB4" w:rsidRDefault="001D0CB4" w14:paraId="16827F89" w14:textId="77777777">
      <w:pPr>
        <w:pStyle w:val="Heading1"/>
      </w:pPr>
      <w:bookmarkStart w:name="_Toc159401832" w:id="11"/>
      <w:bookmarkStart w:name="_Toc159404058" w:id="12"/>
      <w:r w:rsidRPr="00872D51">
        <w:t>1. Introduction and aims</w:t>
      </w:r>
      <w:bookmarkEnd w:id="11"/>
      <w:bookmarkEnd w:id="12"/>
    </w:p>
    <w:p w:rsidRPr="00872D51" w:rsidR="001D0CB4" w:rsidP="001D0CB4" w:rsidRDefault="001D0CB4" w14:paraId="27635FAC" w14:textId="46510192">
      <w:pPr>
        <w:pStyle w:val="1bodycopy10pt"/>
      </w:pPr>
      <w:r w:rsidRPr="001D0CB4">
        <w:t>At Green Lane School</w:t>
      </w:r>
      <w:r>
        <w:t xml:space="preserve"> </w:t>
      </w:r>
      <w:r w:rsidRPr="001D0CB4">
        <w:t xml:space="preserve">we want to ensure that the decisions taken </w:t>
      </w:r>
      <w:r w:rsidRPr="001D0CB4">
        <w:t xml:space="preserve">by members of staff and by the </w:t>
      </w:r>
      <w:r w:rsidRPr="001D0CB4">
        <w:t>governing board are free from personal bias and don’t unfairly benefit any individual or company connected to the school</w:t>
      </w:r>
    </w:p>
    <w:p w:rsidRPr="00872D51" w:rsidR="001D0CB4" w:rsidP="001D0CB4" w:rsidRDefault="001D0CB4" w14:paraId="10AF9525" w14:textId="77777777">
      <w:pPr>
        <w:pStyle w:val="1bodycopy10pt"/>
      </w:pPr>
      <w:r w:rsidRPr="00872D51">
        <w:t>This policy aims to ensure that</w:t>
      </w:r>
      <w:r>
        <w:t xml:space="preserve"> everyone to whom the policy applies (see section 3)</w:t>
      </w:r>
      <w:r w:rsidRPr="00872D51">
        <w:t>:</w:t>
      </w:r>
    </w:p>
    <w:p w:rsidRPr="00872D51" w:rsidR="001D0CB4" w:rsidP="001D0CB4" w:rsidRDefault="001D0CB4" w14:paraId="3AF9708D" w14:textId="77777777">
      <w:pPr>
        <w:pStyle w:val="4Bulletedcopyblue"/>
        <w:rPr>
          <w:lang w:val="en-GB"/>
        </w:rPr>
      </w:pPr>
      <w:r>
        <w:rPr>
          <w:lang w:val="en-GB"/>
        </w:rPr>
        <w:t>Understands</w:t>
      </w:r>
      <w:r w:rsidRPr="00872D51">
        <w:rPr>
          <w:lang w:val="en-GB"/>
        </w:rPr>
        <w:t xml:space="preserve"> what a conflict of interest is</w:t>
      </w:r>
    </w:p>
    <w:p w:rsidR="001D0CB4" w:rsidP="001D0CB4" w:rsidRDefault="001D0CB4" w14:paraId="0E5FAF56" w14:textId="77777777">
      <w:pPr>
        <w:pStyle w:val="4Bulletedcopyblue"/>
        <w:rPr>
          <w:lang w:val="en-GB"/>
        </w:rPr>
      </w:pPr>
      <w:r>
        <w:rPr>
          <w:lang w:val="en-GB"/>
        </w:rPr>
        <w:t>U</w:t>
      </w:r>
      <w:r w:rsidRPr="00872D51">
        <w:rPr>
          <w:lang w:val="en-GB"/>
        </w:rPr>
        <w:t>nderstands their responsibility to identify and declare any conflicts of interest</w:t>
      </w:r>
    </w:p>
    <w:p w:rsidR="001D0CB4" w:rsidP="001D0CB4" w:rsidRDefault="001D0CB4" w14:paraId="07D62F1E" w14:textId="77777777">
      <w:pPr>
        <w:pStyle w:val="4Bulletedcopyblue"/>
        <w:rPr>
          <w:lang w:val="en-GB"/>
        </w:rPr>
      </w:pPr>
      <w:r>
        <w:rPr>
          <w:lang w:val="en-GB"/>
        </w:rPr>
        <w:t>Understands what actions will be taken if a conflict of interest is identified</w:t>
      </w:r>
    </w:p>
    <w:p w:rsidR="001D0CB4" w:rsidP="001D0CB4" w:rsidRDefault="001D0CB4" w14:paraId="3EDA4034" w14:textId="371E07B4">
      <w:pPr>
        <w:pStyle w:val="4Bulletedcopyblue"/>
        <w:numPr>
          <w:ilvl w:val="0"/>
          <w:numId w:val="0"/>
        </w:numPr>
        <w:rPr>
          <w:lang w:val="en-GB"/>
        </w:rPr>
      </w:pPr>
      <w:r>
        <w:rPr>
          <w:lang w:val="en-GB"/>
        </w:rPr>
        <w:t xml:space="preserve">At </w:t>
      </w:r>
      <w:r w:rsidRPr="001D0CB4">
        <w:t>Green Lane School</w:t>
      </w:r>
      <w:r>
        <w:rPr>
          <w:lang w:val="en-GB"/>
        </w:rPr>
        <w:t xml:space="preserve"> we will ensure that:</w:t>
      </w:r>
    </w:p>
    <w:p w:rsidR="001D0CB4" w:rsidP="001D0CB4" w:rsidRDefault="001D0CB4" w14:paraId="55DDEE78" w14:textId="77777777">
      <w:pPr>
        <w:pStyle w:val="4Bulletedcopyblue"/>
        <w:rPr>
          <w:lang w:val="en-GB"/>
        </w:rPr>
      </w:pPr>
      <w:r w:rsidRPr="00872D51">
        <w:rPr>
          <w:lang w:val="en-GB"/>
        </w:rPr>
        <w:t xml:space="preserve">Every potential conflict of interest, or perceived conflict of interest, is identified, recorded and prevented </w:t>
      </w:r>
    </w:p>
    <w:p w:rsidRPr="00872D51" w:rsidR="001D0CB4" w:rsidP="001D0CB4" w:rsidRDefault="001D0CB4" w14:paraId="3E125ACB" w14:textId="77777777">
      <w:pPr>
        <w:pStyle w:val="4Bulletedcopyblue"/>
        <w:rPr>
          <w:lang w:val="en-GB"/>
        </w:rPr>
      </w:pPr>
      <w:r w:rsidRPr="00872D51">
        <w:rPr>
          <w:lang w:val="en-GB"/>
        </w:rPr>
        <w:t>Decision-making isn’t affected by conflicts of interest</w:t>
      </w:r>
    </w:p>
    <w:p w:rsidR="001D0CB4" w:rsidP="001D0CB4" w:rsidRDefault="001D0CB4" w14:paraId="6131F87C" w14:textId="77777777">
      <w:pPr>
        <w:pStyle w:val="4Bulletedcopyblue"/>
        <w:rPr>
          <w:lang w:val="en-GB"/>
        </w:rPr>
      </w:pPr>
      <w:r w:rsidRPr="00872D51">
        <w:rPr>
          <w:lang w:val="en-GB"/>
        </w:rPr>
        <w:t>There are clear procedures for managing conflicts of interest where the</w:t>
      </w:r>
      <w:r>
        <w:rPr>
          <w:lang w:val="en-GB"/>
        </w:rPr>
        <w:t>y</w:t>
      </w:r>
      <w:r w:rsidRPr="00872D51">
        <w:rPr>
          <w:lang w:val="en-GB"/>
        </w:rPr>
        <w:t xml:space="preserve"> aris</w:t>
      </w:r>
      <w:r>
        <w:rPr>
          <w:lang w:val="en-GB"/>
        </w:rPr>
        <w:t>e</w:t>
      </w:r>
    </w:p>
    <w:p w:rsidR="001D0CB4" w:rsidP="001D0CB4" w:rsidRDefault="001D0CB4" w14:paraId="5516859C" w14:textId="77777777">
      <w:pPr>
        <w:pStyle w:val="4Bulletedcopyblue"/>
        <w:numPr>
          <w:ilvl w:val="0"/>
          <w:numId w:val="0"/>
        </w:numPr>
        <w:ind w:left="340" w:hanging="170"/>
        <w:rPr>
          <w:lang w:val="en-GB"/>
        </w:rPr>
      </w:pPr>
    </w:p>
    <w:p w:rsidRPr="00BD691E" w:rsidR="001D0CB4" w:rsidP="001D0CB4" w:rsidRDefault="001D0CB4" w14:paraId="5C10A655" w14:textId="77777777">
      <w:pPr>
        <w:pStyle w:val="4Bulletedcopyblue"/>
        <w:numPr>
          <w:ilvl w:val="0"/>
          <w:numId w:val="0"/>
        </w:numPr>
        <w:rPr>
          <w:lang w:val="en-GB"/>
        </w:rPr>
      </w:pPr>
      <w:r w:rsidRPr="00BD691E">
        <w:rPr>
          <w:lang w:val="en-GB"/>
        </w:rPr>
        <w:t>This policy does not form part of any employees</w:t>
      </w:r>
      <w:r>
        <w:rPr>
          <w:lang w:val="en-GB"/>
        </w:rPr>
        <w:t>’</w:t>
      </w:r>
      <w:r w:rsidRPr="00BD691E">
        <w:rPr>
          <w:lang w:val="en-GB"/>
        </w:rPr>
        <w:t xml:space="preserve"> contract of employment. It may be amended at any time.</w:t>
      </w:r>
    </w:p>
    <w:p w:rsidR="001D0CB4" w:rsidP="001D0CB4" w:rsidRDefault="001D0CB4" w14:paraId="05CA03F8" w14:textId="77777777">
      <w:pPr>
        <w:pStyle w:val="1bodycopy10pt"/>
      </w:pPr>
    </w:p>
    <w:p w:rsidRPr="00872D51" w:rsidR="001D0CB4" w:rsidP="001D0CB4" w:rsidRDefault="001D0CB4" w14:paraId="3206E296" w14:textId="77777777">
      <w:pPr>
        <w:pStyle w:val="1bodycopy10pt"/>
        <w:rPr>
          <w:rFonts w:eastAsia="Calibri" w:cs="Arial"/>
          <w:b/>
          <w:color w:val="FF1F64"/>
          <w:sz w:val="28"/>
          <w:szCs w:val="36"/>
        </w:rPr>
      </w:pPr>
      <w:bookmarkStart w:name="_Toc159401833" w:id="13"/>
      <w:r w:rsidRPr="00872D51">
        <w:rPr>
          <w:rFonts w:eastAsia="Calibri" w:cs="Arial"/>
          <w:b/>
          <w:color w:val="FF1F64"/>
          <w:sz w:val="28"/>
          <w:szCs w:val="36"/>
        </w:rPr>
        <w:t>2. Legislation and guidance</w:t>
      </w:r>
      <w:bookmarkEnd w:id="13"/>
    </w:p>
    <w:p w:rsidRPr="00872D51" w:rsidR="001D0CB4" w:rsidP="001D0CB4" w:rsidRDefault="001D0CB4" w14:paraId="30C517C0" w14:textId="77777777">
      <w:pPr>
        <w:pStyle w:val="1bodycopy10pt"/>
      </w:pPr>
      <w:r w:rsidRPr="00872D51">
        <w:t>This policy is based on:</w:t>
      </w:r>
    </w:p>
    <w:p w:rsidRPr="00872D51" w:rsidR="001D0CB4" w:rsidP="001D0CB4" w:rsidRDefault="001D0CB4" w14:paraId="142CE1CA" w14:textId="77777777">
      <w:pPr>
        <w:pStyle w:val="4Bulletedcopyblue"/>
        <w:rPr>
          <w:lang w:val="en-GB"/>
        </w:rPr>
      </w:pPr>
      <w:r w:rsidRPr="00872D51">
        <w:rPr>
          <w:lang w:val="en-GB"/>
        </w:rPr>
        <w:t xml:space="preserve">Statutory guidance from the Department for Education </w:t>
      </w:r>
      <w:r>
        <w:rPr>
          <w:lang w:val="en-GB"/>
        </w:rPr>
        <w:t>(</w:t>
      </w:r>
      <w:proofErr w:type="spellStart"/>
      <w:r>
        <w:rPr>
          <w:lang w:val="en-GB"/>
        </w:rPr>
        <w:t>DfE</w:t>
      </w:r>
      <w:proofErr w:type="spellEnd"/>
      <w:r>
        <w:rPr>
          <w:lang w:val="en-GB"/>
        </w:rPr>
        <w:t xml:space="preserve">) </w:t>
      </w:r>
      <w:r w:rsidRPr="00872D51">
        <w:rPr>
          <w:lang w:val="en-GB"/>
        </w:rPr>
        <w:t>on the</w:t>
      </w:r>
      <w:hyperlink w:history="1" r:id="rId8">
        <w:r w:rsidRPr="00872D51">
          <w:rPr>
            <w:rStyle w:val="Hyperlink"/>
            <w:lang w:val="en-GB"/>
          </w:rPr>
          <w:t xml:space="preserve"> constitution of governing bodies of maintained schools</w:t>
        </w:r>
      </w:hyperlink>
    </w:p>
    <w:p w:rsidRPr="00872D51" w:rsidR="001D0CB4" w:rsidP="001D0CB4" w:rsidRDefault="001D0CB4" w14:paraId="18DECF56" w14:textId="77777777">
      <w:pPr>
        <w:pStyle w:val="4Bulletedcopyblue"/>
        <w:rPr>
          <w:lang w:val="en-GB"/>
        </w:rPr>
      </w:pPr>
      <w:hyperlink w:history="1" r:id="rId9">
        <w:r w:rsidRPr="00872D51">
          <w:rPr>
            <w:rStyle w:val="Hyperlink"/>
            <w:lang w:val="en-GB"/>
          </w:rPr>
          <w:t>The School Governance (Roles, Procedures and Allowances) (England) Regulations 2013</w:t>
        </w:r>
      </w:hyperlink>
      <w:r w:rsidRPr="00872D51">
        <w:rPr>
          <w:lang w:val="en-GB"/>
        </w:rPr>
        <w:t xml:space="preserve"> (as</w:t>
      </w:r>
      <w:hyperlink w:history="1" r:id="rId10">
        <w:r w:rsidRPr="00872D51">
          <w:rPr>
            <w:rStyle w:val="Hyperlink"/>
            <w:lang w:val="en-GB"/>
          </w:rPr>
          <w:t xml:space="preserve"> amended</w:t>
        </w:r>
      </w:hyperlink>
      <w:r w:rsidRPr="00872D51">
        <w:rPr>
          <w:lang w:val="en-GB"/>
        </w:rPr>
        <w:t>)</w:t>
      </w:r>
    </w:p>
    <w:p w:rsidRPr="00872D51" w:rsidR="001D0CB4" w:rsidP="001D0CB4" w:rsidRDefault="001D0CB4" w14:paraId="36C4DEA0" w14:textId="77777777">
      <w:pPr>
        <w:pStyle w:val="4Bulletedcopyblue"/>
        <w:rPr>
          <w:lang w:val="en-GB"/>
        </w:rPr>
      </w:pPr>
      <w:r>
        <w:rPr>
          <w:lang w:val="en-GB"/>
        </w:rPr>
        <w:t xml:space="preserve">The </w:t>
      </w:r>
      <w:hyperlink w:history="1" r:id="rId11">
        <w:r w:rsidRPr="00BD691E">
          <w:rPr>
            <w:rStyle w:val="Hyperlink"/>
            <w:lang w:val="en-GB"/>
          </w:rPr>
          <w:t>maintained schools governance guide</w:t>
        </w:r>
      </w:hyperlink>
    </w:p>
    <w:p w:rsidRPr="001D0CB4" w:rsidR="001D0CB4" w:rsidP="001D0CB4" w:rsidRDefault="001D0CB4" w14:paraId="02FED2AB" w14:textId="0BC30C71">
      <w:pPr>
        <w:pStyle w:val="4Bulletedcopyblue"/>
        <w:rPr>
          <w:lang w:val="en-GB"/>
        </w:rPr>
      </w:pPr>
      <w:r w:rsidRPr="00872D51">
        <w:rPr>
          <w:lang w:val="en-GB"/>
        </w:rPr>
        <w:t xml:space="preserve">Statutory guidance from the </w:t>
      </w:r>
      <w:proofErr w:type="spellStart"/>
      <w:r>
        <w:rPr>
          <w:lang w:val="en-GB"/>
        </w:rPr>
        <w:t>DfE</w:t>
      </w:r>
      <w:proofErr w:type="spellEnd"/>
      <w:r w:rsidRPr="00872D51">
        <w:rPr>
          <w:lang w:val="en-GB"/>
        </w:rPr>
        <w:t xml:space="preserve"> and Education </w:t>
      </w:r>
      <w:r>
        <w:rPr>
          <w:lang w:val="en-GB"/>
        </w:rPr>
        <w:t>and</w:t>
      </w:r>
      <w:r w:rsidRPr="00872D51">
        <w:rPr>
          <w:lang w:val="en-GB"/>
        </w:rPr>
        <w:t xml:space="preserve"> Skills Funding Agency</w:t>
      </w:r>
      <w:r>
        <w:rPr>
          <w:lang w:val="en-GB"/>
        </w:rPr>
        <w:t xml:space="preserve"> (ESFA)</w:t>
      </w:r>
      <w:r w:rsidRPr="00872D51">
        <w:rPr>
          <w:lang w:val="en-GB"/>
        </w:rPr>
        <w:t xml:space="preserve"> on</w:t>
      </w:r>
      <w:hyperlink w:history="1" r:id="rId12">
        <w:r w:rsidRPr="00872D51">
          <w:rPr>
            <w:rStyle w:val="Hyperlink"/>
            <w:lang w:val="en-GB"/>
          </w:rPr>
          <w:t xml:space="preserve"> schemes for financing local authority maintained schools</w:t>
        </w:r>
      </w:hyperlink>
    </w:p>
    <w:p w:rsidRPr="00872D51" w:rsidR="001D0CB4" w:rsidP="001D0CB4" w:rsidRDefault="001D0CB4" w14:paraId="04E4A77E" w14:textId="77777777">
      <w:pPr>
        <w:pStyle w:val="Heading1"/>
      </w:pPr>
      <w:bookmarkStart w:name="_Toc159404059" w:id="14"/>
      <w:r w:rsidRPr="00872D51">
        <w:t>3. Scope</w:t>
      </w:r>
      <w:bookmarkEnd w:id="14"/>
    </w:p>
    <w:p w:rsidRPr="00872D51" w:rsidR="001D0CB4" w:rsidP="001D0CB4" w:rsidRDefault="001D0CB4" w14:paraId="6423EF90" w14:textId="77777777">
      <w:pPr>
        <w:pStyle w:val="1bodycopy10pt"/>
      </w:pPr>
      <w:r w:rsidRPr="00872D51">
        <w:t>This policy applies to:</w:t>
      </w:r>
    </w:p>
    <w:p w:rsidRPr="00872D51" w:rsidR="001D0CB4" w:rsidP="001D0CB4" w:rsidRDefault="001D0CB4" w14:paraId="51AA4EA3" w14:textId="77777777">
      <w:pPr>
        <w:pStyle w:val="4Bulletedcopyblue"/>
        <w:rPr>
          <w:lang w:val="en-GB"/>
        </w:rPr>
      </w:pPr>
      <w:r w:rsidRPr="00872D51">
        <w:rPr>
          <w:lang w:val="en-GB"/>
        </w:rPr>
        <w:t>All members of the school staff</w:t>
      </w:r>
    </w:p>
    <w:p w:rsidRPr="00872D51" w:rsidR="001D0CB4" w:rsidP="001D0CB4" w:rsidRDefault="001D0CB4" w14:paraId="0D97AF91" w14:textId="77777777">
      <w:pPr>
        <w:pStyle w:val="4Bulletedcopyblue"/>
        <w:rPr>
          <w:lang w:val="en-GB"/>
        </w:rPr>
      </w:pPr>
      <w:r w:rsidRPr="00872D51">
        <w:rPr>
          <w:lang w:val="en-GB"/>
        </w:rPr>
        <w:t>Volunteers working in the school</w:t>
      </w:r>
    </w:p>
    <w:p w:rsidRPr="00872D51" w:rsidR="001D0CB4" w:rsidP="001D0CB4" w:rsidRDefault="001D0CB4" w14:paraId="0F36F3D1" w14:textId="77777777">
      <w:pPr>
        <w:pStyle w:val="4Bulletedcopyblue"/>
        <w:rPr>
          <w:lang w:val="en-GB"/>
        </w:rPr>
      </w:pPr>
      <w:r w:rsidRPr="00872D51">
        <w:rPr>
          <w:lang w:val="en-GB"/>
        </w:rPr>
        <w:t>All members of the governing board</w:t>
      </w:r>
    </w:p>
    <w:p w:rsidRPr="00872D51" w:rsidR="001D0CB4" w:rsidP="001D0CB4" w:rsidRDefault="001D0CB4" w14:paraId="4A345DDC" w14:textId="77777777">
      <w:pPr>
        <w:pStyle w:val="4Bulletedcopyblue"/>
        <w:rPr>
          <w:lang w:val="en-GB"/>
        </w:rPr>
      </w:pPr>
      <w:r w:rsidRPr="00872D51">
        <w:rPr>
          <w:lang w:val="en-GB"/>
        </w:rPr>
        <w:t>Associate members of the governing board</w:t>
      </w:r>
    </w:p>
    <w:p w:rsidR="001D0CB4" w:rsidP="001D0CB4" w:rsidRDefault="001D0CB4" w14:paraId="0FAA13E1" w14:textId="31F55B01">
      <w:pPr>
        <w:pStyle w:val="1bodycopy10pt"/>
      </w:pPr>
      <w:r w:rsidRPr="00872D51">
        <w:t>For the purposes of this policy, we refer to all of the above as “staff”, except where we make r</w:t>
      </w:r>
      <w:r>
        <w:t>eference to some specific roles.</w:t>
      </w:r>
    </w:p>
    <w:p w:rsidRPr="00872D51" w:rsidR="001D0CB4" w:rsidP="001D0CB4" w:rsidRDefault="001D0CB4" w14:paraId="0AC95750" w14:textId="77777777">
      <w:pPr>
        <w:pStyle w:val="Heading1"/>
      </w:pPr>
      <w:bookmarkStart w:name="_Toc159404060" w:id="15"/>
      <w:r w:rsidRPr="00872D51">
        <w:t>4. Definitions</w:t>
      </w:r>
      <w:bookmarkEnd w:id="15"/>
    </w:p>
    <w:p w:rsidRPr="00872D51" w:rsidR="001D0CB4" w:rsidP="001D0CB4" w:rsidRDefault="001D0CB4" w14:paraId="692750DB" w14:textId="77777777">
      <w:pPr>
        <w:pStyle w:val="Subhead2"/>
      </w:pPr>
      <w:r w:rsidRPr="00872D51">
        <w:t>4.1 Conflict of interest</w:t>
      </w:r>
    </w:p>
    <w:p w:rsidRPr="00872D51" w:rsidR="001D0CB4" w:rsidP="001D0CB4" w:rsidRDefault="001D0CB4" w14:paraId="2455D5A0" w14:textId="1B4BE1CA">
      <w:pPr>
        <w:pStyle w:val="1bodycopy10pt"/>
      </w:pPr>
      <w:r w:rsidRPr="00872D51">
        <w:t xml:space="preserve">A conflict of interest is any situation in which a member of staff has a business or personal interest or loyalty </w:t>
      </w:r>
      <w:r>
        <w:t>that</w:t>
      </w:r>
      <w:r w:rsidRPr="00872D51">
        <w:t xml:space="preserve"> could or could be perceived to, prevent them from making a decision on</w:t>
      </w:r>
      <w:r>
        <w:t xml:space="preserve">ly in the best interests of the school. </w:t>
      </w:r>
      <w:r>
        <w:t xml:space="preserve">Conflicts of interest can be actual, potential and perceived. They may be financial, professional, personal or indirect. </w:t>
      </w:r>
    </w:p>
    <w:p w:rsidRPr="00872D51" w:rsidR="001D0CB4" w:rsidP="001D0CB4" w:rsidRDefault="001D0CB4" w14:paraId="0BF11C77" w14:textId="77777777">
      <w:pPr>
        <w:pStyle w:val="1bodycopy10pt"/>
      </w:pPr>
      <w:r w:rsidRPr="00872D51">
        <w:t>It’s not possible to provide an exhaustive list of what constitutes a conflict of interest, but some examples include where:</w:t>
      </w:r>
    </w:p>
    <w:p w:rsidRPr="00872D51" w:rsidR="001D0CB4" w:rsidP="001D0CB4" w:rsidRDefault="001D0CB4" w14:paraId="3BDDC3B1" w14:textId="77777777">
      <w:pPr>
        <w:pStyle w:val="4Bulletedcopyblue"/>
        <w:rPr>
          <w:lang w:val="en-GB"/>
        </w:rPr>
      </w:pPr>
      <w:r w:rsidRPr="00872D51">
        <w:rPr>
          <w:lang w:val="en-GB"/>
        </w:rPr>
        <w:t>A member of staff is related to a child within the school</w:t>
      </w:r>
    </w:p>
    <w:p w:rsidR="001D0CB4" w:rsidP="001D0CB4" w:rsidRDefault="001D0CB4" w14:paraId="45A93B90" w14:textId="77777777">
      <w:pPr>
        <w:pStyle w:val="4Bulletedcopyblue"/>
        <w:rPr>
          <w:lang w:val="en-GB"/>
        </w:rPr>
      </w:pPr>
      <w:r w:rsidRPr="00872D51">
        <w:rPr>
          <w:lang w:val="en-GB"/>
        </w:rPr>
        <w:t>A member of staff has a connection or friendship with families within the school</w:t>
      </w:r>
    </w:p>
    <w:p w:rsidRPr="007212B8" w:rsidR="001D0CB4" w:rsidP="001D0CB4" w:rsidRDefault="001D0CB4" w14:paraId="085ECA20" w14:textId="77777777">
      <w:pPr>
        <w:pStyle w:val="4Bulletedcopyblue"/>
        <w:rPr>
          <w:lang w:val="en-GB"/>
        </w:rPr>
      </w:pPr>
      <w:r>
        <w:rPr>
          <w:lang w:val="en-GB"/>
        </w:rPr>
        <w:t>A member of staff currently has or has had a sexual or intimate personal relationship with another member of staff</w:t>
      </w:r>
    </w:p>
    <w:p w:rsidRPr="00872D51" w:rsidR="001D0CB4" w:rsidP="001D0CB4" w:rsidRDefault="001D0CB4" w14:paraId="377CD3B0" w14:textId="3706E8AE">
      <w:pPr>
        <w:pStyle w:val="4Bulletedcopyblue"/>
        <w:rPr>
          <w:lang w:val="en-GB"/>
        </w:rPr>
      </w:pPr>
      <w:r w:rsidRPr="00872D51">
        <w:rPr>
          <w:lang w:val="en-GB"/>
        </w:rPr>
        <w:t xml:space="preserve">A member of staff undertakes paid or voluntary work outside of </w:t>
      </w:r>
      <w:r>
        <w:rPr>
          <w:lang w:val="en-GB"/>
        </w:rPr>
        <w:t xml:space="preserve">their position at the </w:t>
      </w:r>
      <w:r>
        <w:rPr>
          <w:lang w:val="en-GB"/>
        </w:rPr>
        <w:t xml:space="preserve">school </w:t>
      </w:r>
      <w:r w:rsidRPr="00872D51">
        <w:rPr>
          <w:lang w:val="en-GB"/>
        </w:rPr>
        <w:t>that involves pupils from the school</w:t>
      </w:r>
      <w:r>
        <w:rPr>
          <w:lang w:val="en-GB"/>
        </w:rPr>
        <w:t>/trust</w:t>
      </w:r>
    </w:p>
    <w:p w:rsidRPr="00872D51" w:rsidR="001D0CB4" w:rsidP="001D0CB4" w:rsidRDefault="001D0CB4" w14:paraId="4AD1EB44" w14:textId="77777777">
      <w:pPr>
        <w:pStyle w:val="4Bulletedcopyblue"/>
        <w:rPr>
          <w:lang w:val="en-GB"/>
        </w:rPr>
      </w:pPr>
      <w:r w:rsidRPr="00872D51">
        <w:rPr>
          <w:lang w:val="en-GB"/>
        </w:rPr>
        <w:t>A member of staff is involved in invigilating examinations or assessing//submitting coursework for a pupil who is known to them outside of school</w:t>
      </w:r>
    </w:p>
    <w:p w:rsidRPr="00872D51" w:rsidR="001D0CB4" w:rsidP="001D0CB4" w:rsidRDefault="001D0CB4" w14:paraId="723B71DB" w14:textId="0C91152F">
      <w:pPr>
        <w:pStyle w:val="4Bulletedcopyblue"/>
        <w:rPr>
          <w:lang w:val="en-GB"/>
        </w:rPr>
      </w:pPr>
      <w:r>
        <w:rPr>
          <w:lang w:val="en-GB"/>
        </w:rPr>
        <w:t>A g</w:t>
      </w:r>
      <w:r w:rsidRPr="00872D51">
        <w:rPr>
          <w:lang w:val="en-GB"/>
        </w:rPr>
        <w:t>overnor</w:t>
      </w:r>
      <w:r>
        <w:rPr>
          <w:lang w:val="en-GB"/>
        </w:rPr>
        <w:t xml:space="preserve"> </w:t>
      </w:r>
      <w:r w:rsidRPr="00872D51">
        <w:rPr>
          <w:lang w:val="en-GB"/>
        </w:rPr>
        <w:t>work</w:t>
      </w:r>
      <w:r>
        <w:rPr>
          <w:lang w:val="en-GB"/>
        </w:rPr>
        <w:t>s</w:t>
      </w:r>
      <w:r w:rsidRPr="00872D51">
        <w:rPr>
          <w:lang w:val="en-GB"/>
        </w:rPr>
        <w:t xml:space="preserve"> for </w:t>
      </w:r>
      <w:r>
        <w:rPr>
          <w:lang w:val="en-GB"/>
        </w:rPr>
        <w:t xml:space="preserve">a </w:t>
      </w:r>
      <w:r w:rsidRPr="00872D51">
        <w:rPr>
          <w:lang w:val="en-GB"/>
        </w:rPr>
        <w:t>compan</w:t>
      </w:r>
      <w:r>
        <w:rPr>
          <w:lang w:val="en-GB"/>
        </w:rPr>
        <w:t>y</w:t>
      </w:r>
      <w:r w:rsidRPr="00872D51">
        <w:rPr>
          <w:lang w:val="en-GB"/>
        </w:rPr>
        <w:t xml:space="preserve"> that provide</w:t>
      </w:r>
      <w:r>
        <w:rPr>
          <w:lang w:val="en-GB"/>
        </w:rPr>
        <w:t>s</w:t>
      </w:r>
      <w:r w:rsidRPr="00872D51">
        <w:rPr>
          <w:lang w:val="en-GB"/>
        </w:rPr>
        <w:t xml:space="preserve"> or ha</w:t>
      </w:r>
      <w:r>
        <w:rPr>
          <w:lang w:val="en-GB"/>
        </w:rPr>
        <w:t>s</w:t>
      </w:r>
      <w:r w:rsidRPr="00872D51">
        <w:rPr>
          <w:lang w:val="en-GB"/>
        </w:rPr>
        <w:t xml:space="preserve"> the potent</w:t>
      </w:r>
      <w:r>
        <w:rPr>
          <w:lang w:val="en-GB"/>
        </w:rPr>
        <w:t>ial to provide, services to the school.</w:t>
      </w:r>
    </w:p>
    <w:p w:rsidRPr="00872D51" w:rsidR="001D0CB4" w:rsidP="001D0CB4" w:rsidRDefault="001D0CB4" w14:paraId="6D8BDCCF" w14:textId="14B08AA4">
      <w:pPr>
        <w:pStyle w:val="4Bulletedcopyblue"/>
        <w:rPr>
          <w:lang w:val="en-GB"/>
        </w:rPr>
      </w:pPr>
      <w:r w:rsidRPr="00872D51">
        <w:rPr>
          <w:lang w:val="en-GB"/>
        </w:rPr>
        <w:t xml:space="preserve">A governor owns their own business </w:t>
      </w:r>
      <w:r>
        <w:rPr>
          <w:lang w:val="en-GB"/>
        </w:rPr>
        <w:t>and sometimes does work for the school.</w:t>
      </w:r>
    </w:p>
    <w:p w:rsidRPr="00872D51" w:rsidR="001D0CB4" w:rsidP="001D0CB4" w:rsidRDefault="001D0CB4" w14:paraId="29A2F3F3" w14:textId="77777777">
      <w:pPr>
        <w:pStyle w:val="4Bulletedcopyblue"/>
        <w:rPr>
          <w:lang w:val="en-GB"/>
        </w:rPr>
      </w:pPr>
      <w:r w:rsidRPr="00872D51">
        <w:rPr>
          <w:lang w:val="en-GB"/>
        </w:rPr>
        <w:t>A governor is in a relationship with a member of staff</w:t>
      </w:r>
    </w:p>
    <w:p w:rsidR="001D0CB4" w:rsidP="001D0CB4" w:rsidRDefault="001D0CB4" w14:paraId="6B7589C4" w14:textId="77777777">
      <w:pPr>
        <w:pStyle w:val="4Bulletedcopyblue"/>
        <w:rPr>
          <w:lang w:val="en-GB"/>
        </w:rPr>
      </w:pPr>
      <w:r w:rsidRPr="00872D51">
        <w:rPr>
          <w:lang w:val="en-GB"/>
        </w:rPr>
        <w:t>A governor also sits on the governing board of another school or trust</w:t>
      </w:r>
    </w:p>
    <w:p w:rsidR="001D0CB4" w:rsidP="001D0CB4" w:rsidRDefault="001D0CB4" w14:paraId="173311E7" w14:textId="77777777">
      <w:pPr>
        <w:pStyle w:val="4Bulletedcopyblue"/>
        <w:rPr>
          <w:lang w:val="en-GB"/>
        </w:rPr>
      </w:pPr>
      <w:r w:rsidRPr="00872D51">
        <w:rPr>
          <w:lang w:val="en-GB"/>
        </w:rPr>
        <w:t xml:space="preserve">The class teacher of a parent governor’s child is subject to a disciplinary </w:t>
      </w:r>
      <w:r>
        <w:rPr>
          <w:lang w:val="en-GB"/>
        </w:rPr>
        <w:t>hearing</w:t>
      </w:r>
    </w:p>
    <w:p w:rsidRPr="00872D51" w:rsidR="001D0CB4" w:rsidP="001D0CB4" w:rsidRDefault="001D0CB4" w14:paraId="1D427B66" w14:textId="77777777">
      <w:pPr>
        <w:pStyle w:val="1bodycopy10pt"/>
      </w:pPr>
      <w:r>
        <w:t>E</w:t>
      </w:r>
      <w:r w:rsidRPr="006140E4">
        <w:t>mployees are expected to conduct themselves in a professional, sensitive and confidential manner</w:t>
      </w:r>
      <w:r>
        <w:t>.</w:t>
      </w:r>
    </w:p>
    <w:p w:rsidRPr="00872D51" w:rsidR="001D0CB4" w:rsidP="001D0CB4" w:rsidRDefault="001D0CB4" w14:paraId="1A84BF8A" w14:textId="053B7091">
      <w:pPr>
        <w:pStyle w:val="1bodycopy10pt"/>
      </w:pPr>
      <w:r w:rsidRPr="00872D51">
        <w:t>If you’re an academy, explain what your articles of association say about conflicts of interest.</w:t>
      </w:r>
    </w:p>
    <w:p w:rsidR="001D0CB4" w:rsidP="001D0CB4" w:rsidRDefault="001D0CB4" w14:paraId="4C7D40D2" w14:textId="665B5CE0">
      <w:pPr>
        <w:pStyle w:val="Heading1"/>
      </w:pPr>
      <w:bookmarkStart w:name="_Toc159404061" w:id="16"/>
      <w:r w:rsidRPr="004E404B">
        <w:t>5. Roles and responsibilities</w:t>
      </w:r>
      <w:bookmarkEnd w:id="16"/>
    </w:p>
    <w:p w:rsidRPr="001D0CB4" w:rsidR="001D0CB4" w:rsidP="001D0CB4" w:rsidRDefault="001D0CB4" w14:paraId="5561C87C" w14:textId="6EE1A145">
      <w:pPr>
        <w:pStyle w:val="Subhead2"/>
        <w:rPr>
          <w:rFonts w:ascii="Times New Roman" w:hAnsi="Times New Roman"/>
          <w:lang w:val="en-GB" w:eastAsia="en-GB"/>
        </w:rPr>
      </w:pPr>
      <w:proofErr w:type="gramStart"/>
      <w:r w:rsidRPr="001D0CB4">
        <w:rPr>
          <w:lang w:val="en-GB" w:eastAsia="en-GB"/>
        </w:rPr>
        <w:t xml:space="preserve">5.1 </w:t>
      </w:r>
      <w:r>
        <w:rPr>
          <w:lang w:val="en-GB" w:eastAsia="en-GB"/>
        </w:rPr>
        <w:t xml:space="preserve"> Chair</w:t>
      </w:r>
      <w:proofErr w:type="gramEnd"/>
      <w:r>
        <w:rPr>
          <w:lang w:val="en-GB" w:eastAsia="en-GB"/>
        </w:rPr>
        <w:t xml:space="preserve"> of governors</w:t>
      </w:r>
      <w:r w:rsidRPr="001D0CB4">
        <w:rPr>
          <w:shd w:val="clear" w:color="auto" w:fill="FFFF00"/>
          <w:lang w:val="en-GB" w:eastAsia="en-GB"/>
        </w:rPr>
        <w:t xml:space="preserve"> </w:t>
      </w:r>
    </w:p>
    <w:p w:rsidRPr="001D0CB4" w:rsidR="001D0CB4" w:rsidP="001D0CB4" w:rsidRDefault="001D0CB4" w14:paraId="23553190" w14:textId="06BE82FA">
      <w:pPr>
        <w:pStyle w:val="1bodycopy10pt"/>
        <w:rPr>
          <w:rFonts w:ascii="Times New Roman" w:hAnsi="Times New Roman"/>
          <w:sz w:val="24"/>
          <w:lang w:eastAsia="en-GB"/>
        </w:rPr>
      </w:pPr>
      <w:r>
        <w:rPr>
          <w:lang w:eastAsia="en-GB"/>
        </w:rPr>
        <w:t xml:space="preserve">The chair of governors </w:t>
      </w:r>
      <w:r w:rsidRPr="001D0CB4">
        <w:rPr>
          <w:lang w:eastAsia="en-GB"/>
        </w:rPr>
        <w:t>will:</w:t>
      </w:r>
    </w:p>
    <w:p w:rsidRPr="001D0CB4" w:rsidR="001D0CB4" w:rsidP="001D0CB4" w:rsidRDefault="001D0CB4" w14:paraId="165B2619" w14:textId="77777777">
      <w:pPr>
        <w:pStyle w:val="4Bulletedcopyblue"/>
        <w:rPr>
          <w:lang w:val="en-GB" w:eastAsia="en-GB"/>
        </w:rPr>
      </w:pPr>
      <w:r w:rsidRPr="001D0CB4">
        <w:rPr>
          <w:lang w:val="en-GB" w:eastAsia="en-GB"/>
        </w:rPr>
        <w:t>Ensure that the register of interests is completed each year</w:t>
      </w:r>
    </w:p>
    <w:p w:rsidRPr="001D0CB4" w:rsidR="001D0CB4" w:rsidP="001D0CB4" w:rsidRDefault="001D0CB4" w14:paraId="41D15D2E" w14:textId="77777777">
      <w:pPr>
        <w:pStyle w:val="4Bulletedcopyblue"/>
        <w:rPr>
          <w:lang w:val="en-GB" w:eastAsia="en-GB"/>
        </w:rPr>
      </w:pPr>
      <w:r w:rsidRPr="001D0CB4">
        <w:rPr>
          <w:lang w:val="en-GB" w:eastAsia="en-GB"/>
        </w:rPr>
        <w:t>Make sure declarations of interest are made before each governor/trustee meeting</w:t>
      </w:r>
    </w:p>
    <w:p w:rsidRPr="001D0CB4" w:rsidR="001D0CB4" w:rsidP="001D0CB4" w:rsidRDefault="001D0CB4" w14:paraId="17F08E39" w14:textId="77777777">
      <w:pPr>
        <w:pStyle w:val="4Bulletedcopyblue"/>
        <w:rPr>
          <w:lang w:val="en-GB" w:eastAsia="en-GB"/>
        </w:rPr>
      </w:pPr>
      <w:r w:rsidRPr="001D0CB4">
        <w:rPr>
          <w:lang w:val="en-GB" w:eastAsia="en-GB"/>
        </w:rPr>
        <w:t>Arbitrate decisions about how to deal with conflicts of interest, where appropriate</w:t>
      </w:r>
    </w:p>
    <w:p w:rsidRPr="001D0CB4" w:rsidR="001D0CB4" w:rsidP="001D0CB4" w:rsidRDefault="001D0CB4" w14:paraId="028CD263" w14:textId="77777777">
      <w:pPr>
        <w:pStyle w:val="4Bulletedcopyblue"/>
        <w:rPr>
          <w:lang w:val="en-GB" w:eastAsia="en-GB"/>
        </w:rPr>
      </w:pPr>
      <w:r w:rsidRPr="001D0CB4">
        <w:rPr>
          <w:lang w:val="en-GB" w:eastAsia="en-GB"/>
        </w:rPr>
        <w:t>Monitor this policy and seek advice on any necessary changes</w:t>
      </w:r>
    </w:p>
    <w:p w:rsidRPr="004E404B" w:rsidR="001D0CB4" w:rsidP="001D0CB4" w:rsidRDefault="001D0CB4" w14:paraId="6F6FE3D9" w14:textId="77777777">
      <w:pPr>
        <w:pStyle w:val="Subhead2"/>
        <w:rPr>
          <w:rFonts w:ascii="Times New Roman" w:hAnsi="Times New Roman"/>
          <w:lang w:val="en-GB" w:eastAsia="en-GB"/>
        </w:rPr>
      </w:pPr>
      <w:r w:rsidRPr="004E404B">
        <w:rPr>
          <w:lang w:val="en-GB" w:eastAsia="en-GB"/>
        </w:rPr>
        <w:t>5.2 Clerk to governors</w:t>
      </w:r>
    </w:p>
    <w:p w:rsidRPr="004E404B" w:rsidR="001D0CB4" w:rsidP="001D0CB4" w:rsidRDefault="001D0CB4" w14:paraId="3284EB67" w14:textId="77777777">
      <w:pPr>
        <w:pStyle w:val="1bodycopy10pt"/>
        <w:rPr>
          <w:rFonts w:ascii="Times New Roman" w:hAnsi="Times New Roman"/>
          <w:sz w:val="24"/>
          <w:lang w:eastAsia="en-GB"/>
        </w:rPr>
      </w:pPr>
      <w:r w:rsidRPr="004E404B">
        <w:rPr>
          <w:lang w:eastAsia="en-GB"/>
        </w:rPr>
        <w:t>The clerk will:</w:t>
      </w:r>
    </w:p>
    <w:p w:rsidRPr="004E404B" w:rsidR="001D0CB4" w:rsidP="001D0CB4" w:rsidRDefault="001D0CB4" w14:paraId="3047AAA8" w14:textId="77777777">
      <w:pPr>
        <w:pStyle w:val="4Bulletedcopyblue"/>
        <w:rPr>
          <w:lang w:val="en-GB" w:eastAsia="en-GB"/>
        </w:rPr>
      </w:pPr>
      <w:r w:rsidRPr="004E404B">
        <w:rPr>
          <w:lang w:val="en-GB" w:eastAsia="en-GB"/>
        </w:rPr>
        <w:t>Maintain the register of interests, and update it when governors and members of staff inform them of changes to their circumstances</w:t>
      </w:r>
    </w:p>
    <w:p w:rsidRPr="004E404B" w:rsidR="001D0CB4" w:rsidP="001D0CB4" w:rsidRDefault="001D0CB4" w14:paraId="486AB983" w14:textId="77777777">
      <w:pPr>
        <w:pStyle w:val="4Bulletedcopyblue"/>
        <w:rPr>
          <w:lang w:val="en-GB" w:eastAsia="en-GB"/>
        </w:rPr>
      </w:pPr>
      <w:r w:rsidRPr="004E404B">
        <w:rPr>
          <w:lang w:val="en-GB" w:eastAsia="en-GB"/>
        </w:rPr>
        <w:t>Advise the board on how to deal with conflicts of interest</w:t>
      </w:r>
    </w:p>
    <w:p w:rsidRPr="004E404B" w:rsidR="001D0CB4" w:rsidP="001D0CB4" w:rsidRDefault="001D0CB4" w14:paraId="415B9F32" w14:textId="77777777">
      <w:pPr>
        <w:pStyle w:val="Subhead2"/>
        <w:rPr>
          <w:rFonts w:ascii="Times New Roman" w:hAnsi="Times New Roman"/>
          <w:lang w:val="en-GB" w:eastAsia="en-GB"/>
        </w:rPr>
      </w:pPr>
      <w:r w:rsidRPr="004E404B">
        <w:rPr>
          <w:lang w:val="en-GB" w:eastAsia="en-GB"/>
        </w:rPr>
        <w:t xml:space="preserve">5.3 </w:t>
      </w:r>
      <w:r>
        <w:rPr>
          <w:lang w:val="en-GB" w:eastAsia="en-GB"/>
        </w:rPr>
        <w:t>G</w:t>
      </w:r>
      <w:r w:rsidRPr="004E404B">
        <w:rPr>
          <w:lang w:val="en-GB" w:eastAsia="en-GB"/>
        </w:rPr>
        <w:t>overnors</w:t>
      </w:r>
    </w:p>
    <w:p w:rsidRPr="004E404B" w:rsidR="001D0CB4" w:rsidP="001D0CB4" w:rsidRDefault="001D0CB4" w14:paraId="72F71B60" w14:textId="77777777">
      <w:pPr>
        <w:pStyle w:val="1bodycopy10pt"/>
        <w:rPr>
          <w:rFonts w:ascii="Times New Roman" w:hAnsi="Times New Roman"/>
          <w:sz w:val="24"/>
          <w:lang w:eastAsia="en-GB"/>
        </w:rPr>
      </w:pPr>
      <w:r w:rsidRPr="004E404B">
        <w:rPr>
          <w:lang w:eastAsia="en-GB"/>
        </w:rPr>
        <w:t>All governors will:</w:t>
      </w:r>
    </w:p>
    <w:p w:rsidRPr="004E404B" w:rsidR="001D0CB4" w:rsidP="001D0CB4" w:rsidRDefault="001D0CB4" w14:paraId="0CE22664" w14:textId="77777777">
      <w:pPr>
        <w:pStyle w:val="4Bulletedcopyblue"/>
        <w:rPr>
          <w:lang w:val="en-GB" w:eastAsia="en-GB"/>
        </w:rPr>
      </w:pPr>
      <w:r w:rsidRPr="004E404B">
        <w:rPr>
          <w:lang w:val="en-GB" w:eastAsia="en-GB"/>
        </w:rPr>
        <w:t>Declare their conflicts of interest before or during meetings, and complete the register of interests faithfully</w:t>
      </w:r>
    </w:p>
    <w:p w:rsidRPr="004E404B" w:rsidR="001D0CB4" w:rsidP="001D0CB4" w:rsidRDefault="001D0CB4" w14:paraId="5AE78F30" w14:textId="77777777">
      <w:pPr>
        <w:pStyle w:val="4Bulletedcopyblue"/>
        <w:rPr>
          <w:lang w:val="en-GB" w:eastAsia="en-GB"/>
        </w:rPr>
      </w:pPr>
      <w:r w:rsidRPr="004E404B">
        <w:rPr>
          <w:lang w:val="en-GB" w:eastAsia="en-GB"/>
        </w:rPr>
        <w:t>Make sure they inform the chair and clerk immediately of any changes to their circumstances</w:t>
      </w:r>
    </w:p>
    <w:p w:rsidRPr="004E404B" w:rsidR="001D0CB4" w:rsidP="001D0CB4" w:rsidRDefault="001D0CB4" w14:paraId="006CFB82" w14:textId="77777777">
      <w:pPr>
        <w:pStyle w:val="4Bulletedcopyblue"/>
        <w:rPr>
          <w:lang w:val="en-GB" w:eastAsia="en-GB"/>
        </w:rPr>
      </w:pPr>
      <w:r w:rsidRPr="004E404B">
        <w:rPr>
          <w:lang w:val="en-GB" w:eastAsia="en-GB"/>
        </w:rPr>
        <w:t>Take appropriate action to remove any conflict of interest, or seek advice on how to do so if necessary</w:t>
      </w:r>
    </w:p>
    <w:p w:rsidRPr="004E404B" w:rsidR="001D0CB4" w:rsidP="001D0CB4" w:rsidRDefault="001D0CB4" w14:paraId="6FF9603F" w14:textId="77777777">
      <w:pPr>
        <w:pStyle w:val="Subhead2"/>
        <w:rPr>
          <w:rFonts w:ascii="Times New Roman" w:hAnsi="Times New Roman"/>
          <w:lang w:val="en-GB" w:eastAsia="en-GB"/>
        </w:rPr>
      </w:pPr>
      <w:r w:rsidRPr="004E404B">
        <w:rPr>
          <w:lang w:val="en-GB" w:eastAsia="en-GB"/>
        </w:rPr>
        <w:t xml:space="preserve">5.4 </w:t>
      </w:r>
      <w:r>
        <w:rPr>
          <w:lang w:val="en-GB" w:eastAsia="en-GB"/>
        </w:rPr>
        <w:t>L</w:t>
      </w:r>
      <w:r w:rsidRPr="004E404B">
        <w:rPr>
          <w:lang w:val="en-GB" w:eastAsia="en-GB"/>
        </w:rPr>
        <w:t xml:space="preserve">ine </w:t>
      </w:r>
      <w:r>
        <w:rPr>
          <w:lang w:val="en-GB" w:eastAsia="en-GB"/>
        </w:rPr>
        <w:t>m</w:t>
      </w:r>
      <w:r w:rsidRPr="004E404B">
        <w:rPr>
          <w:lang w:val="en-GB" w:eastAsia="en-GB"/>
        </w:rPr>
        <w:t>anagers</w:t>
      </w:r>
    </w:p>
    <w:p w:rsidRPr="004E404B" w:rsidR="001D0CB4" w:rsidP="001D0CB4" w:rsidRDefault="001D0CB4" w14:paraId="4CEE4FAB" w14:textId="77777777">
      <w:pPr>
        <w:pStyle w:val="1bodycopy10pt"/>
        <w:rPr>
          <w:rFonts w:ascii="Times New Roman" w:hAnsi="Times New Roman"/>
          <w:sz w:val="24"/>
          <w:lang w:eastAsia="en-GB"/>
        </w:rPr>
      </w:pPr>
      <w:r w:rsidRPr="004E404B">
        <w:rPr>
          <w:lang w:eastAsia="en-GB"/>
        </w:rPr>
        <w:t>All line managers will:</w:t>
      </w:r>
    </w:p>
    <w:p w:rsidRPr="004E404B" w:rsidR="001D0CB4" w:rsidP="001D0CB4" w:rsidRDefault="001D0CB4" w14:paraId="6D731F05" w14:textId="77777777">
      <w:pPr>
        <w:pStyle w:val="4Bulletedcopyblue"/>
        <w:rPr>
          <w:lang w:val="en-GB" w:eastAsia="en-GB"/>
        </w:rPr>
      </w:pPr>
      <w:r w:rsidRPr="004E404B">
        <w:rPr>
          <w:lang w:val="en-GB" w:eastAsia="en-GB"/>
        </w:rPr>
        <w:t xml:space="preserve">Communicate the </w:t>
      </w:r>
      <w:r>
        <w:rPr>
          <w:lang w:val="en-GB" w:eastAsia="en-GB"/>
        </w:rPr>
        <w:t>c</w:t>
      </w:r>
      <w:r w:rsidRPr="004E404B">
        <w:rPr>
          <w:lang w:val="en-GB" w:eastAsia="en-GB"/>
        </w:rPr>
        <w:t xml:space="preserve">onflict of </w:t>
      </w:r>
      <w:r>
        <w:rPr>
          <w:lang w:val="en-GB" w:eastAsia="en-GB"/>
        </w:rPr>
        <w:t>i</w:t>
      </w:r>
      <w:r w:rsidRPr="004E404B">
        <w:rPr>
          <w:lang w:val="en-GB" w:eastAsia="en-GB"/>
        </w:rPr>
        <w:t xml:space="preserve">nterest </w:t>
      </w:r>
      <w:r>
        <w:rPr>
          <w:lang w:val="en-GB" w:eastAsia="en-GB"/>
        </w:rPr>
        <w:t>p</w:t>
      </w:r>
      <w:r w:rsidRPr="004E404B">
        <w:rPr>
          <w:lang w:val="en-GB" w:eastAsia="en-GB"/>
        </w:rPr>
        <w:t>olicy to all relevant individuals within their areas of responsibility</w:t>
      </w:r>
    </w:p>
    <w:p w:rsidRPr="004E404B" w:rsidR="001D0CB4" w:rsidP="001D0CB4" w:rsidRDefault="001D0CB4" w14:paraId="747A0317" w14:textId="77777777">
      <w:pPr>
        <w:pStyle w:val="4Bulletedcopyblue"/>
        <w:rPr>
          <w:lang w:val="en-GB" w:eastAsia="en-GB"/>
        </w:rPr>
      </w:pPr>
      <w:r w:rsidRPr="004E404B">
        <w:rPr>
          <w:lang w:val="en-GB" w:eastAsia="en-GB"/>
        </w:rPr>
        <w:t>Review procedures annually to ensure that they anticipate and manage potential and actual conflicts of interest</w:t>
      </w:r>
    </w:p>
    <w:p w:rsidRPr="004E404B" w:rsidR="001D0CB4" w:rsidP="001D0CB4" w:rsidRDefault="001D0CB4" w14:paraId="07D5885D" w14:textId="77777777">
      <w:pPr>
        <w:pStyle w:val="4Bulletedcopyblue"/>
        <w:rPr>
          <w:lang w:val="en-GB" w:eastAsia="en-GB"/>
        </w:rPr>
      </w:pPr>
      <w:r w:rsidRPr="004E404B">
        <w:rPr>
          <w:lang w:val="en-GB" w:eastAsia="en-GB"/>
        </w:rPr>
        <w:t>Ensure that all new staff receive conflict of interest information</w:t>
      </w:r>
      <w:r>
        <w:rPr>
          <w:lang w:val="en-GB" w:eastAsia="en-GB"/>
        </w:rPr>
        <w:t xml:space="preserve"> at induction</w:t>
      </w:r>
    </w:p>
    <w:p w:rsidRPr="004E404B" w:rsidR="001D0CB4" w:rsidP="001D0CB4" w:rsidRDefault="001D0CB4" w14:paraId="25DD06C4" w14:textId="77777777">
      <w:pPr>
        <w:pStyle w:val="Subhead2"/>
        <w:rPr>
          <w:rFonts w:ascii="Times New Roman" w:hAnsi="Times New Roman"/>
          <w:lang w:val="en-GB" w:eastAsia="en-GB"/>
        </w:rPr>
      </w:pPr>
      <w:r w:rsidRPr="004E404B">
        <w:rPr>
          <w:lang w:val="en-GB" w:eastAsia="en-GB"/>
        </w:rPr>
        <w:t xml:space="preserve">5.5 </w:t>
      </w:r>
      <w:r>
        <w:rPr>
          <w:lang w:val="en-GB" w:eastAsia="en-GB"/>
        </w:rPr>
        <w:t>M</w:t>
      </w:r>
      <w:r w:rsidRPr="004E404B">
        <w:rPr>
          <w:lang w:val="en-GB" w:eastAsia="en-GB"/>
        </w:rPr>
        <w:t>embers of staff</w:t>
      </w:r>
    </w:p>
    <w:p w:rsidRPr="004E404B" w:rsidR="001D0CB4" w:rsidP="001D0CB4" w:rsidRDefault="001D0CB4" w14:paraId="2B5962C6" w14:textId="77777777">
      <w:pPr>
        <w:pStyle w:val="1bodycopy10pt"/>
        <w:rPr>
          <w:rFonts w:ascii="Times New Roman" w:hAnsi="Times New Roman"/>
          <w:sz w:val="24"/>
          <w:lang w:eastAsia="en-GB"/>
        </w:rPr>
      </w:pPr>
      <w:r w:rsidRPr="004E404B">
        <w:rPr>
          <w:lang w:eastAsia="en-GB"/>
        </w:rPr>
        <w:t>All members of staff will:</w:t>
      </w:r>
    </w:p>
    <w:p w:rsidRPr="004E404B" w:rsidR="001D0CB4" w:rsidP="001D0CB4" w:rsidRDefault="001D0CB4" w14:paraId="1F2F0A0B" w14:textId="77777777">
      <w:pPr>
        <w:pStyle w:val="4Bulletedcopyblue"/>
        <w:rPr>
          <w:lang w:val="en-GB" w:eastAsia="en-GB"/>
        </w:rPr>
      </w:pPr>
      <w:r w:rsidRPr="004E404B">
        <w:rPr>
          <w:lang w:val="en-GB" w:eastAsia="en-GB"/>
        </w:rPr>
        <w:t xml:space="preserve">Ensure they are familiar with the </w:t>
      </w:r>
      <w:r>
        <w:rPr>
          <w:lang w:val="en-GB" w:eastAsia="en-GB"/>
        </w:rPr>
        <w:t>c</w:t>
      </w:r>
      <w:r w:rsidRPr="004E404B">
        <w:rPr>
          <w:lang w:val="en-GB" w:eastAsia="en-GB"/>
        </w:rPr>
        <w:t xml:space="preserve">onflict of </w:t>
      </w:r>
      <w:r>
        <w:rPr>
          <w:lang w:val="en-GB" w:eastAsia="en-GB"/>
        </w:rPr>
        <w:t>i</w:t>
      </w:r>
      <w:r w:rsidRPr="004E404B">
        <w:rPr>
          <w:lang w:val="en-GB" w:eastAsia="en-GB"/>
        </w:rPr>
        <w:t xml:space="preserve">nterest </w:t>
      </w:r>
      <w:r>
        <w:rPr>
          <w:lang w:val="en-GB" w:eastAsia="en-GB"/>
        </w:rPr>
        <w:t>p</w:t>
      </w:r>
      <w:r w:rsidRPr="004E404B">
        <w:rPr>
          <w:lang w:val="en-GB" w:eastAsia="en-GB"/>
        </w:rPr>
        <w:t>olicy</w:t>
      </w:r>
    </w:p>
    <w:p w:rsidRPr="004E404B" w:rsidR="001D0CB4" w:rsidP="001D0CB4" w:rsidRDefault="001D0CB4" w14:paraId="6AA0FFBE" w14:textId="77777777">
      <w:pPr>
        <w:pStyle w:val="4Bulletedcopyblue"/>
        <w:rPr>
          <w:lang w:val="en-GB" w:eastAsia="en-GB"/>
        </w:rPr>
      </w:pPr>
      <w:r w:rsidRPr="004E404B">
        <w:rPr>
          <w:lang w:val="en-GB" w:eastAsia="en-GB"/>
        </w:rPr>
        <w:t xml:space="preserve">Read and understand the </w:t>
      </w:r>
      <w:r>
        <w:rPr>
          <w:lang w:val="en-GB" w:eastAsia="en-GB"/>
        </w:rPr>
        <w:t>c</w:t>
      </w:r>
      <w:r w:rsidRPr="004E404B">
        <w:rPr>
          <w:lang w:val="en-GB" w:eastAsia="en-GB"/>
        </w:rPr>
        <w:t xml:space="preserve">onflict of </w:t>
      </w:r>
      <w:r>
        <w:rPr>
          <w:lang w:val="en-GB" w:eastAsia="en-GB"/>
        </w:rPr>
        <w:t>i</w:t>
      </w:r>
      <w:r w:rsidRPr="004E404B">
        <w:rPr>
          <w:lang w:val="en-GB" w:eastAsia="en-GB"/>
        </w:rPr>
        <w:t xml:space="preserve">nterest </w:t>
      </w:r>
      <w:r>
        <w:rPr>
          <w:lang w:val="en-GB" w:eastAsia="en-GB"/>
        </w:rPr>
        <w:t>p</w:t>
      </w:r>
      <w:r w:rsidRPr="004E404B">
        <w:rPr>
          <w:lang w:val="en-GB" w:eastAsia="en-GB"/>
        </w:rPr>
        <w:t>olicy annually</w:t>
      </w:r>
    </w:p>
    <w:p w:rsidRPr="002A0736" w:rsidR="001D0CB4" w:rsidP="001D0CB4" w:rsidRDefault="001D0CB4" w14:paraId="3D7FFB42" w14:textId="77777777">
      <w:pPr>
        <w:pStyle w:val="4Bulletedcopyblue"/>
        <w:ind w:left="340"/>
        <w:rPr>
          <w:lang w:val="en-GB" w:eastAsia="en-GB"/>
        </w:rPr>
      </w:pPr>
      <w:r w:rsidRPr="004E404B">
        <w:rPr>
          <w:lang w:val="en-GB" w:eastAsia="en-GB"/>
        </w:rPr>
        <w:t>Disclose any activity or relationship that may give rise to a potential conflict of interest</w:t>
      </w:r>
      <w:r>
        <w:rPr>
          <w:lang w:val="en-GB" w:eastAsia="en-GB"/>
        </w:rPr>
        <w:br/>
      </w:r>
    </w:p>
    <w:p w:rsidR="001D0CB4" w:rsidP="001D0CB4" w:rsidRDefault="001D0CB4" w14:paraId="71D6E7A5" w14:textId="77777777">
      <w:pPr>
        <w:pStyle w:val="Heading1"/>
      </w:pPr>
      <w:bookmarkStart w:name="_Toc159404062" w:id="17"/>
      <w:r w:rsidRPr="004E404B">
        <w:t>6. What must be declared</w:t>
      </w:r>
      <w:bookmarkEnd w:id="17"/>
      <w:r w:rsidRPr="004E404B">
        <w:t xml:space="preserve"> </w:t>
      </w:r>
    </w:p>
    <w:p w:rsidRPr="004E404B" w:rsidR="001D0CB4" w:rsidP="001D0CB4" w:rsidRDefault="001D0CB4" w14:paraId="5C818885" w14:textId="77777777">
      <w:pPr>
        <w:pStyle w:val="Subhead2"/>
        <w:rPr>
          <w:lang w:val="en-GB"/>
        </w:rPr>
      </w:pPr>
      <w:r w:rsidRPr="004E404B">
        <w:rPr>
          <w:lang w:val="en-GB"/>
        </w:rPr>
        <w:t>6.1 What governors must declare</w:t>
      </w:r>
    </w:p>
    <w:p w:rsidRPr="004E404B" w:rsidR="001D0CB4" w:rsidP="001D0CB4" w:rsidRDefault="001D0CB4" w14:paraId="11176591" w14:textId="77777777">
      <w:pPr>
        <w:pStyle w:val="1bodycopy10pt"/>
      </w:pPr>
      <w:r w:rsidRPr="004E404B">
        <w:t>Governors must declare:</w:t>
      </w:r>
    </w:p>
    <w:p w:rsidRPr="004E404B" w:rsidR="001D0CB4" w:rsidP="001D0CB4" w:rsidRDefault="001D0CB4" w14:paraId="49A019C2" w14:textId="77777777">
      <w:pPr>
        <w:pStyle w:val="4Bulletedcopyblue"/>
        <w:rPr>
          <w:lang w:val="en-GB"/>
        </w:rPr>
      </w:pPr>
      <w:r w:rsidRPr="004E404B">
        <w:rPr>
          <w:lang w:val="en-GB"/>
        </w:rPr>
        <w:t>Any current business interest in a company that could stand to gain from their position on the governing board</w:t>
      </w:r>
    </w:p>
    <w:p w:rsidRPr="004E404B" w:rsidR="001D0CB4" w:rsidP="001D0CB4" w:rsidRDefault="001D0CB4" w14:paraId="1E08F627" w14:textId="77777777">
      <w:pPr>
        <w:pStyle w:val="4Bulletedcopyblue"/>
        <w:rPr>
          <w:lang w:val="en-GB"/>
        </w:rPr>
      </w:pPr>
      <w:r w:rsidRPr="004E404B">
        <w:rPr>
          <w:lang w:val="en-GB"/>
        </w:rPr>
        <w:t>Any relevant pecuniary interest in any contract the school holds or proposes to enter into</w:t>
      </w:r>
    </w:p>
    <w:p w:rsidRPr="004E404B" w:rsidR="001D0CB4" w:rsidP="001D0CB4" w:rsidRDefault="001D0CB4" w14:paraId="58D8055E" w14:textId="77777777">
      <w:pPr>
        <w:pStyle w:val="4Bulletedcopyblue"/>
        <w:rPr>
          <w:lang w:val="en-GB"/>
        </w:rPr>
      </w:pPr>
      <w:r w:rsidRPr="004E404B">
        <w:rPr>
          <w:lang w:val="en-GB"/>
        </w:rPr>
        <w:t>Governance roles in other educational institutions</w:t>
      </w:r>
    </w:p>
    <w:p w:rsidRPr="004E404B" w:rsidR="001D0CB4" w:rsidP="001D0CB4" w:rsidRDefault="001D0CB4" w14:paraId="7252C0C3" w14:textId="77777777">
      <w:pPr>
        <w:pStyle w:val="4Bulletedcopyblue"/>
        <w:rPr>
          <w:lang w:val="en-GB"/>
        </w:rPr>
      </w:pPr>
      <w:r w:rsidRPr="004E404B">
        <w:rPr>
          <w:lang w:val="en-GB"/>
        </w:rPr>
        <w:t>Material interests arising from relationships with other governors (including spouses, partners and close relatives)</w:t>
      </w:r>
    </w:p>
    <w:p w:rsidRPr="004E404B" w:rsidR="001D0CB4" w:rsidP="001D0CB4" w:rsidRDefault="001D0CB4" w14:paraId="6BB9DBF8" w14:textId="77777777">
      <w:pPr>
        <w:pStyle w:val="4Bulletedcopyblue"/>
        <w:rPr>
          <w:lang w:val="en-GB"/>
        </w:rPr>
      </w:pPr>
      <w:r w:rsidRPr="004E404B">
        <w:rPr>
          <w:lang w:val="en-GB"/>
        </w:rPr>
        <w:t>Material interests arising from relationships with members of the school staff (including spouses, partners and close relatives)</w:t>
      </w:r>
    </w:p>
    <w:p w:rsidRPr="004E404B" w:rsidR="001D0CB4" w:rsidP="001D0CB4" w:rsidRDefault="001D0CB4" w14:paraId="54389EEC" w14:textId="77777777">
      <w:pPr>
        <w:pStyle w:val="4Bulletedcopyblue"/>
        <w:rPr>
          <w:lang w:val="en-GB"/>
        </w:rPr>
      </w:pPr>
      <w:r w:rsidRPr="004E404B">
        <w:rPr>
          <w:lang w:val="en-GB"/>
        </w:rPr>
        <w:t>Business interests of their spouses, partners and close relatives, where there’s a possibility that the school will have dealings with that person</w:t>
      </w:r>
    </w:p>
    <w:p w:rsidRPr="004E404B" w:rsidR="001D0CB4" w:rsidP="001D0CB4" w:rsidRDefault="001D0CB4" w14:paraId="72106BE6" w14:textId="77777777">
      <w:pPr>
        <w:pStyle w:val="1bodycopy10pt"/>
      </w:pPr>
      <w:r w:rsidRPr="004E404B">
        <w:t xml:space="preserve">If a governor isn’t sure whether something constitutes a conflict of interest, or </w:t>
      </w:r>
      <w:r>
        <w:t xml:space="preserve">whether it </w:t>
      </w:r>
      <w:r w:rsidRPr="004E404B">
        <w:t>needs to be declared, they should err on the side of caution and declare it.</w:t>
      </w:r>
    </w:p>
    <w:p w:rsidRPr="004E404B" w:rsidR="001D0CB4" w:rsidP="001D0CB4" w:rsidRDefault="001D0CB4" w14:paraId="7B085C99" w14:textId="77777777">
      <w:pPr>
        <w:pStyle w:val="1bodycopy10pt"/>
      </w:pPr>
      <w:r w:rsidRPr="004E404B">
        <w:t xml:space="preserve">The </w:t>
      </w:r>
      <w:proofErr w:type="spellStart"/>
      <w:r w:rsidRPr="004E404B">
        <w:t>headteacher</w:t>
      </w:r>
      <w:proofErr w:type="spellEnd"/>
      <w:r w:rsidRPr="004E404B">
        <w:t xml:space="preserve"> and any governors who are staff members must declare an interest in relation to matters of their own pay and appraisal, and must not participate in discussions or decisions about these.</w:t>
      </w:r>
    </w:p>
    <w:p w:rsidRPr="004E404B" w:rsidR="001D0CB4" w:rsidP="001D0CB4" w:rsidRDefault="001D0CB4" w14:paraId="0AD55824" w14:textId="77777777">
      <w:pPr>
        <w:pStyle w:val="1bodycopy10pt"/>
      </w:pPr>
      <w:r w:rsidRPr="004E404B">
        <w:t xml:space="preserve">Apart from the </w:t>
      </w:r>
      <w:proofErr w:type="spellStart"/>
      <w:r w:rsidRPr="004E404B">
        <w:t>headteacher</w:t>
      </w:r>
      <w:proofErr w:type="spellEnd"/>
      <w:r w:rsidRPr="004E404B">
        <w:t>, any governors who are staff members must also declare an interest in relation to matters of the pay and appraisal of any other staff member, and must not participate in discussions or decisions about these.</w:t>
      </w:r>
    </w:p>
    <w:p w:rsidRPr="004E404B" w:rsidR="001D0CB4" w:rsidP="001D0CB4" w:rsidRDefault="001D0CB4" w14:paraId="40491B6E" w14:textId="77777777">
      <w:pPr>
        <w:pStyle w:val="Subhead2"/>
        <w:rPr>
          <w:lang w:val="en-GB"/>
        </w:rPr>
      </w:pPr>
      <w:r w:rsidRPr="004E404B">
        <w:rPr>
          <w:lang w:val="en-GB"/>
        </w:rPr>
        <w:t>6.2 What school staff should declare</w:t>
      </w:r>
    </w:p>
    <w:p w:rsidRPr="004E404B" w:rsidR="001D0CB4" w:rsidP="001D0CB4" w:rsidRDefault="001D0CB4" w14:paraId="4FAE2E8A" w14:textId="77777777">
      <w:pPr>
        <w:pStyle w:val="1bodycopy10pt"/>
      </w:pPr>
      <w:r w:rsidRPr="004E404B">
        <w:t>School staff should declare:</w:t>
      </w:r>
    </w:p>
    <w:p w:rsidR="001D0CB4" w:rsidP="001D0CB4" w:rsidRDefault="001D0CB4" w14:paraId="683C4D54" w14:textId="77777777">
      <w:pPr>
        <w:pStyle w:val="4Bulletedcopyblue"/>
        <w:rPr>
          <w:lang w:val="en-GB"/>
        </w:rPr>
      </w:pPr>
      <w:r>
        <w:rPr>
          <w:lang w:val="en-GB"/>
        </w:rPr>
        <w:t>Any friendship or family relationship where there is a potential conflict of interest, for example a relationship between staff members, involvement in recruitment involving friends or family members etc.</w:t>
      </w:r>
    </w:p>
    <w:p w:rsidRPr="004E404B" w:rsidR="001D0CB4" w:rsidP="001D0CB4" w:rsidRDefault="001D0CB4" w14:paraId="6C6F909D" w14:textId="77777777">
      <w:pPr>
        <w:pStyle w:val="4Bulletedcopyblue"/>
        <w:rPr>
          <w:lang w:val="en-GB"/>
        </w:rPr>
      </w:pPr>
      <w:r w:rsidRPr="004E404B">
        <w:rPr>
          <w:lang w:val="en-GB"/>
        </w:rPr>
        <w:t>Any current business interest in a company that could stand to gain from their position as a member of the school staff</w:t>
      </w:r>
    </w:p>
    <w:p w:rsidRPr="004E404B" w:rsidR="001D0CB4" w:rsidP="001D0CB4" w:rsidRDefault="001D0CB4" w14:paraId="0F0BD5F8" w14:textId="77777777">
      <w:pPr>
        <w:pStyle w:val="4Bulletedcopyblue"/>
        <w:rPr>
          <w:lang w:val="en-GB"/>
        </w:rPr>
      </w:pPr>
      <w:r w:rsidRPr="004E404B">
        <w:rPr>
          <w:lang w:val="en-GB"/>
        </w:rPr>
        <w:t>Any relevant pecuniary interest in any contract the school holds or proposes to enter into</w:t>
      </w:r>
    </w:p>
    <w:p w:rsidRPr="004E404B" w:rsidR="001D0CB4" w:rsidP="001D0CB4" w:rsidRDefault="001D0CB4" w14:paraId="541C332E" w14:textId="77777777">
      <w:pPr>
        <w:pStyle w:val="4Bulletedcopyblue"/>
        <w:rPr>
          <w:lang w:val="en-GB"/>
        </w:rPr>
      </w:pPr>
      <w:r w:rsidRPr="004E404B">
        <w:rPr>
          <w:lang w:val="en-GB"/>
        </w:rPr>
        <w:t>Business interests of their spouses, partners and close relatives, where there</w:t>
      </w:r>
      <w:r>
        <w:rPr>
          <w:lang w:val="en-GB"/>
        </w:rPr>
        <w:t xml:space="preserve"> is </w:t>
      </w:r>
      <w:r w:rsidRPr="004E404B">
        <w:rPr>
          <w:lang w:val="en-GB"/>
        </w:rPr>
        <w:t>a possibility that the school will have dealings with that person</w:t>
      </w:r>
    </w:p>
    <w:p w:rsidRPr="004E404B" w:rsidR="001D0CB4" w:rsidP="001D0CB4" w:rsidRDefault="001D0CB4" w14:paraId="58E44C5E" w14:textId="77777777">
      <w:pPr>
        <w:pStyle w:val="4Bulletedcopyblue"/>
        <w:rPr>
          <w:lang w:val="en-GB"/>
        </w:rPr>
      </w:pPr>
      <w:r w:rsidRPr="004E404B">
        <w:rPr>
          <w:lang w:val="en-GB"/>
        </w:rPr>
        <w:t>Governance roles in other educational institutions</w:t>
      </w:r>
    </w:p>
    <w:p w:rsidR="001D0CB4" w:rsidP="001D0CB4" w:rsidRDefault="001D0CB4" w14:paraId="49529820" w14:textId="77777777">
      <w:pPr>
        <w:pStyle w:val="4Bulletedcopyblue"/>
        <w:rPr>
          <w:lang w:val="en-GB"/>
        </w:rPr>
      </w:pPr>
      <w:r w:rsidRPr="004E404B">
        <w:rPr>
          <w:lang w:val="en-GB"/>
        </w:rPr>
        <w:t>Any friendship or family relationship where there is potential for a conflict of interest</w:t>
      </w:r>
      <w:r>
        <w:rPr>
          <w:lang w:val="en-GB"/>
        </w:rPr>
        <w:t>. Staff must be aware of potential conflicts of interest when recruiting</w:t>
      </w:r>
    </w:p>
    <w:p w:rsidR="001D0CB4" w:rsidP="001D0CB4" w:rsidRDefault="001D0CB4" w14:paraId="00A2E5A3" w14:textId="77777777">
      <w:pPr>
        <w:pStyle w:val="Subhead2"/>
        <w:numPr>
          <w:ilvl w:val="1"/>
          <w:numId w:val="12"/>
        </w:numPr>
        <w:rPr>
          <w:lang w:val="en-GB"/>
        </w:rPr>
      </w:pPr>
      <w:r>
        <w:rPr>
          <w:lang w:val="en-GB"/>
        </w:rPr>
        <w:t>Conflicts of interest related to examinations</w:t>
      </w:r>
    </w:p>
    <w:p w:rsidR="001D0CB4" w:rsidP="001D0CB4" w:rsidRDefault="001D0CB4" w14:paraId="045041CF" w14:textId="41DE4693">
      <w:pPr>
        <w:pStyle w:val="1bodycopy10pt"/>
      </w:pPr>
      <w:r>
        <w:t xml:space="preserve">The school </w:t>
      </w:r>
      <w:r>
        <w:t>will manage any conflicts of interest related to examinations by informing the relevant awarding bodies about any members of staff who are teaching and preparing members of their family (which includes step-family, foster family and similar close relationships) or close friends and their immediate family (e.g. son/daughter) for qualifications that include internally assessed elements.</w:t>
      </w:r>
    </w:p>
    <w:p w:rsidR="001D0CB4" w:rsidP="001D0CB4" w:rsidRDefault="001D0CB4" w14:paraId="15F96065" w14:textId="5C5AB19F">
      <w:pPr>
        <w:pStyle w:val="4Bulletedcopyblue"/>
        <w:numPr>
          <w:ilvl w:val="0"/>
          <w:numId w:val="0"/>
        </w:numPr>
      </w:pPr>
      <w:r>
        <w:t>The school</w:t>
      </w:r>
      <w:r>
        <w:t xml:space="preserve"> will maintain clear records of all instances where staff have members of their family (which includes step-family, foster family and similar close relationships) or close friends and their immediate family (e.g. son/daughter) entered for examinations and assessments at the school.</w:t>
      </w:r>
    </w:p>
    <w:p w:rsidR="001D0CB4" w:rsidP="001D0CB4" w:rsidRDefault="001D0CB4" w14:paraId="1AF3B886" w14:textId="77777777">
      <w:pPr>
        <w:pStyle w:val="4Bulletedcopyblue"/>
        <w:numPr>
          <w:ilvl w:val="0"/>
          <w:numId w:val="0"/>
        </w:numPr>
      </w:pPr>
      <w:r>
        <w:t>Staff members who will need to declare potential conflicts of interest include:</w:t>
      </w:r>
    </w:p>
    <w:p w:rsidR="001D0CB4" w:rsidP="001D0CB4" w:rsidRDefault="001D0CB4" w14:paraId="12FABF3C" w14:textId="77777777">
      <w:pPr>
        <w:pStyle w:val="4Bulletedcopyblue"/>
        <w:numPr>
          <w:ilvl w:val="0"/>
          <w:numId w:val="13"/>
        </w:numPr>
      </w:pPr>
      <w:r>
        <w:t>Teachers involved in the preparation of exam papers – i.e. teachers who see question papers before an exam is taken</w:t>
      </w:r>
    </w:p>
    <w:p w:rsidR="001D0CB4" w:rsidP="001D0CB4" w:rsidRDefault="001D0CB4" w14:paraId="38872296" w14:textId="77777777">
      <w:pPr>
        <w:pStyle w:val="4Bulletedcopyblue"/>
        <w:numPr>
          <w:ilvl w:val="0"/>
          <w:numId w:val="13"/>
        </w:numPr>
      </w:pPr>
      <w:r>
        <w:t xml:space="preserve">Teachers who mark public exams </w:t>
      </w:r>
    </w:p>
    <w:p w:rsidR="001D0CB4" w:rsidP="001D0CB4" w:rsidRDefault="001D0CB4" w14:paraId="33469A67" w14:textId="77777777">
      <w:pPr>
        <w:pStyle w:val="4Bulletedcopyblue"/>
        <w:numPr>
          <w:ilvl w:val="0"/>
          <w:numId w:val="13"/>
        </w:numPr>
      </w:pPr>
      <w:r>
        <w:t xml:space="preserve">Staff involved in checking examination material prior to the exam (e.g. exams officers, lab technicians for </w:t>
      </w:r>
      <w:proofErr w:type="spellStart"/>
      <w:r>
        <w:t>practicals</w:t>
      </w:r>
      <w:proofErr w:type="spellEnd"/>
      <w:r>
        <w:t>, etc.)</w:t>
      </w:r>
    </w:p>
    <w:p w:rsidR="001D0CB4" w:rsidP="001D0CB4" w:rsidRDefault="001D0CB4" w14:paraId="369E26F4" w14:textId="77777777">
      <w:pPr>
        <w:pStyle w:val="4Bulletedcopyblue"/>
        <w:numPr>
          <w:ilvl w:val="0"/>
          <w:numId w:val="13"/>
        </w:numPr>
      </w:pPr>
      <w:r>
        <w:t>Teachers involved in the marking and moderation of internally assessed coursework</w:t>
      </w:r>
    </w:p>
    <w:p w:rsidR="001D0CB4" w:rsidP="001D0CB4" w:rsidRDefault="001D0CB4" w14:paraId="6C4927B1" w14:textId="5A265123">
      <w:pPr>
        <w:pStyle w:val="4Bulletedcopyblue"/>
        <w:numPr>
          <w:ilvl w:val="0"/>
          <w:numId w:val="0"/>
        </w:numPr>
      </w:pPr>
      <w:r>
        <w:t>The school</w:t>
      </w:r>
      <w:r>
        <w:t xml:space="preserve"> will:</w:t>
      </w:r>
    </w:p>
    <w:p w:rsidR="001D0CB4" w:rsidP="001D0CB4" w:rsidRDefault="001D0CB4" w14:paraId="4D84B553" w14:textId="77777777">
      <w:pPr>
        <w:pStyle w:val="4Bulletedcopyblue"/>
      </w:pPr>
      <w:r>
        <w:t>Contact all members of staff to ascertain any conflict of interest</w:t>
      </w:r>
    </w:p>
    <w:p w:rsidR="001D0CB4" w:rsidP="001D0CB4" w:rsidRDefault="001D0CB4" w14:paraId="772D0D16" w14:textId="77777777">
      <w:pPr>
        <w:pStyle w:val="4Bulletedcopyblue"/>
      </w:pPr>
      <w:r>
        <w:t>Record any confirmed or suspected conflicts and any steps taken to mitigate will also be recorded</w:t>
      </w:r>
    </w:p>
    <w:p w:rsidR="001D0CB4" w:rsidP="001D0CB4" w:rsidRDefault="001D0CB4" w14:paraId="165C0054" w14:textId="77777777">
      <w:pPr>
        <w:pStyle w:val="4Bulletedcopyblue"/>
      </w:pPr>
      <w:r>
        <w:t>Share with the relevant staff member any steps taken to mitigate conflicts of interest, so they are aware of actions in place and any additional requirements they need to adhere to</w:t>
      </w:r>
    </w:p>
    <w:p w:rsidR="001D0CB4" w:rsidP="001D0CB4" w:rsidRDefault="001D0CB4" w14:paraId="62854964" w14:textId="77777777">
      <w:pPr>
        <w:pStyle w:val="4Bulletedcopyblue"/>
      </w:pPr>
      <w:r>
        <w:t>Inform any awarding bodies of any relevant conflicts of interest</w:t>
      </w:r>
    </w:p>
    <w:p w:rsidR="001D0CB4" w:rsidP="001D0CB4" w:rsidRDefault="001D0CB4" w14:paraId="2E5D67FB" w14:textId="77777777">
      <w:pPr>
        <w:pStyle w:val="4Bulletedcopyblue"/>
        <w:numPr>
          <w:ilvl w:val="0"/>
          <w:numId w:val="0"/>
        </w:numPr>
        <w:ind w:left="340" w:hanging="170"/>
      </w:pPr>
      <w:r>
        <w:t>Any member of staff who needs to declare a conflict of interest relating to exams should do so in writing.</w:t>
      </w:r>
    </w:p>
    <w:p w:rsidR="001D0CB4" w:rsidP="001D0CB4" w:rsidRDefault="001D0CB4" w14:paraId="506ADC2D" w14:textId="77777777">
      <w:pPr>
        <w:pStyle w:val="4Bulletedcopyblue"/>
        <w:numPr>
          <w:ilvl w:val="0"/>
          <w:numId w:val="0"/>
        </w:numPr>
      </w:pPr>
    </w:p>
    <w:p w:rsidR="001D0CB4" w:rsidP="001D0CB4" w:rsidRDefault="001D0CB4" w14:paraId="2E8D9BF1" w14:textId="7839AEC2">
      <w:pPr>
        <w:pStyle w:val="4Bulletedcopyblue"/>
        <w:numPr>
          <w:ilvl w:val="0"/>
          <w:numId w:val="0"/>
        </w:numPr>
      </w:pPr>
      <w:r w:rsidRPr="00650486">
        <w:rPr>
          <w:b/>
          <w:bCs/>
        </w:rPr>
        <w:t>Whistle-blowing</w:t>
      </w:r>
      <w:r>
        <w:br/>
      </w:r>
      <w:r>
        <w:t xml:space="preserve">Anyone concerned about the integrity of any aspect of the public exams process should raise their </w:t>
      </w:r>
      <w:r>
        <w:t>concerns with the relevant exam board. Concerns about the conduct of exams at the school should b</w:t>
      </w:r>
      <w:r>
        <w:t xml:space="preserve">e raised with the </w:t>
      </w:r>
      <w:proofErr w:type="spellStart"/>
      <w:r>
        <w:t>Headteacher</w:t>
      </w:r>
      <w:proofErr w:type="spellEnd"/>
      <w:r>
        <w:t>.</w:t>
      </w:r>
    </w:p>
    <w:p w:rsidR="001D0CB4" w:rsidP="001D0CB4" w:rsidRDefault="001D0CB4" w14:paraId="09A42E1E" w14:textId="76F7E9BB">
      <w:pPr>
        <w:pStyle w:val="4Bulletedcopyblue"/>
        <w:numPr>
          <w:ilvl w:val="0"/>
          <w:numId w:val="0"/>
        </w:numPr>
      </w:pPr>
      <w:r>
        <w:t xml:space="preserve">If a concern relates to the </w:t>
      </w:r>
      <w:proofErr w:type="spellStart"/>
      <w:r>
        <w:t>headteacher</w:t>
      </w:r>
      <w:proofErr w:type="spellEnd"/>
      <w:r>
        <w:t xml:space="preserve"> / exams officer, </w:t>
      </w:r>
      <w:r w:rsidRPr="001D0CB4">
        <w:t>the chair of governors</w:t>
      </w:r>
      <w:r w:rsidRPr="001D0CB4">
        <w:t xml:space="preserve"> </w:t>
      </w:r>
      <w:r w:rsidRPr="001D0CB4">
        <w:t>should be contacted. Concerns should be addressed in a reasonable and timely fashion; if they are not, the concern should be escalated in accordance with the school/trust’s whistle-blowing policy.</w:t>
      </w:r>
    </w:p>
    <w:p w:rsidR="001D0CB4" w:rsidP="001D0CB4" w:rsidRDefault="001D0CB4" w14:paraId="7A89E5E6" w14:textId="77777777">
      <w:pPr>
        <w:pStyle w:val="4Bulletedcopyblue"/>
        <w:numPr>
          <w:ilvl w:val="0"/>
          <w:numId w:val="0"/>
        </w:numPr>
        <w:rPr>
          <w:lang w:val="en-GB"/>
        </w:rPr>
      </w:pPr>
    </w:p>
    <w:p w:rsidRPr="004E404B" w:rsidR="001D0CB4" w:rsidP="001D0CB4" w:rsidRDefault="001D0CB4" w14:paraId="1745A0D1" w14:textId="77777777">
      <w:pPr>
        <w:pStyle w:val="Heading1"/>
      </w:pPr>
      <w:bookmarkStart w:name="_Toc159404063" w:id="18"/>
      <w:r w:rsidRPr="004E404B">
        <w:t>7. Procedures</w:t>
      </w:r>
      <w:bookmarkEnd w:id="18"/>
    </w:p>
    <w:p w:rsidR="001D0CB4" w:rsidP="001D0CB4" w:rsidRDefault="001D0CB4" w14:paraId="653739EE" w14:textId="77777777">
      <w:pPr>
        <w:pStyle w:val="Subhead2"/>
      </w:pPr>
      <w:r>
        <w:t>7.1 Register of interests</w:t>
      </w:r>
    </w:p>
    <w:p w:rsidRPr="001D0CB4" w:rsidR="001D0CB4" w:rsidP="001D0CB4" w:rsidRDefault="001D0CB4" w14:paraId="12B64EA8" w14:textId="47337E84">
      <w:pPr>
        <w:pStyle w:val="1bodycopy10pt"/>
      </w:pPr>
      <w:r w:rsidRPr="001D0CB4">
        <w:t xml:space="preserve">The school </w:t>
      </w:r>
      <w:r w:rsidRPr="001D0CB4">
        <w:t>requires each member of staff, governor and trustee to complete a declaration of interest form at the beginning of each academic year.</w:t>
      </w:r>
    </w:p>
    <w:p w:rsidRPr="001D0CB4" w:rsidR="001D0CB4" w:rsidP="001D0CB4" w:rsidRDefault="001D0CB4" w14:paraId="76F44BC9" w14:textId="558E725D">
      <w:pPr>
        <w:pStyle w:val="1bodycopy10pt"/>
      </w:pPr>
      <w:r w:rsidRPr="001D0CB4">
        <w:t>New members of staff and governors will also be asked to complete a declaration of interest form if they join after the start of the academic year.</w:t>
      </w:r>
    </w:p>
    <w:p w:rsidR="001D0CB4" w:rsidP="001D0CB4" w:rsidRDefault="001D0CB4" w14:paraId="150C462C" w14:textId="21DD5054">
      <w:pPr>
        <w:pStyle w:val="1bodycopy10pt"/>
      </w:pPr>
      <w:r w:rsidRPr="001D0CB4">
        <w:t>Every member of s</w:t>
      </w:r>
      <w:r w:rsidRPr="001D0CB4">
        <w:t xml:space="preserve">taff, including the </w:t>
      </w:r>
      <w:proofErr w:type="spellStart"/>
      <w:r w:rsidRPr="001D0CB4">
        <w:t>headteacher</w:t>
      </w:r>
      <w:proofErr w:type="spellEnd"/>
      <w:r w:rsidRPr="001D0CB4">
        <w:t xml:space="preserve"> </w:t>
      </w:r>
      <w:r w:rsidRPr="001D0CB4">
        <w:t xml:space="preserve">in addition to members of </w:t>
      </w:r>
      <w:r w:rsidRPr="001D0CB4">
        <w:t>the g</w:t>
      </w:r>
      <w:r w:rsidRPr="001D0CB4">
        <w:t>overning board must identify and declare potential conflicts of interest. Declarations should be made as soon as possible once they are identified.</w:t>
      </w:r>
    </w:p>
    <w:p w:rsidR="001D0CB4" w:rsidP="001D0CB4" w:rsidRDefault="001D0CB4" w14:paraId="12ECCC0C" w14:textId="61AF2CAC">
      <w:pPr>
        <w:pStyle w:val="1bodycopy10pt"/>
      </w:pPr>
      <w:r>
        <w:t xml:space="preserve">The </w:t>
      </w:r>
      <w:r>
        <w:t>school</w:t>
      </w:r>
      <w:r>
        <w:t xml:space="preserve"> will explore potential conflicts of interest when:</w:t>
      </w:r>
    </w:p>
    <w:p w:rsidR="001D0CB4" w:rsidP="001D0CB4" w:rsidRDefault="001D0CB4" w14:paraId="215C9578" w14:textId="0A925D12">
      <w:pPr>
        <w:pStyle w:val="1bodycopy10pt"/>
      </w:pPr>
      <w:r>
        <w:t xml:space="preserve"> • Reviewing applications for any position in the </w:t>
      </w:r>
      <w:r>
        <w:t>school</w:t>
      </w:r>
      <w:r>
        <w:t>, including staff member, trustee and governor appointments</w:t>
      </w:r>
    </w:p>
    <w:p w:rsidR="001D0CB4" w:rsidP="001D0CB4" w:rsidRDefault="001D0CB4" w14:paraId="77DEDD67" w14:textId="444BF131">
      <w:pPr>
        <w:pStyle w:val="1bodycopy10pt"/>
      </w:pPr>
      <w:r>
        <w:t xml:space="preserve">• Reviewing the register of interests for </w:t>
      </w:r>
      <w:r>
        <w:t>governors</w:t>
      </w:r>
      <w:r>
        <w:t xml:space="preserve"> This will take place on an annual basis. Everyone who is required to complete an annual declaration must do so each year, even if there are no conflicts of interest to register</w:t>
      </w:r>
    </w:p>
    <w:p w:rsidR="001D0CB4" w:rsidP="001D0CB4" w:rsidRDefault="001D0CB4" w14:paraId="3BE0BD31" w14:textId="2A029142">
      <w:pPr>
        <w:pStyle w:val="1bodycopy10pt"/>
      </w:pPr>
      <w:r>
        <w:t xml:space="preserve">• Reviewing the agenda </w:t>
      </w:r>
      <w:r>
        <w:t>of governor</w:t>
      </w:r>
      <w:r>
        <w:t xml:space="preserve"> meetings. </w:t>
      </w:r>
      <w:r w:rsidRPr="001D0CB4">
        <w:t>Governors</w:t>
      </w:r>
      <w:r w:rsidRPr="001D0CB4">
        <w:t xml:space="preserve"> will be asked to declare any interest they have in any agenda item before it is discussed at the meeting</w:t>
      </w:r>
    </w:p>
    <w:p w:rsidR="001D0CB4" w:rsidP="001D0CB4" w:rsidRDefault="001D0CB4" w14:paraId="37C6D58C" w14:textId="282B8360">
      <w:pPr>
        <w:pStyle w:val="1bodycopy10pt"/>
      </w:pPr>
      <w:r>
        <w:t xml:space="preserve">• Establishing relationships with external contractors. All relationships of a business or private nature with external contractors, or potential contractors </w:t>
      </w:r>
      <w:r w:rsidRPr="001D0CB4">
        <w:t xml:space="preserve">should be made known to the </w:t>
      </w:r>
      <w:proofErr w:type="spellStart"/>
      <w:r w:rsidRPr="001D0CB4">
        <w:t>headteacher</w:t>
      </w:r>
      <w:proofErr w:type="spellEnd"/>
      <w:r>
        <w:t>.</w:t>
      </w:r>
      <w:r w:rsidRPr="001D0CB4">
        <w:t xml:space="preserve"> In the case of the </w:t>
      </w:r>
      <w:proofErr w:type="spellStart"/>
      <w:r w:rsidRPr="001D0CB4">
        <w:t>headteacher</w:t>
      </w:r>
      <w:proofErr w:type="spellEnd"/>
      <w:r w:rsidRPr="001D0CB4">
        <w:t>, any financial interests or relationships of a business or private nature must</w:t>
      </w:r>
      <w:r>
        <w:t xml:space="preserve"> be declared to the</w:t>
      </w:r>
      <w:r>
        <w:t xml:space="preserve"> governing board. </w:t>
      </w:r>
    </w:p>
    <w:p w:rsidR="001D0CB4" w:rsidP="001D0CB4" w:rsidRDefault="001D0CB4" w14:paraId="61FB200B" w14:textId="77777777">
      <w:pPr>
        <w:pStyle w:val="1bodycopy10pt"/>
      </w:pPr>
      <w:r>
        <w:t>• A member of staff changes role or responsibility</w:t>
      </w:r>
    </w:p>
    <w:p w:rsidR="001D0CB4" w:rsidP="001D0CB4" w:rsidRDefault="001D0CB4" w14:paraId="4CC65304" w14:textId="77777777">
      <w:pPr>
        <w:pStyle w:val="1bodycopy10pt"/>
      </w:pPr>
      <w:r>
        <w:t>The school will publish governors’ interests on its website.</w:t>
      </w:r>
    </w:p>
    <w:p w:rsidR="001D0CB4" w:rsidP="001D0CB4" w:rsidRDefault="001D0CB4" w14:paraId="6F6B957F" w14:textId="77777777">
      <w:pPr>
        <w:pStyle w:val="1bodycopy10pt"/>
      </w:pPr>
      <w:r>
        <w:t xml:space="preserve">The </w:t>
      </w:r>
      <w:proofErr w:type="spellStart"/>
      <w:r>
        <w:t>headteacher</w:t>
      </w:r>
      <w:proofErr w:type="spellEnd"/>
      <w:r>
        <w:t xml:space="preserve"> and any governors who are staff members aren’t required to record their employment with the school on the register of interests.</w:t>
      </w:r>
    </w:p>
    <w:p w:rsidR="001D0CB4" w:rsidP="001D0CB4" w:rsidRDefault="001D0CB4" w14:paraId="0D530933" w14:textId="77777777">
      <w:pPr>
        <w:pStyle w:val="1bodycopy10pt"/>
      </w:pPr>
      <w:r>
        <w:t>If an individual’s circumstances change after the register of interests is completed, they must immediately alert their line manager or the chair and clerk of the governing board that they need to make amendments or further declarations.</w:t>
      </w:r>
    </w:p>
    <w:p w:rsidR="001D0CB4" w:rsidP="001D0CB4" w:rsidRDefault="001D0CB4" w14:paraId="1608AF30" w14:textId="77777777">
      <w:pPr>
        <w:pStyle w:val="Subhead2"/>
      </w:pPr>
      <w:r>
        <w:t>7.2 Declaring conflicts of interest and taking action (governors)</w:t>
      </w:r>
    </w:p>
    <w:p w:rsidR="001D0CB4" w:rsidP="001D0CB4" w:rsidRDefault="001D0CB4" w14:paraId="6635730A" w14:textId="77777777">
      <w:pPr>
        <w:pStyle w:val="1bodycopy10pt"/>
      </w:pPr>
      <w:r>
        <w:t>Agendas of meetings will be circulated in advance. Governors must review any agenda sent to them and alert the chair and the clerk as soon as possible if they have a conflict of interest related to any item on the agenda.</w:t>
      </w:r>
    </w:p>
    <w:p w:rsidR="001D0CB4" w:rsidP="001D0CB4" w:rsidRDefault="001D0CB4" w14:paraId="2B8B4616" w14:textId="77777777">
      <w:pPr>
        <w:pStyle w:val="1bodycopy10pt"/>
      </w:pPr>
      <w:r>
        <w:t>Each meeting will also include a standing agenda item to allow declarations to be made.</w:t>
      </w:r>
    </w:p>
    <w:p w:rsidR="001D0CB4" w:rsidP="001D0CB4" w:rsidRDefault="001D0CB4" w14:paraId="190C92B6" w14:textId="77777777">
      <w:pPr>
        <w:pStyle w:val="1bodycopy10pt"/>
      </w:pPr>
      <w:r>
        <w:t>If a conflict becomes apparent during a meeting, and governors didn’t declare these prior to or at the beginning of the meeting, they must declare these immediately.</w:t>
      </w:r>
    </w:p>
    <w:p w:rsidR="001D0CB4" w:rsidP="001D0CB4" w:rsidRDefault="001D0CB4" w14:paraId="126505FE" w14:textId="77777777">
      <w:pPr>
        <w:pStyle w:val="1bodycopy10pt"/>
      </w:pPr>
      <w:r>
        <w:t>Depending on the nature of the meeting or discussion, and the interest in question, the board will decide whether the individual needs to:</w:t>
      </w:r>
    </w:p>
    <w:p w:rsidR="001D0CB4" w:rsidP="001D0CB4" w:rsidRDefault="001D0CB4" w14:paraId="48A3ABC1" w14:textId="77777777">
      <w:pPr>
        <w:pStyle w:val="4Bulletedcopyblue"/>
      </w:pPr>
      <w:r>
        <w:rPr>
          <w:sz w:val="14"/>
          <w:szCs w:val="14"/>
        </w:rPr>
        <w:t xml:space="preserve"> </w:t>
      </w:r>
      <w:r>
        <w:t>Withdraw from the meeting</w:t>
      </w:r>
    </w:p>
    <w:p w:rsidR="001D0CB4" w:rsidP="001D0CB4" w:rsidRDefault="001D0CB4" w14:paraId="4A00D3B8" w14:textId="77777777">
      <w:pPr>
        <w:pStyle w:val="4Bulletedcopyblue"/>
      </w:pPr>
      <w:r>
        <w:t>Refrain from contributing to the discussion</w:t>
      </w:r>
    </w:p>
    <w:p w:rsidR="001D0CB4" w:rsidP="001D0CB4" w:rsidRDefault="001D0CB4" w14:paraId="1CC7140F" w14:textId="77777777">
      <w:pPr>
        <w:pStyle w:val="4Bulletedcopyblue"/>
      </w:pPr>
      <w:r>
        <w:t>Refrain from voting on a decision</w:t>
      </w:r>
    </w:p>
    <w:p w:rsidR="001D0CB4" w:rsidP="001D0CB4" w:rsidRDefault="001D0CB4" w14:paraId="1C59519A" w14:textId="77777777">
      <w:pPr>
        <w:pStyle w:val="1bodycopy10pt"/>
      </w:pPr>
      <w:r>
        <w:t>The board may also decide that, having declared the interest, the governor is free to participate in the discussion or decision as normal.</w:t>
      </w:r>
    </w:p>
    <w:p w:rsidR="001D0CB4" w:rsidP="001D0CB4" w:rsidRDefault="001D0CB4" w14:paraId="299C45BB" w14:textId="77777777">
      <w:pPr>
        <w:pStyle w:val="1bodycopy10pt"/>
      </w:pPr>
      <w:r>
        <w:t>When deciding which course of action to take, the board must:</w:t>
      </w:r>
    </w:p>
    <w:p w:rsidR="001D0CB4" w:rsidP="001D0CB4" w:rsidRDefault="001D0CB4" w14:paraId="6B2BE708" w14:textId="2C78923E">
      <w:pPr>
        <w:pStyle w:val="4Bulletedcopyblue"/>
      </w:pPr>
      <w:r>
        <w:t>Always make their decisi</w:t>
      </w:r>
      <w:r>
        <w:t xml:space="preserve">on in the best interests of the school </w:t>
      </w:r>
      <w:r>
        <w:t>and be able to demonstrate this</w:t>
      </w:r>
    </w:p>
    <w:p w:rsidR="001D0CB4" w:rsidP="001D0CB4" w:rsidRDefault="001D0CB4" w14:paraId="0E4AFE6B" w14:textId="6539B526">
      <w:pPr>
        <w:pStyle w:val="4Bulletedcopyblue"/>
      </w:pPr>
      <w:r>
        <w:t>Act to protect the school’s reputation</w:t>
      </w:r>
    </w:p>
    <w:p w:rsidR="001D0CB4" w:rsidP="001D0CB4" w:rsidRDefault="001D0CB4" w14:paraId="6E0F008C" w14:textId="4A6C1D49">
      <w:pPr>
        <w:pStyle w:val="4Bulletedcopyblue"/>
      </w:pPr>
      <w:r>
        <w:t>Consider the impression that their actions and decisions m</w:t>
      </w:r>
      <w:r>
        <w:t>ay have on those outside of the school</w:t>
      </w:r>
    </w:p>
    <w:p w:rsidR="001D0CB4" w:rsidP="001D0CB4" w:rsidRDefault="001D0CB4" w14:paraId="5094E51B" w14:textId="028DDD18">
      <w:pPr>
        <w:pStyle w:val="4Bulletedcopyblue"/>
      </w:pPr>
      <w:r>
        <w:t xml:space="preserve">Consider the level of risk related to the decision in </w:t>
      </w:r>
      <w:r w:rsidRPr="001D0CB4">
        <w:t>question, and the risk that the conflict will affect the individual’s ability to be impartial, or to act on</w:t>
      </w:r>
      <w:r>
        <w:t>ly in the best interests of the school.</w:t>
      </w:r>
    </w:p>
    <w:p w:rsidR="001D0CB4" w:rsidP="001D0CB4" w:rsidRDefault="001D0CB4" w14:paraId="7B262C86" w14:textId="77777777">
      <w:pPr>
        <w:pStyle w:val="4Bulletedcopyblue"/>
      </w:pPr>
      <w:r>
        <w:t>Be aware that the presence of a conflicted governor (even if they cannot participate in the decision or discussion) may inhibit free and open dialogue, and may affect the decision in some way</w:t>
      </w:r>
    </w:p>
    <w:p w:rsidR="001D0CB4" w:rsidP="001D0CB4" w:rsidRDefault="001D0CB4" w14:paraId="02870A38" w14:textId="77777777">
      <w:pPr>
        <w:pStyle w:val="1bodycopy10pt"/>
      </w:pPr>
      <w:r>
        <w:t xml:space="preserve">In cases of </w:t>
      </w:r>
      <w:r>
        <w:rPr>
          <w:b/>
          <w:bCs/>
        </w:rPr>
        <w:t>serious conflict of interest</w:t>
      </w:r>
      <w:r>
        <w:t>, the board may also choose to avoid the conflict by:</w:t>
      </w:r>
    </w:p>
    <w:p w:rsidR="001D0CB4" w:rsidP="001D0CB4" w:rsidRDefault="001D0CB4" w14:paraId="119FAB70" w14:textId="77777777">
      <w:pPr>
        <w:pStyle w:val="4Bulletedcopyblue"/>
      </w:pPr>
      <w:r>
        <w:t>Not pursuing a particular course of action</w:t>
      </w:r>
    </w:p>
    <w:p w:rsidR="001D0CB4" w:rsidP="001D0CB4" w:rsidRDefault="001D0CB4" w14:paraId="358097CB" w14:textId="77777777">
      <w:pPr>
        <w:pStyle w:val="4Bulletedcopyblue"/>
      </w:pPr>
      <w:r>
        <w:t>Proceeding with the issue in a different way</w:t>
      </w:r>
    </w:p>
    <w:p w:rsidR="001D0CB4" w:rsidP="001D0CB4" w:rsidRDefault="001D0CB4" w14:paraId="214C28C1" w14:textId="77777777">
      <w:pPr>
        <w:pStyle w:val="4Bulletedcopyblue"/>
      </w:pPr>
      <w:r>
        <w:t>Not appointing a particular governor or employee</w:t>
      </w:r>
    </w:p>
    <w:p w:rsidR="001D0CB4" w:rsidP="001D0CB4" w:rsidRDefault="001D0CB4" w14:paraId="01C43E12" w14:textId="77777777">
      <w:pPr>
        <w:pStyle w:val="4Bulletedcopyblue"/>
      </w:pPr>
      <w:r>
        <w:t>Securing a resignation from a conflicted governor</w:t>
      </w:r>
    </w:p>
    <w:p w:rsidR="001D0CB4" w:rsidP="001D0CB4" w:rsidRDefault="001D0CB4" w14:paraId="608DF6BA" w14:textId="77777777">
      <w:pPr>
        <w:pStyle w:val="1bodycopy10pt"/>
      </w:pPr>
      <w:r>
        <w:t>A serious conflict of interest includes situations where the conflict:</w:t>
      </w:r>
    </w:p>
    <w:p w:rsidR="001D0CB4" w:rsidP="001D0CB4" w:rsidRDefault="001D0CB4" w14:paraId="413F34A2" w14:textId="6EC70638">
      <w:pPr>
        <w:pStyle w:val="4Bulletedcopyblue"/>
      </w:pPr>
      <w:r>
        <w:t>Is so acute or extensive that the individual isn’t able to make their decisio</w:t>
      </w:r>
      <w:r>
        <w:t xml:space="preserve">ns in the best interests of the school </w:t>
      </w:r>
      <w:r>
        <w:t>or could be seen to be unable to do so</w:t>
      </w:r>
    </w:p>
    <w:p w:rsidR="001D0CB4" w:rsidP="001D0CB4" w:rsidRDefault="001D0CB4" w14:paraId="30D30D62" w14:textId="77777777">
      <w:pPr>
        <w:pStyle w:val="4Bulletedcopyblue"/>
      </w:pPr>
      <w:r>
        <w:t>Is present in significant or high-risk decisions</w:t>
      </w:r>
    </w:p>
    <w:p w:rsidR="001D0CB4" w:rsidP="001D0CB4" w:rsidRDefault="001D0CB4" w14:paraId="2BB53CF9" w14:textId="77777777">
      <w:pPr>
        <w:pStyle w:val="4Bulletedcopyblue"/>
      </w:pPr>
      <w:r>
        <w:t>Means that effective decision-making is regularly undermined or cannot be managed in accordance with the required or best practice approach</w:t>
      </w:r>
    </w:p>
    <w:p w:rsidR="001D0CB4" w:rsidP="001D0CB4" w:rsidRDefault="001D0CB4" w14:paraId="4E6DF294" w14:textId="77777777">
      <w:pPr>
        <w:pStyle w:val="1bodycopy10pt"/>
      </w:pPr>
      <w:r>
        <w:t>Details of any conflicts declared, and relevant actions taken, will be recorded in the minutes.</w:t>
      </w:r>
    </w:p>
    <w:p w:rsidR="001D0CB4" w:rsidP="001D0CB4" w:rsidRDefault="001D0CB4" w14:paraId="6AFFF101" w14:textId="77777777">
      <w:pPr>
        <w:pStyle w:val="Subhead2"/>
      </w:pPr>
      <w:r>
        <w:t>7.3 Declaring conflicts of interest and taking action (members of staff)</w:t>
      </w:r>
    </w:p>
    <w:p w:rsidR="001D0CB4" w:rsidP="001D0CB4" w:rsidRDefault="001D0CB4" w14:paraId="77CD9A03" w14:textId="77777777">
      <w:pPr>
        <w:pStyle w:val="1bodycopy10pt"/>
      </w:pPr>
      <w:r>
        <w:t>Recruitment of family and friends:</w:t>
      </w:r>
    </w:p>
    <w:p w:rsidR="001D0CB4" w:rsidP="001D0CB4" w:rsidRDefault="001D0CB4" w14:paraId="259A5F99" w14:textId="77777777">
      <w:pPr>
        <w:pStyle w:val="4Bulletedcopyblue"/>
      </w:pPr>
      <w:r>
        <w:t>Staff will not be involved in recruitment and safer recruitment processes involving family and friends</w:t>
      </w:r>
    </w:p>
    <w:p w:rsidR="001D0CB4" w:rsidP="001D0CB4" w:rsidRDefault="001D0CB4" w14:paraId="2E5249D3" w14:textId="77777777">
      <w:pPr>
        <w:pStyle w:val="4Bulletedcopyblue"/>
      </w:pPr>
      <w:r>
        <w:t>If a family member or friend is appointed to a role, it may be appropriate to put in place alternative line management structures to eliminate a conflict of interest</w:t>
      </w:r>
    </w:p>
    <w:p w:rsidR="001D0CB4" w:rsidP="001D0CB4" w:rsidRDefault="001D0CB4" w14:paraId="25E6E3F1" w14:textId="77777777">
      <w:pPr>
        <w:pStyle w:val="1bodycopy10pt"/>
        <w:rPr>
          <w:rFonts w:ascii="Times New Roman" w:hAnsi="Times New Roman"/>
          <w:sz w:val="24"/>
        </w:rPr>
      </w:pPr>
      <w:r>
        <w:t>Confidential information obtained during work:</w:t>
      </w:r>
    </w:p>
    <w:p w:rsidR="001D0CB4" w:rsidP="001D0CB4" w:rsidRDefault="001D0CB4" w14:paraId="25C3688C" w14:textId="77777777">
      <w:pPr>
        <w:pStyle w:val="4Bulletedcopyblue"/>
      </w:pPr>
      <w:r>
        <w:t>Staff should not disclose confidential information to anyone, including family and friends</w:t>
      </w:r>
    </w:p>
    <w:p w:rsidR="001D0CB4" w:rsidP="001D0CB4" w:rsidRDefault="001D0CB4" w14:paraId="548E8E16" w14:textId="77777777">
      <w:pPr>
        <w:pStyle w:val="4Bulletedcopyblue"/>
      </w:pPr>
      <w:r>
        <w:t>If an employee is in doubt about what information can or can’t be disclosed, they should speak with their line manager</w:t>
      </w:r>
    </w:p>
    <w:p w:rsidR="001D0CB4" w:rsidP="001D0CB4" w:rsidRDefault="001D0CB4" w14:paraId="7BEDC9EA" w14:textId="77777777">
      <w:pPr>
        <w:pStyle w:val="1bodycopy10pt"/>
        <w:rPr>
          <w:rFonts w:ascii="Times New Roman" w:hAnsi="Times New Roman"/>
          <w:sz w:val="24"/>
        </w:rPr>
      </w:pPr>
      <w:r>
        <w:t>Staff whose children attend the school:</w:t>
      </w:r>
    </w:p>
    <w:p w:rsidR="001D0CB4" w:rsidP="001D0CB4" w:rsidRDefault="001D0CB4" w14:paraId="6C6813BC" w14:textId="77777777">
      <w:pPr>
        <w:pStyle w:val="4Bulletedcopyblue"/>
      </w:pPr>
      <w:r>
        <w:t>Whilst at school, the staff member’s relationship with their child should follow the normal expectations that would apply with any other pupil. This may need to be explained to their child to ensure appropriate boundaries are maintained</w:t>
      </w:r>
    </w:p>
    <w:p w:rsidR="001D0CB4" w:rsidP="001D0CB4" w:rsidRDefault="001D0CB4" w14:paraId="6FCA0BB4" w14:textId="77777777">
      <w:pPr>
        <w:pStyle w:val="4Bulletedcopyblue"/>
      </w:pPr>
      <w:r>
        <w:t xml:space="preserve">The staff member will not be involved in any </w:t>
      </w:r>
      <w:proofErr w:type="spellStart"/>
      <w:r>
        <w:t>behaviour</w:t>
      </w:r>
      <w:proofErr w:type="spellEnd"/>
      <w:r>
        <w:t xml:space="preserve"> management matters relating to their child. If the staff member becomes aware of an issue, this should be discussed with their line manager</w:t>
      </w:r>
    </w:p>
    <w:p w:rsidR="001D0CB4" w:rsidP="001D0CB4" w:rsidRDefault="001D0CB4" w14:paraId="352FF4B3" w14:textId="77777777">
      <w:pPr>
        <w:pStyle w:val="4Bulletedcopyblue"/>
      </w:pPr>
      <w:r>
        <w:t>Communication regarding a staff member’s child should be carried out in the usual way. A staff member should not make use of the school’s internal systems to gain additional information about their child</w:t>
      </w:r>
    </w:p>
    <w:p w:rsidR="001D0CB4" w:rsidP="001D0CB4" w:rsidRDefault="001D0CB4" w14:paraId="0BCB37B2" w14:textId="77777777">
      <w:pPr>
        <w:pStyle w:val="1bodycopy10pt"/>
        <w:rPr>
          <w:rFonts w:ascii="Times New Roman" w:hAnsi="Times New Roman"/>
          <w:sz w:val="24"/>
        </w:rPr>
      </w:pPr>
      <w:r>
        <w:t>Undertaking paid or voluntary work with pupils outside school hours:</w:t>
      </w:r>
    </w:p>
    <w:p w:rsidR="001D0CB4" w:rsidP="001D0CB4" w:rsidRDefault="001D0CB4" w14:paraId="0E2451C7" w14:textId="2ABE96E1">
      <w:pPr>
        <w:pStyle w:val="4Bulletedcopyblue"/>
      </w:pPr>
      <w:r>
        <w:t>Where paid work is undertaken, it should be disclosed</w:t>
      </w:r>
      <w:r>
        <w:t xml:space="preserve"> to the school</w:t>
      </w:r>
    </w:p>
    <w:p w:rsidR="001D0CB4" w:rsidP="001D0CB4" w:rsidRDefault="001D0CB4" w14:paraId="2261F5EB" w14:textId="77777777">
      <w:pPr>
        <w:pStyle w:val="4Bulletedcopyblue"/>
      </w:pPr>
      <w:r>
        <w:t>Staff should ensure that confidentiality and appropriate demarcation are established</w:t>
      </w:r>
    </w:p>
    <w:p w:rsidR="001D0CB4" w:rsidP="001D0CB4" w:rsidRDefault="001D0CB4" w14:paraId="2323FBCF" w14:textId="77777777">
      <w:pPr>
        <w:pStyle w:val="1bodycopy10pt"/>
        <w:rPr>
          <w:rFonts w:ascii="Times New Roman" w:hAnsi="Times New Roman"/>
          <w:sz w:val="24"/>
        </w:rPr>
      </w:pPr>
      <w:r>
        <w:t>Contractors and suppliers:</w:t>
      </w:r>
    </w:p>
    <w:p w:rsidR="001D0CB4" w:rsidP="001D0CB4" w:rsidRDefault="001D0CB4" w14:paraId="367FF9F5" w14:textId="77777777">
      <w:pPr>
        <w:pStyle w:val="4Bulletedcopyblue"/>
      </w:pPr>
      <w:r>
        <w:t>Staff should declare a relationship to any existing or potential contractor or supplier</w:t>
      </w:r>
    </w:p>
    <w:p w:rsidR="001D0CB4" w:rsidP="001D0CB4" w:rsidRDefault="001D0CB4" w14:paraId="66A509F6" w14:textId="77777777">
      <w:pPr>
        <w:pStyle w:val="1bodycopy10pt"/>
        <w:rPr>
          <w:rFonts w:ascii="Times New Roman" w:hAnsi="Times New Roman"/>
          <w:sz w:val="24"/>
        </w:rPr>
      </w:pPr>
      <w:r>
        <w:t>Misuse of position:</w:t>
      </w:r>
    </w:p>
    <w:p w:rsidR="001D0CB4" w:rsidP="001D0CB4" w:rsidRDefault="001D0CB4" w14:paraId="647C1A07" w14:textId="77777777">
      <w:pPr>
        <w:pStyle w:val="4Bulletedcopyblue"/>
      </w:pPr>
      <w:r>
        <w:t xml:space="preserve">Staff should not use their position to gain an advantage or disadvantage with any person or </w:t>
      </w:r>
      <w:proofErr w:type="spellStart"/>
      <w:r>
        <w:t>organisation</w:t>
      </w:r>
      <w:proofErr w:type="spellEnd"/>
    </w:p>
    <w:p w:rsidR="001D0CB4" w:rsidP="001D0CB4" w:rsidRDefault="001D0CB4" w14:paraId="07FF5B75" w14:textId="77777777">
      <w:pPr>
        <w:pStyle w:val="4Bulletedcopyblue"/>
      </w:pPr>
      <w:r>
        <w:t>Staff must declare any personal interest that may affect their impartiality</w:t>
      </w:r>
    </w:p>
    <w:p w:rsidR="001D0CB4" w:rsidP="001D0CB4" w:rsidRDefault="001D0CB4" w14:paraId="6A6453F8" w14:textId="77777777">
      <w:pPr>
        <w:pStyle w:val="4Bulletedcopyblue"/>
        <w:numPr>
          <w:ilvl w:val="0"/>
          <w:numId w:val="0"/>
        </w:numPr>
      </w:pPr>
    </w:p>
    <w:p w:rsidRPr="00333312" w:rsidR="001D0CB4" w:rsidP="001D0CB4" w:rsidRDefault="001D0CB4" w14:paraId="25F64157" w14:textId="77777777">
      <w:pPr>
        <w:pStyle w:val="Heading1"/>
      </w:pPr>
      <w:bookmarkStart w:name="_Toc159404064" w:id="19"/>
      <w:r w:rsidRPr="00333312">
        <w:t>8. Failure to declare a conflict of interest</w:t>
      </w:r>
      <w:bookmarkEnd w:id="19"/>
    </w:p>
    <w:p w:rsidR="001D0CB4" w:rsidP="001D0CB4" w:rsidRDefault="001D0CB4" w14:paraId="73355DD3" w14:textId="46331CD7">
      <w:pPr>
        <w:pStyle w:val="Subhead2"/>
      </w:pPr>
      <w:r>
        <w:t>Governors</w:t>
      </w:r>
    </w:p>
    <w:p w:rsidR="001D0CB4" w:rsidP="001D0CB4" w:rsidRDefault="001D0CB4" w14:paraId="615D62D5" w14:textId="77777777">
      <w:pPr>
        <w:pStyle w:val="1bodycopy10pt"/>
      </w:pPr>
      <w:r>
        <w:t>Failure to declare a conflict of interest is a breach of the board’s code of conduct.</w:t>
      </w:r>
    </w:p>
    <w:p w:rsidR="001D0CB4" w:rsidP="001D0CB4" w:rsidRDefault="001D0CB4" w14:paraId="56A576E5" w14:textId="5133E9F3">
      <w:pPr>
        <w:pStyle w:val="1bodycopy10pt"/>
      </w:pPr>
      <w:r>
        <w:t xml:space="preserve">If the board becomes aware that </w:t>
      </w:r>
      <w:r>
        <w:t>a governor</w:t>
      </w:r>
      <w:r>
        <w:t xml:space="preserve"> hasn’t declared a relevant conflict of interest, it will immediately update the register of interests to ensure the record is complete and accurate.</w:t>
      </w:r>
    </w:p>
    <w:p w:rsidR="001D0CB4" w:rsidP="001D0CB4" w:rsidRDefault="001D0CB4" w14:paraId="24CF1027" w14:textId="77777777">
      <w:pPr>
        <w:pStyle w:val="1bodycopy10pt"/>
      </w:pPr>
      <w:r>
        <w:t>Depending on the nature of the omission, the board may also:</w:t>
      </w:r>
    </w:p>
    <w:p w:rsidR="001D0CB4" w:rsidP="001D0CB4" w:rsidRDefault="001D0CB4" w14:paraId="36AB5D4B" w14:textId="77777777">
      <w:pPr>
        <w:pStyle w:val="4Bulletedcopyblue"/>
      </w:pPr>
      <w:r>
        <w:t>Vote to suspend the governor/trustee</w:t>
      </w:r>
    </w:p>
    <w:p w:rsidR="001D0CB4" w:rsidP="001D0CB4" w:rsidRDefault="001D0CB4" w14:paraId="6726D7C4" w14:textId="77777777">
      <w:pPr>
        <w:pStyle w:val="4Bulletedcopyblue"/>
      </w:pPr>
      <w:r>
        <w:t>Vote to remove the governor/trustee from office</w:t>
      </w:r>
    </w:p>
    <w:p w:rsidR="001D0CB4" w:rsidP="001D0CB4" w:rsidRDefault="001D0CB4" w14:paraId="58306C05" w14:textId="77777777">
      <w:pPr>
        <w:pStyle w:val="4Bulletedcopyblue"/>
      </w:pPr>
      <w:r>
        <w:t>Follow any relevant disciplinary procedures</w:t>
      </w:r>
    </w:p>
    <w:p w:rsidR="001D0CB4" w:rsidP="001D0CB4" w:rsidRDefault="001D0CB4" w14:paraId="54ACD248" w14:textId="77777777">
      <w:pPr>
        <w:pStyle w:val="1bodycopy10pt"/>
      </w:pPr>
      <w:r>
        <w:t>If a governor/trustee is aware of another governor/trustee’s undeclared interest, they should alert the chair and the clerk immediately. The procurement process should then be started again.</w:t>
      </w:r>
    </w:p>
    <w:p w:rsidR="001D0CB4" w:rsidP="001D0CB4" w:rsidRDefault="001D0CB4" w14:paraId="050C0587" w14:textId="77777777">
      <w:pPr>
        <w:pStyle w:val="Subhead2"/>
      </w:pPr>
      <w:r>
        <w:t>Members of staff:</w:t>
      </w:r>
    </w:p>
    <w:p w:rsidR="001D0CB4" w:rsidP="001D0CB4" w:rsidRDefault="001D0CB4" w14:paraId="393CB8B3" w14:textId="77777777">
      <w:pPr>
        <w:pStyle w:val="1bodycopy10pt"/>
      </w:pPr>
      <w:r>
        <w:t>Failure to declare a conflict of interest will be dealt with in line with the staff code of conduct. </w:t>
      </w:r>
    </w:p>
    <w:p w:rsidR="001D0CB4" w:rsidP="001D0CB4" w:rsidRDefault="001D0CB4" w14:paraId="69868EC1" w14:textId="77777777">
      <w:pPr>
        <w:pStyle w:val="1bodycopy10pt"/>
      </w:pPr>
    </w:p>
    <w:p w:rsidR="001D0CB4" w:rsidP="001D0CB4" w:rsidRDefault="001D0CB4" w14:paraId="6A1F793F" w14:textId="77777777">
      <w:pPr>
        <w:pStyle w:val="Heading1"/>
      </w:pPr>
      <w:bookmarkStart w:name="_Toc159404065" w:id="20"/>
      <w:r>
        <w:t>9. Links with other policies</w:t>
      </w:r>
    </w:p>
    <w:p w:rsidR="001D0CB4" w:rsidP="001D0CB4" w:rsidRDefault="001D0CB4" w14:paraId="547B5EBF" w14:textId="77777777">
      <w:pPr>
        <w:pStyle w:val="1bodycopy10pt"/>
      </w:pPr>
      <w:r>
        <w:t>This policy links to the following policies and procedures:</w:t>
      </w:r>
    </w:p>
    <w:p w:rsidR="001D0CB4" w:rsidP="001D0CB4" w:rsidRDefault="001D0CB4" w14:paraId="1BEE9EB4" w14:textId="77777777">
      <w:pPr>
        <w:pStyle w:val="4Bulletedcopyblue"/>
        <w:rPr>
          <w:lang w:val="en-GB"/>
        </w:rPr>
      </w:pPr>
      <w:r>
        <w:rPr>
          <w:lang w:val="en-GB"/>
        </w:rPr>
        <w:t>Staff code of conduct</w:t>
      </w:r>
    </w:p>
    <w:p w:rsidR="001D0CB4" w:rsidP="001D0CB4" w:rsidRDefault="001D0CB4" w14:paraId="2C4B26A6" w14:textId="77777777">
      <w:pPr>
        <w:pStyle w:val="4Bulletedcopyblue"/>
        <w:rPr>
          <w:lang w:val="en-GB"/>
        </w:rPr>
      </w:pPr>
      <w:r>
        <w:rPr>
          <w:lang w:val="en-GB"/>
        </w:rPr>
        <w:t>Exams policy</w:t>
      </w:r>
    </w:p>
    <w:p w:rsidR="001D0CB4" w:rsidP="001D0CB4" w:rsidRDefault="001D0CB4" w14:paraId="5A167E2D" w14:textId="77777777">
      <w:pPr>
        <w:pStyle w:val="4Bulletedcopyblue"/>
        <w:rPr>
          <w:lang w:val="en-GB"/>
        </w:rPr>
      </w:pPr>
      <w:r>
        <w:rPr>
          <w:lang w:val="en-GB"/>
        </w:rPr>
        <w:t>Register of business and pecuniary interests</w:t>
      </w:r>
    </w:p>
    <w:p w:rsidR="001D0CB4" w:rsidP="001D0CB4" w:rsidRDefault="001D0CB4" w14:paraId="2BF37651" w14:textId="77777777">
      <w:pPr>
        <w:pStyle w:val="4Bulletedcopyblue"/>
        <w:rPr>
          <w:lang w:val="en-GB"/>
        </w:rPr>
      </w:pPr>
      <w:r>
        <w:rPr>
          <w:lang w:val="en-GB"/>
        </w:rPr>
        <w:t>Whistle-blowing policy</w:t>
      </w:r>
    </w:p>
    <w:p w:rsidR="001D0CB4" w:rsidP="001D0CB4" w:rsidRDefault="001D0CB4" w14:paraId="360EBF78" w14:textId="77777777">
      <w:pPr>
        <w:pStyle w:val="4Bulletedcopyblue"/>
        <w:rPr>
          <w:lang w:val="en-GB"/>
        </w:rPr>
      </w:pPr>
      <w:r>
        <w:rPr>
          <w:lang w:val="en-GB"/>
        </w:rPr>
        <w:t>Gifts policy</w:t>
      </w:r>
      <w:r>
        <w:rPr>
          <w:lang w:val="en-GB"/>
        </w:rPr>
        <w:br/>
      </w:r>
    </w:p>
    <w:p w:rsidRPr="00C423D9" w:rsidR="001D0CB4" w:rsidP="001D0CB4" w:rsidRDefault="001D0CB4" w14:paraId="5B1073D4" w14:textId="77777777">
      <w:pPr>
        <w:pStyle w:val="4Bulletedcopyblue"/>
        <w:numPr>
          <w:ilvl w:val="0"/>
          <w:numId w:val="0"/>
        </w:numPr>
        <w:ind w:left="340"/>
        <w:rPr>
          <w:lang w:val="en-GB"/>
        </w:rPr>
      </w:pPr>
    </w:p>
    <w:p w:rsidRPr="00333312" w:rsidR="001D0CB4" w:rsidP="001D0CB4" w:rsidRDefault="001D0CB4" w14:paraId="213868DB" w14:textId="77777777">
      <w:pPr>
        <w:pStyle w:val="Heading1"/>
      </w:pPr>
      <w:r>
        <w:t>10</w:t>
      </w:r>
      <w:r w:rsidRPr="00333312">
        <w:t>. Review</w:t>
      </w:r>
      <w:bookmarkEnd w:id="20"/>
    </w:p>
    <w:p w:rsidR="001D0CB4" w:rsidP="001D0CB4" w:rsidRDefault="001D0CB4" w14:paraId="0C1B4F10" w14:textId="50C4EAD8">
      <w:pPr>
        <w:pStyle w:val="1bodycopy10pt"/>
      </w:pPr>
      <w:r>
        <w:t>Thi</w:t>
      </w:r>
      <w:r>
        <w:t>s policy will be reviewed every year a</w:t>
      </w:r>
      <w:bookmarkStart w:name="_GoBack" w:id="21"/>
      <w:bookmarkEnd w:id="21"/>
      <w:r>
        <w:t xml:space="preserve">nd approved by </w:t>
      </w:r>
      <w:r>
        <w:t>the governing board.</w:t>
      </w:r>
    </w:p>
    <w:p w:rsidR="001D0CB4" w:rsidP="001D0CB4" w:rsidRDefault="001D0CB4" w14:paraId="2A5C3A41" w14:textId="77777777">
      <w:pPr>
        <w:pStyle w:val="1bodycopy10pt"/>
      </w:pPr>
    </w:p>
    <w:p w:rsidRPr="000415FF" w:rsidR="00D17982" w:rsidP="000415FF" w:rsidRDefault="00D17982" w14:paraId="0BDEA0A2" w14:textId="77777777">
      <w:pPr>
        <w:keepNext/>
        <w:spacing w:before="240" w:after="60"/>
        <w:outlineLvl w:val="2"/>
        <w:rPr>
          <w:rFonts w:cs="Arial"/>
          <w:sz w:val="22"/>
          <w:szCs w:val="22"/>
        </w:rPr>
      </w:pPr>
    </w:p>
    <w:sectPr w:rsidRPr="000415FF" w:rsidR="00D17982" w:rsidSect="00D17982">
      <w:footerReference w:type="default" r:id="rId13"/>
      <w:pgSz w:w="11906" w:h="16838" w:orient="portrait"/>
      <w:pgMar w:top="1440" w:right="1440" w:bottom="1440" w:left="1440" w:header="708" w:footer="708" w:gutter="0"/>
      <w:pgBorders w:display="firstPage" w:offsetFrom="page">
        <w:top w:val="triple" w:color="auto" w:sz="4" w:space="24"/>
        <w:left w:val="triple" w:color="auto" w:sz="4" w:space="24"/>
        <w:bottom w:val="triple" w:color="auto" w:sz="4" w:space="24"/>
        <w:right w:val="triple" w:color="auto"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046" w:rsidP="00D17982" w:rsidRDefault="008D1046" w14:paraId="408C8441" w14:textId="77777777">
      <w:pPr>
        <w:spacing w:after="0"/>
      </w:pPr>
      <w:r>
        <w:separator/>
      </w:r>
    </w:p>
  </w:endnote>
  <w:endnote w:type="continuationSeparator" w:id="0">
    <w:p w:rsidR="008D1046" w:rsidP="00D17982" w:rsidRDefault="008D1046" w14:paraId="3314C35E"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220106"/>
      <w:docPartObj>
        <w:docPartGallery w:val="Page Numbers (Bottom of Page)"/>
        <w:docPartUnique/>
      </w:docPartObj>
    </w:sdtPr>
    <w:sdtEndPr>
      <w:rPr>
        <w:color w:val="7F7F7F" w:themeColor="background1" w:themeShade="7F"/>
        <w:spacing w:val="60"/>
      </w:rPr>
    </w:sdtEndPr>
    <w:sdtContent>
      <w:p w:rsidR="00D17982" w:rsidRDefault="00D17982" w14:paraId="001FB380" w14:textId="5C730422">
        <w:pPr>
          <w:pStyle w:val="Footer"/>
          <w:pBdr>
            <w:top w:val="single" w:color="D9D9D9" w:themeColor="background1" w:themeShade="D9" w:sz="4" w:space="1"/>
          </w:pBdr>
          <w:jc w:val="right"/>
        </w:pPr>
        <w:r>
          <w:fldChar w:fldCharType="begin"/>
        </w:r>
        <w:r>
          <w:instrText xml:space="preserve"> PAGE   \* MERGEFORMAT </w:instrText>
        </w:r>
        <w:r>
          <w:fldChar w:fldCharType="separate"/>
        </w:r>
        <w:r w:rsidR="001D0CB4">
          <w:rPr>
            <w:noProof/>
          </w:rPr>
          <w:t>7</w:t>
        </w:r>
        <w:r>
          <w:rPr>
            <w:noProof/>
          </w:rPr>
          <w:fldChar w:fldCharType="end"/>
        </w:r>
        <w:r>
          <w:t xml:space="preserve"> | </w:t>
        </w:r>
        <w:r>
          <w:rPr>
            <w:color w:val="7F7F7F" w:themeColor="background1" w:themeShade="7F"/>
            <w:spacing w:val="60"/>
          </w:rPr>
          <w:t>Page</w:t>
        </w:r>
      </w:p>
    </w:sdtContent>
  </w:sdt>
  <w:p w:rsidR="00D17982" w:rsidRDefault="00D17982" w14:paraId="7B4432C0"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046" w:rsidP="00D17982" w:rsidRDefault="008D1046" w14:paraId="0050F40B" w14:textId="77777777">
      <w:pPr>
        <w:spacing w:after="0"/>
      </w:pPr>
      <w:r>
        <w:separator/>
      </w:r>
    </w:p>
  </w:footnote>
  <w:footnote w:type="continuationSeparator" w:id="0">
    <w:p w:rsidR="008D1046" w:rsidP="00D17982" w:rsidRDefault="008D1046" w14:paraId="225B4452"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51" style="width:208.8pt;height:332.4pt" o:bullet="t" type="#_x0000_t75">
        <v:imagedata o:title="TK_LOGO_POINTER_RGB_bullet_blue" r:id="rId1"/>
      </v:shape>
    </w:pict>
  </w:numPicBullet>
  <w:abstractNum w:abstractNumId="0" w15:restartNumberingAfterBreak="0">
    <w:nsid w:val="00351425"/>
    <w:multiLevelType w:val="hybridMultilevel"/>
    <w:tmpl w:val="8C947520"/>
    <w:lvl w:ilvl="0" w:tplc="D5B40570">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4B94444"/>
    <w:multiLevelType w:val="hybridMultilevel"/>
    <w:tmpl w:val="BA6EBA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5A2831"/>
    <w:multiLevelType w:val="hybridMultilevel"/>
    <w:tmpl w:val="94A859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C2C6B8E"/>
    <w:multiLevelType w:val="multilevel"/>
    <w:tmpl w:val="C75EE53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3B08F8"/>
    <w:multiLevelType w:val="hybridMultilevel"/>
    <w:tmpl w:val="81528A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C6B2E73"/>
    <w:multiLevelType w:val="hybridMultilevel"/>
    <w:tmpl w:val="723CDF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65E7D08"/>
    <w:multiLevelType w:val="hybridMultilevel"/>
    <w:tmpl w:val="DF4E62F4"/>
    <w:lvl w:ilvl="0" w:tplc="D5B40570">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3ADA7A78"/>
    <w:multiLevelType w:val="hybridMultilevel"/>
    <w:tmpl w:val="294C8D24"/>
    <w:lvl w:ilvl="0" w:tplc="D5B40570">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50E07A25"/>
    <w:multiLevelType w:val="hybridMultilevel"/>
    <w:tmpl w:val="18281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915095E"/>
    <w:multiLevelType w:val="hybridMultilevel"/>
    <w:tmpl w:val="306628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1360125"/>
    <w:multiLevelType w:val="hybridMultilevel"/>
    <w:tmpl w:val="2368B7F4"/>
    <w:lvl w:ilvl="0" w:tplc="9F24CD74">
      <w:start w:val="1"/>
      <w:numFmt w:val="bullet"/>
      <w:lvlText w:val=""/>
      <w:lvlJc w:val="left"/>
      <w:pPr>
        <w:ind w:left="644" w:hanging="360"/>
      </w:pPr>
      <w:rPr>
        <w:rFonts w:hint="default" w:ascii="Symbol" w:hAnsi="Symbol"/>
      </w:rPr>
    </w:lvl>
    <w:lvl w:ilvl="1" w:tplc="04090003">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11" w15:restartNumberingAfterBreak="0">
    <w:nsid w:val="75923C87"/>
    <w:multiLevelType w:val="hybridMultilevel"/>
    <w:tmpl w:val="67185C30"/>
    <w:lvl w:ilvl="0" w:tplc="D5B40570">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12"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abstractNumId w:val="10"/>
  </w:num>
  <w:num w:numId="2">
    <w:abstractNumId w:val="6"/>
  </w:num>
  <w:num w:numId="3">
    <w:abstractNumId w:val="7"/>
  </w:num>
  <w:num w:numId="4">
    <w:abstractNumId w:val="0"/>
  </w:num>
  <w:num w:numId="5">
    <w:abstractNumId w:val="11"/>
  </w:num>
  <w:num w:numId="6">
    <w:abstractNumId w:val="1"/>
  </w:num>
  <w:num w:numId="7">
    <w:abstractNumId w:val="9"/>
  </w:num>
  <w:num w:numId="8">
    <w:abstractNumId w:val="2"/>
  </w:num>
  <w:num w:numId="9">
    <w:abstractNumId w:val="5"/>
  </w:num>
  <w:num w:numId="10">
    <w:abstractNumId w:val="8"/>
  </w:num>
  <w:num w:numId="11">
    <w:abstractNumId w:val="12"/>
  </w:num>
  <w:num w:numId="12">
    <w:abstractNumId w:val="3"/>
  </w:num>
  <w:num w:numId="1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898"/>
    <w:rsid w:val="000415FF"/>
    <w:rsid w:val="0011749D"/>
    <w:rsid w:val="001D0CB4"/>
    <w:rsid w:val="002336AB"/>
    <w:rsid w:val="00234837"/>
    <w:rsid w:val="002D698E"/>
    <w:rsid w:val="003D5203"/>
    <w:rsid w:val="003D6298"/>
    <w:rsid w:val="00510B2D"/>
    <w:rsid w:val="005C273E"/>
    <w:rsid w:val="006971F7"/>
    <w:rsid w:val="006D4D76"/>
    <w:rsid w:val="00855898"/>
    <w:rsid w:val="008D1046"/>
    <w:rsid w:val="00C30A37"/>
    <w:rsid w:val="00C9371A"/>
    <w:rsid w:val="00CF1EDD"/>
    <w:rsid w:val="00D17982"/>
    <w:rsid w:val="00E059DC"/>
    <w:rsid w:val="00E67664"/>
    <w:rsid w:val="00F3686D"/>
    <w:rsid w:val="31D0547B"/>
    <w:rsid w:val="49AAB95C"/>
    <w:rsid w:val="5C76B9DE"/>
    <w:rsid w:val="69625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A34B34"/>
  <w15:chartTrackingRefBased/>
  <w15:docId w15:val="{5261117A-737C-446B-B6B6-0D4D405BE1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855898"/>
    <w:pPr>
      <w:spacing w:after="120" w:line="240" w:lineRule="auto"/>
    </w:pPr>
    <w:rPr>
      <w:rFonts w:ascii="Arial" w:hAnsi="Arial" w:eastAsia="MS Mincho" w:cs="Times New Roman"/>
      <w:sz w:val="20"/>
      <w:szCs w:val="24"/>
    </w:rPr>
  </w:style>
  <w:style w:type="paragraph" w:styleId="Heading1">
    <w:name w:val="heading 1"/>
    <w:basedOn w:val="Normal"/>
    <w:next w:val="Normal"/>
    <w:link w:val="Heading1Char"/>
    <w:autoRedefine/>
    <w:uiPriority w:val="9"/>
    <w:qFormat/>
    <w:rsid w:val="00F3686D"/>
    <w:pPr>
      <w:keepNext/>
      <w:keepLines/>
      <w:spacing w:before="480"/>
      <w:jc w:val="both"/>
      <w:outlineLvl w:val="0"/>
    </w:pPr>
    <w:rPr>
      <w:rFonts w:eastAsia="MS Gothic" w:cs="Arial"/>
      <w:b/>
      <w:bCs/>
      <w:sz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1bodycopy10pt" w:customStyle="1">
    <w:name w:val="1 body copy 10pt"/>
    <w:basedOn w:val="Normal"/>
    <w:link w:val="1bodycopy10ptChar"/>
    <w:qFormat/>
    <w:rsid w:val="00855898"/>
  </w:style>
  <w:style w:type="character" w:styleId="1bodycopy10ptChar" w:customStyle="1">
    <w:name w:val="1 body copy 10pt Char"/>
    <w:link w:val="1bodycopy10pt"/>
    <w:rsid w:val="00855898"/>
    <w:rPr>
      <w:rFonts w:ascii="Arial" w:hAnsi="Arial" w:eastAsia="MS Mincho" w:cs="Times New Roman"/>
      <w:sz w:val="20"/>
      <w:szCs w:val="24"/>
    </w:rPr>
  </w:style>
  <w:style w:type="paragraph" w:styleId="6Abstract" w:customStyle="1">
    <w:name w:val="6 Abstract"/>
    <w:qFormat/>
    <w:rsid w:val="00855898"/>
    <w:pPr>
      <w:spacing w:after="240"/>
    </w:pPr>
    <w:rPr>
      <w:rFonts w:ascii="Arial" w:hAnsi="Arial" w:eastAsia="MS Mincho" w:cs="Times New Roman"/>
      <w:sz w:val="28"/>
      <w:szCs w:val="28"/>
      <w:lang w:val="en-US"/>
    </w:rPr>
  </w:style>
  <w:style w:type="paragraph" w:styleId="1bodycopy11pt" w:customStyle="1">
    <w:name w:val="1 body copy 11pt"/>
    <w:autoRedefine/>
    <w:rsid w:val="00855898"/>
    <w:pPr>
      <w:spacing w:after="120" w:line="240" w:lineRule="auto"/>
      <w:ind w:right="850"/>
    </w:pPr>
    <w:rPr>
      <w:rFonts w:ascii="Arial" w:hAnsi="Arial" w:eastAsia="MS Mincho" w:cs="Arial"/>
      <w:szCs w:val="24"/>
      <w:lang w:val="en-US"/>
    </w:rPr>
  </w:style>
  <w:style w:type="paragraph" w:styleId="3Policytitle" w:customStyle="1">
    <w:name w:val="3 Policy title"/>
    <w:basedOn w:val="Normal"/>
    <w:qFormat/>
    <w:rsid w:val="00855898"/>
    <w:rPr>
      <w:b/>
      <w:sz w:val="72"/>
    </w:rPr>
  </w:style>
  <w:style w:type="character" w:styleId="Heading1Char" w:customStyle="1">
    <w:name w:val="Heading 1 Char"/>
    <w:basedOn w:val="DefaultParagraphFont"/>
    <w:link w:val="Heading1"/>
    <w:uiPriority w:val="9"/>
    <w:rsid w:val="00F3686D"/>
    <w:rPr>
      <w:rFonts w:ascii="Arial" w:hAnsi="Arial" w:eastAsia="MS Gothic" w:cs="Arial"/>
      <w:b/>
      <w:bCs/>
      <w:sz w:val="24"/>
      <w:szCs w:val="24"/>
      <w:lang w:val="en-US"/>
    </w:rPr>
  </w:style>
  <w:style w:type="paragraph" w:styleId="TOC1">
    <w:name w:val="toc 1"/>
    <w:basedOn w:val="Normal"/>
    <w:next w:val="Normal"/>
    <w:autoRedefine/>
    <w:uiPriority w:val="39"/>
    <w:unhideWhenUsed/>
    <w:qFormat/>
    <w:rsid w:val="00D17982"/>
    <w:pPr>
      <w:tabs>
        <w:tab w:val="right" w:leader="dot" w:pos="9338"/>
      </w:tabs>
      <w:spacing w:before="120"/>
    </w:pPr>
    <w:rPr>
      <w:sz w:val="22"/>
      <w:lang w:val="en-US"/>
    </w:rPr>
  </w:style>
  <w:style w:type="character" w:styleId="Hyperlink">
    <w:name w:val="Hyperlink"/>
    <w:uiPriority w:val="99"/>
    <w:unhideWhenUsed/>
    <w:qFormat/>
    <w:rsid w:val="00D17982"/>
    <w:rPr>
      <w:rFonts w:ascii="Arial" w:hAnsi="Arial"/>
      <w:color w:val="0092CF"/>
      <w:sz w:val="20"/>
      <w:u w:val="single"/>
    </w:rPr>
  </w:style>
  <w:style w:type="paragraph" w:styleId="Caption1" w:customStyle="1">
    <w:name w:val="Caption 1"/>
    <w:basedOn w:val="Normal"/>
    <w:qFormat/>
    <w:rsid w:val="00D17982"/>
    <w:pPr>
      <w:spacing w:before="120"/>
    </w:pPr>
    <w:rPr>
      <w:i/>
      <w:color w:val="F15F22"/>
      <w:lang w:val="en-US"/>
    </w:rPr>
  </w:style>
  <w:style w:type="paragraph" w:styleId="ListParagraph">
    <w:name w:val="List Paragraph"/>
    <w:basedOn w:val="Normal"/>
    <w:autoRedefine/>
    <w:uiPriority w:val="34"/>
    <w:qFormat/>
    <w:rsid w:val="00D17982"/>
    <w:pPr>
      <w:spacing w:before="120"/>
      <w:ind w:left="567" w:hanging="283"/>
    </w:pPr>
    <w:rPr>
      <w:rFonts w:eastAsia="Times New Roman"/>
      <w:szCs w:val="20"/>
    </w:rPr>
  </w:style>
  <w:style w:type="paragraph" w:styleId="Header">
    <w:name w:val="header"/>
    <w:basedOn w:val="Normal"/>
    <w:link w:val="HeaderChar"/>
    <w:uiPriority w:val="99"/>
    <w:unhideWhenUsed/>
    <w:rsid w:val="00D17982"/>
    <w:pPr>
      <w:tabs>
        <w:tab w:val="center" w:pos="4513"/>
        <w:tab w:val="right" w:pos="9026"/>
      </w:tabs>
      <w:spacing w:after="0"/>
    </w:pPr>
  </w:style>
  <w:style w:type="character" w:styleId="HeaderChar" w:customStyle="1">
    <w:name w:val="Header Char"/>
    <w:basedOn w:val="DefaultParagraphFont"/>
    <w:link w:val="Header"/>
    <w:uiPriority w:val="99"/>
    <w:rsid w:val="00D17982"/>
    <w:rPr>
      <w:rFonts w:ascii="Arial" w:hAnsi="Arial" w:eastAsia="MS Mincho" w:cs="Times New Roman"/>
      <w:sz w:val="20"/>
      <w:szCs w:val="24"/>
    </w:rPr>
  </w:style>
  <w:style w:type="paragraph" w:styleId="Footer">
    <w:name w:val="footer"/>
    <w:basedOn w:val="Normal"/>
    <w:link w:val="FooterChar"/>
    <w:uiPriority w:val="99"/>
    <w:unhideWhenUsed/>
    <w:rsid w:val="00D17982"/>
    <w:pPr>
      <w:tabs>
        <w:tab w:val="center" w:pos="4513"/>
        <w:tab w:val="right" w:pos="9026"/>
      </w:tabs>
      <w:spacing w:after="0"/>
    </w:pPr>
  </w:style>
  <w:style w:type="character" w:styleId="FooterChar" w:customStyle="1">
    <w:name w:val="Footer Char"/>
    <w:basedOn w:val="DefaultParagraphFont"/>
    <w:link w:val="Footer"/>
    <w:uiPriority w:val="99"/>
    <w:rsid w:val="00D17982"/>
    <w:rPr>
      <w:rFonts w:ascii="Arial" w:hAnsi="Arial" w:eastAsia="MS Mincho" w:cs="Times New Roman"/>
      <w:sz w:val="20"/>
      <w:szCs w:val="24"/>
    </w:rPr>
  </w:style>
  <w:style w:type="paragraph" w:styleId="Default" w:customStyle="1">
    <w:name w:val="Default"/>
    <w:rsid w:val="002D698E"/>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Pa2" w:customStyle="1">
    <w:name w:val="Pa2"/>
    <w:basedOn w:val="Normal"/>
    <w:next w:val="Normal"/>
    <w:uiPriority w:val="99"/>
    <w:rsid w:val="000415FF"/>
    <w:pPr>
      <w:autoSpaceDE w:val="0"/>
      <w:autoSpaceDN w:val="0"/>
      <w:adjustRightInd w:val="0"/>
      <w:spacing w:after="0" w:line="241" w:lineRule="atLeast"/>
    </w:pPr>
    <w:rPr>
      <w:rFonts w:ascii="Helvetica" w:hAnsi="Helvetica" w:cs="Helvetica" w:eastAsiaTheme="minorHAnsi"/>
      <w:sz w:val="24"/>
    </w:rPr>
  </w:style>
  <w:style w:type="paragraph" w:styleId="Pa3" w:customStyle="1">
    <w:name w:val="Pa3"/>
    <w:basedOn w:val="Normal"/>
    <w:next w:val="Normal"/>
    <w:uiPriority w:val="99"/>
    <w:rsid w:val="000415FF"/>
    <w:pPr>
      <w:autoSpaceDE w:val="0"/>
      <w:autoSpaceDN w:val="0"/>
      <w:adjustRightInd w:val="0"/>
      <w:spacing w:after="0" w:line="241" w:lineRule="atLeast"/>
    </w:pPr>
    <w:rPr>
      <w:rFonts w:ascii="Helvetica" w:hAnsi="Helvetica" w:cs="Helvetica" w:eastAsiaTheme="minorHAnsi"/>
      <w:sz w:val="24"/>
    </w:rPr>
  </w:style>
  <w:style w:type="paragraph" w:styleId="TOCHeading">
    <w:name w:val="TOC Heading"/>
    <w:basedOn w:val="Heading1"/>
    <w:next w:val="Normal"/>
    <w:uiPriority w:val="39"/>
    <w:semiHidden/>
    <w:unhideWhenUsed/>
    <w:qFormat/>
    <w:rsid w:val="001D0CB4"/>
    <w:pPr>
      <w:spacing w:before="240" w:after="0"/>
      <w:jc w:val="left"/>
      <w:outlineLvl w:val="9"/>
    </w:pPr>
    <w:rPr>
      <w:rFonts w:asciiTheme="majorHAnsi" w:hAnsiTheme="majorHAnsi" w:eastAsiaTheme="majorEastAsia" w:cstheme="majorBidi"/>
      <w:b w:val="0"/>
      <w:bCs w:val="0"/>
      <w:color w:val="2E74B5" w:themeColor="accent1" w:themeShade="BF"/>
      <w:sz w:val="32"/>
      <w:szCs w:val="32"/>
      <w:lang w:val="en-GB"/>
    </w:rPr>
  </w:style>
  <w:style w:type="paragraph" w:styleId="4Bulletedcopyblue" w:customStyle="1">
    <w:name w:val="4 Bulleted copy blue"/>
    <w:basedOn w:val="Normal"/>
    <w:qFormat/>
    <w:rsid w:val="001D0CB4"/>
    <w:pPr>
      <w:numPr>
        <w:numId w:val="11"/>
      </w:numPr>
    </w:pPr>
    <w:rPr>
      <w:rFonts w:cs="Arial"/>
      <w:szCs w:val="20"/>
      <w:lang w:val="en-US"/>
    </w:rPr>
  </w:style>
  <w:style w:type="paragraph" w:styleId="Subhead2" w:customStyle="1">
    <w:name w:val="Subhead 2"/>
    <w:basedOn w:val="1bodycopy10pt"/>
    <w:next w:val="1bodycopy10pt"/>
    <w:link w:val="Subhead2Char"/>
    <w:qFormat/>
    <w:rsid w:val="001D0CB4"/>
    <w:pPr>
      <w:spacing w:before="240"/>
    </w:pPr>
    <w:rPr>
      <w:b/>
      <w:color w:val="12263F"/>
      <w:sz w:val="24"/>
      <w:lang w:val="en-US"/>
    </w:rPr>
  </w:style>
  <w:style w:type="character" w:styleId="Subhead2Char" w:customStyle="1">
    <w:name w:val="Subhead 2 Char"/>
    <w:link w:val="Subhead2"/>
    <w:rsid w:val="001D0CB4"/>
    <w:rPr>
      <w:rFonts w:ascii="Arial" w:hAnsi="Arial" w:eastAsia="MS Mincho"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constitution-of-governing-bodies-of-maintained-schools" TargetMode="External" Id="rId8" /><Relationship Type="http://schemas.openxmlformats.org/officeDocument/2006/relationships/footer" Target="footer1.xml" Id="rId13" /><Relationship Type="http://schemas.openxmlformats.org/officeDocument/2006/relationships/settings" Target="settings.xml" Id="rId3" /><Relationship Type="http://schemas.openxmlformats.org/officeDocument/2006/relationships/image" Target="media/image2.jpeg" Id="rId7" /><Relationship Type="http://schemas.openxmlformats.org/officeDocument/2006/relationships/hyperlink" Target="https://www.gov.uk/government/publications/schemes-for-financing-schools/schemes-for-financing-local-authority-maintained-schools"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gov.uk/guidance/governance-in-maintained-schools" TargetMode="Externa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yperlink" Target="http://www.legislation.gov.uk/uksi/2014/1257/regulation/4/made" TargetMode="External" Id="rId10" /><Relationship Type="http://schemas.openxmlformats.org/officeDocument/2006/relationships/webSettings" Target="webSettings.xml" Id="rId4" /><Relationship Type="http://schemas.openxmlformats.org/officeDocument/2006/relationships/hyperlink" Target="http://www.legislation.gov.uk/uksi/2013/1624/contents/made" TargetMode="External" Id="rId9" /><Relationship Type="http://schemas.openxmlformats.org/officeDocument/2006/relationships/fontTable" Target="fontTable.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Warrington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Green Lane Assistant Head</dc:creator>
  <keywords/>
  <dc:description/>
  <lastModifiedBy>Joanna Capewell</lastModifiedBy>
  <revision>3</revision>
  <dcterms:created xsi:type="dcterms:W3CDTF">2025-01-29T15:44:00.0000000Z</dcterms:created>
  <dcterms:modified xsi:type="dcterms:W3CDTF">2026-09-24T20:10:00.9350990Z</dcterms:modified>
</coreProperties>
</file>