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C2" w:rsidRDefault="00C86EC2" w:rsidP="00C86EC2">
      <w:pPr>
        <w:jc w:val="center"/>
        <w:rPr>
          <w:b/>
          <w:sz w:val="24"/>
        </w:rPr>
      </w:pPr>
      <w:r w:rsidRPr="007E0AF7">
        <w:rPr>
          <w:b/>
          <w:sz w:val="24"/>
        </w:rPr>
        <w:t>Week 1</w:t>
      </w:r>
    </w:p>
    <w:tbl>
      <w:tblPr>
        <w:tblStyle w:val="TableGrid"/>
        <w:tblW w:w="9611" w:type="dxa"/>
        <w:tblInd w:w="-147" w:type="dxa"/>
        <w:tblLayout w:type="fixed"/>
        <w:tblLook w:val="04A0"/>
      </w:tblPr>
      <w:tblGrid>
        <w:gridCol w:w="1418"/>
        <w:gridCol w:w="1418"/>
        <w:gridCol w:w="1672"/>
        <w:gridCol w:w="5103"/>
      </w:tblGrid>
      <w:tr w:rsidR="00C86EC2" w:rsidTr="00BA6767">
        <w:tc>
          <w:tcPr>
            <w:tcW w:w="1418" w:type="dxa"/>
          </w:tcPr>
          <w:p w:rsidR="00C86EC2" w:rsidRPr="007E0AF7" w:rsidRDefault="00C86EC2" w:rsidP="00630AB3">
            <w:pPr>
              <w:jc w:val="center"/>
              <w:rPr>
                <w:b/>
                <w:sz w:val="24"/>
              </w:rPr>
            </w:pPr>
            <w:r w:rsidRPr="007E0AF7">
              <w:rPr>
                <w:b/>
                <w:sz w:val="24"/>
              </w:rPr>
              <w:t>Day</w:t>
            </w:r>
          </w:p>
        </w:tc>
        <w:tc>
          <w:tcPr>
            <w:tcW w:w="1418" w:type="dxa"/>
          </w:tcPr>
          <w:p w:rsidR="00C86EC2" w:rsidRPr="007E0AF7" w:rsidRDefault="00C86EC2" w:rsidP="00630AB3">
            <w:pPr>
              <w:jc w:val="center"/>
              <w:rPr>
                <w:b/>
                <w:sz w:val="24"/>
              </w:rPr>
            </w:pPr>
            <w:r w:rsidRPr="007E0AF7">
              <w:rPr>
                <w:b/>
                <w:sz w:val="24"/>
              </w:rPr>
              <w:t>Subject</w:t>
            </w:r>
          </w:p>
        </w:tc>
        <w:tc>
          <w:tcPr>
            <w:tcW w:w="1672" w:type="dxa"/>
          </w:tcPr>
          <w:p w:rsidR="00C86EC2" w:rsidRPr="007E0AF7" w:rsidRDefault="00C86EC2" w:rsidP="00630AB3">
            <w:pPr>
              <w:jc w:val="center"/>
              <w:rPr>
                <w:b/>
                <w:sz w:val="24"/>
              </w:rPr>
            </w:pPr>
            <w:r w:rsidRPr="007E0AF7">
              <w:rPr>
                <w:b/>
                <w:sz w:val="24"/>
              </w:rPr>
              <w:t>Learning Objective</w:t>
            </w:r>
          </w:p>
        </w:tc>
        <w:tc>
          <w:tcPr>
            <w:tcW w:w="5103" w:type="dxa"/>
          </w:tcPr>
          <w:p w:rsidR="00C86EC2" w:rsidRPr="007E0AF7" w:rsidRDefault="00C86EC2" w:rsidP="00630AB3">
            <w:pPr>
              <w:jc w:val="center"/>
              <w:rPr>
                <w:b/>
                <w:sz w:val="24"/>
              </w:rPr>
            </w:pPr>
            <w:r w:rsidRPr="007E0AF7">
              <w:rPr>
                <w:b/>
                <w:sz w:val="24"/>
              </w:rPr>
              <w:t>Work</w:t>
            </w:r>
          </w:p>
        </w:tc>
      </w:tr>
      <w:tr w:rsidR="00C86EC2" w:rsidTr="00BA6767">
        <w:trPr>
          <w:trHeight w:val="100"/>
        </w:trPr>
        <w:tc>
          <w:tcPr>
            <w:tcW w:w="1418" w:type="dxa"/>
            <w:vMerge w:val="restart"/>
          </w:tcPr>
          <w:p w:rsidR="00C86EC2" w:rsidRDefault="00C86EC2" w:rsidP="00630AB3">
            <w:pPr>
              <w:jc w:val="center"/>
              <w:rPr>
                <w:sz w:val="24"/>
              </w:rPr>
            </w:pPr>
            <w:r>
              <w:rPr>
                <w:sz w:val="24"/>
              </w:rPr>
              <w:t>Monday</w:t>
            </w:r>
          </w:p>
        </w:tc>
        <w:tc>
          <w:tcPr>
            <w:tcW w:w="1418" w:type="dxa"/>
          </w:tcPr>
          <w:p w:rsidR="00C86EC2" w:rsidRDefault="00C86EC2" w:rsidP="00630AB3">
            <w:pPr>
              <w:jc w:val="center"/>
              <w:rPr>
                <w:sz w:val="24"/>
              </w:rPr>
            </w:pPr>
            <w:r>
              <w:rPr>
                <w:sz w:val="24"/>
              </w:rPr>
              <w:t>English</w:t>
            </w:r>
          </w:p>
        </w:tc>
        <w:tc>
          <w:tcPr>
            <w:tcW w:w="1672" w:type="dxa"/>
          </w:tcPr>
          <w:p w:rsidR="00C86EC2" w:rsidRDefault="00C86EC2" w:rsidP="00630AB3">
            <w:pPr>
              <w:rPr>
                <w:sz w:val="24"/>
              </w:rPr>
            </w:pPr>
            <w:r>
              <w:rPr>
                <w:sz w:val="24"/>
              </w:rPr>
              <w:t>LO: to write about my Christmas holidays</w:t>
            </w:r>
          </w:p>
        </w:tc>
        <w:tc>
          <w:tcPr>
            <w:tcW w:w="5103" w:type="dxa"/>
          </w:tcPr>
          <w:p w:rsidR="00C86EC2" w:rsidRDefault="00C86EC2" w:rsidP="00C86EC2">
            <w:pPr>
              <w:rPr>
                <w:sz w:val="24"/>
              </w:rPr>
            </w:pPr>
            <w:r>
              <w:rPr>
                <w:sz w:val="24"/>
              </w:rPr>
              <w:t xml:space="preserve">Use the ‘Christmas Holidays Writing Report’ work sheet to write about your Christmas news. You should have completed your ‘Christmas News’ homework which will help you to complete this work. </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Maths</w:t>
            </w:r>
          </w:p>
        </w:tc>
        <w:tc>
          <w:tcPr>
            <w:tcW w:w="1672" w:type="dxa"/>
          </w:tcPr>
          <w:p w:rsidR="00C86EC2" w:rsidRDefault="00C86EC2" w:rsidP="00630AB3">
            <w:pPr>
              <w:rPr>
                <w:sz w:val="24"/>
              </w:rPr>
            </w:pPr>
            <w:r>
              <w:rPr>
                <w:sz w:val="24"/>
              </w:rPr>
              <w:t>LO: to identify number bonds to 10</w:t>
            </w:r>
          </w:p>
        </w:tc>
        <w:tc>
          <w:tcPr>
            <w:tcW w:w="5103" w:type="dxa"/>
          </w:tcPr>
          <w:p w:rsidR="00C86EC2" w:rsidRDefault="00C86EC2" w:rsidP="00630AB3">
            <w:pPr>
              <w:rPr>
                <w:rStyle w:val="Hyperlink"/>
                <w:sz w:val="24"/>
              </w:rPr>
            </w:pPr>
            <w:r>
              <w:rPr>
                <w:sz w:val="24"/>
              </w:rPr>
              <w:t xml:space="preserve">If you have access to the internet, go on to  </w:t>
            </w:r>
            <w:hyperlink r:id="rId7" w:history="1">
              <w:r w:rsidRPr="004E26A6">
                <w:rPr>
                  <w:rStyle w:val="Hyperlink"/>
                  <w:sz w:val="24"/>
                </w:rPr>
                <w:t>https://www.coolmath4kids.com/manipulatives/ten-frame</w:t>
              </w:r>
            </w:hyperlink>
          </w:p>
          <w:p w:rsidR="00C86EC2" w:rsidRDefault="00C86EC2" w:rsidP="00630AB3">
            <w:pPr>
              <w:rPr>
                <w:sz w:val="24"/>
              </w:rPr>
            </w:pPr>
            <w:r>
              <w:rPr>
                <w:sz w:val="24"/>
              </w:rPr>
              <w:t xml:space="preserve">Get an adult to select the number frame (10) and add blue monsters </w:t>
            </w:r>
            <w:proofErr w:type="gramStart"/>
            <w:r>
              <w:rPr>
                <w:sz w:val="24"/>
              </w:rPr>
              <w:t>(between 1-9)</w:t>
            </w:r>
            <w:proofErr w:type="gramEnd"/>
            <w:r>
              <w:rPr>
                <w:sz w:val="24"/>
              </w:rPr>
              <w:t>. Your task is to add red monsters to see how many it takes to make 10!</w:t>
            </w:r>
          </w:p>
          <w:p w:rsidR="00C86EC2" w:rsidRDefault="00C86EC2" w:rsidP="00630AB3">
            <w:pPr>
              <w:rPr>
                <w:sz w:val="24"/>
              </w:rPr>
            </w:pPr>
          </w:p>
          <w:p w:rsidR="00C86EC2" w:rsidRDefault="00C86EC2" w:rsidP="00630AB3">
            <w:pPr>
              <w:rPr>
                <w:sz w:val="24"/>
              </w:rPr>
            </w:pPr>
            <w:r>
              <w:rPr>
                <w:sz w:val="24"/>
              </w:rPr>
              <w:t xml:space="preserve">Complete the ‘number bonds to 10’ worksheet by completing the calculations. The first box is for how many red spots there are and the second box is for how many green dots there are. </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 xml:space="preserve">Geography  </w:t>
            </w:r>
          </w:p>
        </w:tc>
        <w:tc>
          <w:tcPr>
            <w:tcW w:w="1672" w:type="dxa"/>
          </w:tcPr>
          <w:p w:rsidR="00C86EC2" w:rsidRDefault="00C86EC2" w:rsidP="00630AB3">
            <w:pPr>
              <w:rPr>
                <w:sz w:val="24"/>
              </w:rPr>
            </w:pPr>
            <w:r>
              <w:rPr>
                <w:sz w:val="24"/>
              </w:rPr>
              <w:t>LO: to research continents and oceans</w:t>
            </w:r>
          </w:p>
          <w:p w:rsidR="00C86EC2" w:rsidRDefault="00C86EC2" w:rsidP="00630AB3">
            <w:pPr>
              <w:rPr>
                <w:sz w:val="24"/>
              </w:rPr>
            </w:pPr>
          </w:p>
        </w:tc>
        <w:tc>
          <w:tcPr>
            <w:tcW w:w="5103" w:type="dxa"/>
          </w:tcPr>
          <w:p w:rsidR="00C86EC2" w:rsidRDefault="00C86EC2" w:rsidP="00630AB3">
            <w:pPr>
              <w:rPr>
                <w:sz w:val="24"/>
              </w:rPr>
            </w:pPr>
            <w:r>
              <w:rPr>
                <w:sz w:val="24"/>
              </w:rPr>
              <w:t xml:space="preserve">If you have access to the internet then research and make a list of the continents and oceans in the world. You could make a poster using this information. You could even present your findings to the people at home. </w:t>
            </w:r>
          </w:p>
          <w:p w:rsidR="00C86EC2" w:rsidRDefault="00C86EC2" w:rsidP="00630AB3">
            <w:pPr>
              <w:rPr>
                <w:sz w:val="24"/>
              </w:rPr>
            </w:pPr>
          </w:p>
          <w:p w:rsidR="00C86EC2" w:rsidRDefault="00C86EC2" w:rsidP="00630AB3">
            <w:pPr>
              <w:rPr>
                <w:sz w:val="24"/>
              </w:rPr>
            </w:pPr>
            <w:r>
              <w:rPr>
                <w:sz w:val="24"/>
              </w:rPr>
              <w:t xml:space="preserve">Colour in the map of the world! Try and colour the water in blue and the land in using other colours. </w:t>
            </w:r>
          </w:p>
        </w:tc>
      </w:tr>
      <w:tr w:rsidR="00C86EC2" w:rsidTr="00BA6767">
        <w:trPr>
          <w:trHeight w:val="100"/>
        </w:trPr>
        <w:tc>
          <w:tcPr>
            <w:tcW w:w="1418" w:type="dxa"/>
            <w:vMerge w:val="restart"/>
          </w:tcPr>
          <w:p w:rsidR="00C86EC2" w:rsidRDefault="00C86EC2" w:rsidP="00630AB3">
            <w:pPr>
              <w:jc w:val="center"/>
              <w:rPr>
                <w:sz w:val="24"/>
              </w:rPr>
            </w:pPr>
            <w:r>
              <w:rPr>
                <w:sz w:val="24"/>
              </w:rPr>
              <w:t>Tuesday</w:t>
            </w:r>
          </w:p>
        </w:tc>
        <w:tc>
          <w:tcPr>
            <w:tcW w:w="1418" w:type="dxa"/>
          </w:tcPr>
          <w:p w:rsidR="00C86EC2" w:rsidRDefault="00C86EC2" w:rsidP="00630AB3">
            <w:pPr>
              <w:jc w:val="center"/>
              <w:rPr>
                <w:sz w:val="24"/>
              </w:rPr>
            </w:pPr>
            <w:r>
              <w:rPr>
                <w:sz w:val="24"/>
              </w:rPr>
              <w:t>English</w:t>
            </w:r>
          </w:p>
        </w:tc>
        <w:tc>
          <w:tcPr>
            <w:tcW w:w="1672" w:type="dxa"/>
          </w:tcPr>
          <w:p w:rsidR="00C86EC2" w:rsidRDefault="00C86EC2" w:rsidP="00630AB3">
            <w:pPr>
              <w:rPr>
                <w:sz w:val="24"/>
              </w:rPr>
            </w:pPr>
            <w:r>
              <w:rPr>
                <w:sz w:val="24"/>
              </w:rPr>
              <w:t>LO: to answer questions about a simple text</w:t>
            </w:r>
          </w:p>
        </w:tc>
        <w:tc>
          <w:tcPr>
            <w:tcW w:w="5103" w:type="dxa"/>
          </w:tcPr>
          <w:p w:rsidR="00C86EC2" w:rsidRDefault="00C86EC2" w:rsidP="00630AB3">
            <w:pPr>
              <w:rPr>
                <w:sz w:val="24"/>
              </w:rPr>
            </w:pPr>
            <w:r>
              <w:rPr>
                <w:sz w:val="24"/>
              </w:rPr>
              <w:t xml:space="preserve">Read through the ‘Wrapping paper’ short text and then answer the questions using full sentences. </w:t>
            </w:r>
          </w:p>
          <w:p w:rsidR="00C86EC2" w:rsidRDefault="00C86EC2" w:rsidP="00630AB3">
            <w:pPr>
              <w:rPr>
                <w:sz w:val="24"/>
              </w:rPr>
            </w:pPr>
          </w:p>
          <w:p w:rsidR="00C86EC2" w:rsidRDefault="00C86EC2" w:rsidP="00630AB3">
            <w:pPr>
              <w:rPr>
                <w:sz w:val="24"/>
              </w:rPr>
            </w:pPr>
            <w:r>
              <w:rPr>
                <w:sz w:val="24"/>
              </w:rPr>
              <w:t>Remember your finger spaces and write on the lines!</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Maths</w:t>
            </w:r>
          </w:p>
        </w:tc>
        <w:tc>
          <w:tcPr>
            <w:tcW w:w="1672" w:type="dxa"/>
          </w:tcPr>
          <w:p w:rsidR="00C86EC2" w:rsidRDefault="00C86EC2" w:rsidP="00630AB3">
            <w:pPr>
              <w:rPr>
                <w:sz w:val="24"/>
              </w:rPr>
            </w:pPr>
            <w:r>
              <w:rPr>
                <w:sz w:val="24"/>
              </w:rPr>
              <w:t>LO: to identify number bonds to 10</w:t>
            </w:r>
          </w:p>
        </w:tc>
        <w:tc>
          <w:tcPr>
            <w:tcW w:w="5103" w:type="dxa"/>
          </w:tcPr>
          <w:p w:rsidR="00C86EC2" w:rsidRDefault="00C86EC2" w:rsidP="00630AB3">
            <w:pPr>
              <w:rPr>
                <w:sz w:val="24"/>
              </w:rPr>
            </w:pPr>
            <w:r>
              <w:rPr>
                <w:sz w:val="24"/>
              </w:rPr>
              <w:t xml:space="preserve">Complete the part-whole number bonds to 10 worksheet. Make sure the dots in each of the two smaller circles equals 10! </w:t>
            </w:r>
            <w:r w:rsidR="00F245F4">
              <w:rPr>
                <w:sz w:val="24"/>
              </w:rPr>
              <w:t xml:space="preserve">Use a number line to help if needed. </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History</w:t>
            </w:r>
          </w:p>
          <w:p w:rsidR="00C86EC2" w:rsidRDefault="00C86EC2" w:rsidP="00630AB3">
            <w:pPr>
              <w:jc w:val="center"/>
              <w:rPr>
                <w:sz w:val="24"/>
              </w:rPr>
            </w:pPr>
          </w:p>
        </w:tc>
        <w:tc>
          <w:tcPr>
            <w:tcW w:w="1672" w:type="dxa"/>
          </w:tcPr>
          <w:p w:rsidR="00C86EC2" w:rsidRDefault="00C86EC2" w:rsidP="00630AB3">
            <w:pPr>
              <w:rPr>
                <w:sz w:val="24"/>
              </w:rPr>
            </w:pPr>
            <w:r>
              <w:rPr>
                <w:sz w:val="24"/>
              </w:rPr>
              <w:t>LO: to research toys from the past</w:t>
            </w:r>
          </w:p>
        </w:tc>
        <w:tc>
          <w:tcPr>
            <w:tcW w:w="5103" w:type="dxa"/>
          </w:tcPr>
          <w:p w:rsidR="00C86EC2" w:rsidRDefault="00C86EC2" w:rsidP="00630AB3">
            <w:pPr>
              <w:rPr>
                <w:sz w:val="24"/>
              </w:rPr>
            </w:pPr>
            <w:r>
              <w:rPr>
                <w:sz w:val="24"/>
              </w:rPr>
              <w:t xml:space="preserve">If you have access to the internet then find 10 ‘old’ toys from the past. Maybe you could find a rocking horse or even a Gameboy! Make a list of these toys. You could create a poster and present it to the people at home. </w:t>
            </w:r>
          </w:p>
        </w:tc>
      </w:tr>
      <w:tr w:rsidR="00C86EC2" w:rsidTr="00BA6767">
        <w:trPr>
          <w:trHeight w:val="100"/>
        </w:trPr>
        <w:tc>
          <w:tcPr>
            <w:tcW w:w="1418" w:type="dxa"/>
            <w:vMerge w:val="restart"/>
          </w:tcPr>
          <w:p w:rsidR="00C86EC2" w:rsidRDefault="00C86EC2" w:rsidP="00630AB3">
            <w:pPr>
              <w:jc w:val="center"/>
              <w:rPr>
                <w:sz w:val="24"/>
              </w:rPr>
            </w:pPr>
            <w:r>
              <w:rPr>
                <w:sz w:val="24"/>
              </w:rPr>
              <w:t>Wednesday</w:t>
            </w:r>
          </w:p>
        </w:tc>
        <w:tc>
          <w:tcPr>
            <w:tcW w:w="1418" w:type="dxa"/>
          </w:tcPr>
          <w:p w:rsidR="00C86EC2" w:rsidRDefault="00C86EC2" w:rsidP="00630AB3">
            <w:pPr>
              <w:jc w:val="center"/>
              <w:rPr>
                <w:sz w:val="24"/>
              </w:rPr>
            </w:pPr>
            <w:r>
              <w:rPr>
                <w:sz w:val="24"/>
              </w:rPr>
              <w:t>English</w:t>
            </w:r>
          </w:p>
        </w:tc>
        <w:tc>
          <w:tcPr>
            <w:tcW w:w="1672" w:type="dxa"/>
          </w:tcPr>
          <w:p w:rsidR="00C86EC2" w:rsidRDefault="00C86EC2" w:rsidP="00630AB3">
            <w:pPr>
              <w:rPr>
                <w:sz w:val="24"/>
              </w:rPr>
            </w:pPr>
            <w:r>
              <w:rPr>
                <w:sz w:val="24"/>
              </w:rPr>
              <w:t xml:space="preserve">LO: to complete </w:t>
            </w:r>
            <w:r>
              <w:rPr>
                <w:sz w:val="24"/>
              </w:rPr>
              <w:lastRenderedPageBreak/>
              <w:t>handwriting activities</w:t>
            </w:r>
          </w:p>
        </w:tc>
        <w:tc>
          <w:tcPr>
            <w:tcW w:w="5103" w:type="dxa"/>
          </w:tcPr>
          <w:p w:rsidR="00C86EC2" w:rsidRDefault="00C86EC2" w:rsidP="00630AB3">
            <w:pPr>
              <w:rPr>
                <w:sz w:val="24"/>
              </w:rPr>
            </w:pPr>
            <w:r>
              <w:rPr>
                <w:sz w:val="24"/>
              </w:rPr>
              <w:lastRenderedPageBreak/>
              <w:t>Complete the handwriting activity by copying the letters on the handwriting paper.</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Maths</w:t>
            </w:r>
          </w:p>
        </w:tc>
        <w:tc>
          <w:tcPr>
            <w:tcW w:w="1672" w:type="dxa"/>
          </w:tcPr>
          <w:p w:rsidR="00C86EC2" w:rsidRDefault="00F245F4" w:rsidP="00630AB3">
            <w:pPr>
              <w:rPr>
                <w:sz w:val="24"/>
              </w:rPr>
            </w:pPr>
            <w:r>
              <w:rPr>
                <w:sz w:val="24"/>
              </w:rPr>
              <w:t>LO: to identify number bonds to 20</w:t>
            </w:r>
          </w:p>
        </w:tc>
        <w:tc>
          <w:tcPr>
            <w:tcW w:w="5103" w:type="dxa"/>
          </w:tcPr>
          <w:p w:rsidR="00C86EC2" w:rsidRDefault="00F245F4" w:rsidP="00630AB3">
            <w:pPr>
              <w:rPr>
                <w:sz w:val="24"/>
              </w:rPr>
            </w:pPr>
            <w:r>
              <w:rPr>
                <w:sz w:val="24"/>
              </w:rPr>
              <w:t>As we have looked at number bonds to 10 on Monday and Tuesday, we are going to try a challenge to look at number bonds to 20. Do you know any number bonds to 20 already?</w:t>
            </w:r>
          </w:p>
          <w:p w:rsidR="00F245F4" w:rsidRDefault="00F245F4" w:rsidP="00630AB3">
            <w:pPr>
              <w:rPr>
                <w:sz w:val="24"/>
              </w:rPr>
            </w:pPr>
          </w:p>
          <w:p w:rsidR="00F245F4" w:rsidRDefault="00F245F4" w:rsidP="00630AB3">
            <w:pPr>
              <w:rPr>
                <w:rStyle w:val="Hyperlink"/>
                <w:color w:val="auto"/>
                <w:sz w:val="24"/>
                <w:u w:val="none"/>
              </w:rPr>
            </w:pPr>
            <w:r>
              <w:rPr>
                <w:sz w:val="24"/>
              </w:rPr>
              <w:t xml:space="preserve">You could try the same activity as Monday using the website: </w:t>
            </w:r>
            <w:hyperlink r:id="rId8" w:history="1">
              <w:r w:rsidRPr="004E26A6">
                <w:rPr>
                  <w:rStyle w:val="Hyperlink"/>
                  <w:sz w:val="24"/>
                </w:rPr>
                <w:t>https://www.coolmath4kids.com/manipulatives/ten-frame</w:t>
              </w:r>
            </w:hyperlink>
            <w:r w:rsidR="00BA6767">
              <w:t xml:space="preserve"> </w:t>
            </w:r>
            <w:r>
              <w:rPr>
                <w:rStyle w:val="Hyperlink"/>
                <w:color w:val="auto"/>
                <w:sz w:val="24"/>
                <w:u w:val="none"/>
              </w:rPr>
              <w:t xml:space="preserve">but </w:t>
            </w:r>
            <w:proofErr w:type="gramStart"/>
            <w:r>
              <w:rPr>
                <w:rStyle w:val="Hyperlink"/>
                <w:color w:val="auto"/>
                <w:sz w:val="24"/>
                <w:u w:val="none"/>
              </w:rPr>
              <w:t>select</w:t>
            </w:r>
            <w:proofErr w:type="gramEnd"/>
            <w:r>
              <w:rPr>
                <w:rStyle w:val="Hyperlink"/>
                <w:color w:val="auto"/>
                <w:sz w:val="24"/>
                <w:u w:val="none"/>
              </w:rPr>
              <w:t xml:space="preserve"> a 20 grid this time. </w:t>
            </w:r>
          </w:p>
          <w:p w:rsidR="00F245F4" w:rsidRDefault="00F245F4" w:rsidP="00630AB3">
            <w:pPr>
              <w:rPr>
                <w:rStyle w:val="Hyperlink"/>
                <w:color w:val="auto"/>
                <w:sz w:val="24"/>
                <w:u w:val="none"/>
              </w:rPr>
            </w:pPr>
          </w:p>
          <w:p w:rsidR="00F245F4" w:rsidRPr="00F245F4" w:rsidRDefault="00F245F4" w:rsidP="00630AB3">
            <w:pPr>
              <w:rPr>
                <w:sz w:val="24"/>
              </w:rPr>
            </w:pPr>
            <w:r>
              <w:rPr>
                <w:rStyle w:val="Hyperlink"/>
                <w:color w:val="auto"/>
                <w:sz w:val="24"/>
                <w:u w:val="none"/>
              </w:rPr>
              <w:t>Then have a go at the ‘Number Bond Sticks’</w:t>
            </w:r>
            <w:r w:rsidR="00FF50F8">
              <w:rPr>
                <w:rStyle w:val="Hyperlink"/>
                <w:color w:val="auto"/>
                <w:sz w:val="24"/>
                <w:u w:val="none"/>
              </w:rPr>
              <w:t xml:space="preserve"> work sheet to see which numbers you can add together to make 20.</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PE</w:t>
            </w:r>
          </w:p>
        </w:tc>
        <w:tc>
          <w:tcPr>
            <w:tcW w:w="1672" w:type="dxa"/>
          </w:tcPr>
          <w:p w:rsidR="00C86EC2" w:rsidRDefault="00C86EC2" w:rsidP="00630AB3">
            <w:pPr>
              <w:rPr>
                <w:sz w:val="24"/>
              </w:rPr>
            </w:pPr>
            <w:r>
              <w:rPr>
                <w:sz w:val="24"/>
              </w:rPr>
              <w:t>LO: to complete daily exercise</w:t>
            </w:r>
          </w:p>
        </w:tc>
        <w:tc>
          <w:tcPr>
            <w:tcW w:w="5103" w:type="dxa"/>
          </w:tcPr>
          <w:p w:rsidR="00C86EC2" w:rsidRDefault="00C86EC2" w:rsidP="00630AB3">
            <w:pPr>
              <w:rPr>
                <w:sz w:val="24"/>
              </w:rPr>
            </w:pPr>
            <w:r>
              <w:rPr>
                <w:sz w:val="24"/>
              </w:rPr>
              <w:t xml:space="preserve">If you have access to the internet try a Joe Wick’s workout or a Cosmic Kids Yoga session. </w:t>
            </w:r>
          </w:p>
          <w:p w:rsidR="00C86EC2" w:rsidRDefault="00C86EC2" w:rsidP="00630AB3">
            <w:pPr>
              <w:rPr>
                <w:sz w:val="24"/>
              </w:rPr>
            </w:pPr>
          </w:p>
          <w:p w:rsidR="00C86EC2" w:rsidRDefault="00C86EC2" w:rsidP="00630AB3">
            <w:pPr>
              <w:rPr>
                <w:sz w:val="24"/>
              </w:rPr>
            </w:pPr>
            <w:r>
              <w:rPr>
                <w:sz w:val="24"/>
              </w:rPr>
              <w:t xml:space="preserve">Or you could throw or kick a ball with a partner, focusing on being accurate with your passes! </w:t>
            </w:r>
          </w:p>
        </w:tc>
      </w:tr>
      <w:tr w:rsidR="00C86EC2" w:rsidTr="00BA6767">
        <w:trPr>
          <w:trHeight w:val="100"/>
        </w:trPr>
        <w:tc>
          <w:tcPr>
            <w:tcW w:w="1418" w:type="dxa"/>
            <w:vMerge w:val="restart"/>
          </w:tcPr>
          <w:p w:rsidR="00C86EC2" w:rsidRDefault="00C86EC2" w:rsidP="00630AB3">
            <w:pPr>
              <w:jc w:val="center"/>
              <w:rPr>
                <w:sz w:val="24"/>
              </w:rPr>
            </w:pPr>
            <w:r>
              <w:rPr>
                <w:sz w:val="24"/>
              </w:rPr>
              <w:t>Thursday</w:t>
            </w:r>
          </w:p>
        </w:tc>
        <w:tc>
          <w:tcPr>
            <w:tcW w:w="1418" w:type="dxa"/>
          </w:tcPr>
          <w:p w:rsidR="00C86EC2" w:rsidRDefault="00C86EC2" w:rsidP="00630AB3">
            <w:pPr>
              <w:jc w:val="center"/>
              <w:rPr>
                <w:sz w:val="24"/>
              </w:rPr>
            </w:pPr>
            <w:r>
              <w:rPr>
                <w:sz w:val="24"/>
              </w:rPr>
              <w:t>English</w:t>
            </w:r>
          </w:p>
        </w:tc>
        <w:tc>
          <w:tcPr>
            <w:tcW w:w="1672" w:type="dxa"/>
          </w:tcPr>
          <w:p w:rsidR="00C86EC2" w:rsidRDefault="00202267" w:rsidP="00630AB3">
            <w:pPr>
              <w:rPr>
                <w:sz w:val="24"/>
              </w:rPr>
            </w:pPr>
            <w:r>
              <w:rPr>
                <w:sz w:val="24"/>
              </w:rPr>
              <w:t>LO: to complete a spelling test</w:t>
            </w:r>
          </w:p>
        </w:tc>
        <w:tc>
          <w:tcPr>
            <w:tcW w:w="5103" w:type="dxa"/>
          </w:tcPr>
          <w:p w:rsidR="00202267" w:rsidRDefault="00202267" w:rsidP="00202267">
            <w:pPr>
              <w:rPr>
                <w:sz w:val="24"/>
              </w:rPr>
            </w:pPr>
            <w:r>
              <w:rPr>
                <w:sz w:val="24"/>
              </w:rPr>
              <w:t xml:space="preserve">Before Christmas we were practicing identifying the initial, middle and end sounds of CVC/CVCC words along with segmenting and blending. Have an adult read out the following words to you and you try to write them down, remembering to segment the words. </w:t>
            </w:r>
          </w:p>
          <w:p w:rsidR="00202267" w:rsidRDefault="00202267" w:rsidP="00202267">
            <w:pPr>
              <w:rPr>
                <w:sz w:val="24"/>
              </w:rPr>
            </w:pPr>
          </w:p>
          <w:p w:rsidR="00202267" w:rsidRDefault="00202267" w:rsidP="00202267">
            <w:pPr>
              <w:rPr>
                <w:sz w:val="24"/>
              </w:rPr>
            </w:pPr>
            <w:r>
              <w:rPr>
                <w:sz w:val="24"/>
              </w:rPr>
              <w:t>The ‘c’, ‘k’ and ‘ck’ words may be tricky but try your best!</w:t>
            </w:r>
          </w:p>
          <w:p w:rsidR="00202267" w:rsidRDefault="00202267" w:rsidP="00202267">
            <w:pPr>
              <w:rPr>
                <w:sz w:val="24"/>
              </w:rPr>
            </w:pPr>
          </w:p>
          <w:p w:rsidR="00202267" w:rsidRPr="00202267" w:rsidRDefault="00202267" w:rsidP="00202267">
            <w:pPr>
              <w:rPr>
                <w:sz w:val="24"/>
              </w:rPr>
            </w:pPr>
            <w:r>
              <w:rPr>
                <w:sz w:val="24"/>
              </w:rPr>
              <w:t>Cat, dog, pat, pit, kit, sock, sit, in, sat, rock, run, hat, can.</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Maths</w:t>
            </w:r>
          </w:p>
        </w:tc>
        <w:tc>
          <w:tcPr>
            <w:tcW w:w="1672" w:type="dxa"/>
          </w:tcPr>
          <w:p w:rsidR="00C86EC2" w:rsidRDefault="00F245F4" w:rsidP="00630AB3">
            <w:pPr>
              <w:rPr>
                <w:sz w:val="24"/>
              </w:rPr>
            </w:pPr>
            <w:r>
              <w:rPr>
                <w:sz w:val="24"/>
              </w:rPr>
              <w:t>LO: to order numbers</w:t>
            </w:r>
          </w:p>
        </w:tc>
        <w:tc>
          <w:tcPr>
            <w:tcW w:w="5103" w:type="dxa"/>
          </w:tcPr>
          <w:p w:rsidR="00F245F4" w:rsidRDefault="00F245F4" w:rsidP="00630AB3">
            <w:pPr>
              <w:rPr>
                <w:sz w:val="24"/>
              </w:rPr>
            </w:pPr>
            <w:r>
              <w:rPr>
                <w:sz w:val="24"/>
              </w:rPr>
              <w:t>Ordering numbers 0-20 work sheet.</w:t>
            </w:r>
          </w:p>
          <w:p w:rsidR="00F245F4" w:rsidRDefault="00F245F4" w:rsidP="00630AB3">
            <w:pPr>
              <w:rPr>
                <w:sz w:val="24"/>
              </w:rPr>
            </w:pPr>
          </w:p>
          <w:p w:rsidR="00C86EC2" w:rsidRDefault="00F245F4" w:rsidP="00630AB3">
            <w:pPr>
              <w:rPr>
                <w:sz w:val="24"/>
              </w:rPr>
            </w:pPr>
            <w:r>
              <w:rPr>
                <w:sz w:val="24"/>
              </w:rPr>
              <w:t xml:space="preserve">Cut and stick the numbers into the correct order, starting at 1 and ending at 20. Try to order the numbers as independently as possible. </w:t>
            </w:r>
          </w:p>
        </w:tc>
      </w:tr>
      <w:tr w:rsidR="00C86EC2" w:rsidTr="00BA6767">
        <w:trPr>
          <w:trHeight w:val="100"/>
        </w:trPr>
        <w:tc>
          <w:tcPr>
            <w:tcW w:w="1418" w:type="dxa"/>
            <w:vMerge/>
          </w:tcPr>
          <w:p w:rsidR="00C86EC2" w:rsidRDefault="00C86EC2" w:rsidP="00630AB3">
            <w:pPr>
              <w:jc w:val="center"/>
              <w:rPr>
                <w:sz w:val="24"/>
              </w:rPr>
            </w:pPr>
          </w:p>
        </w:tc>
        <w:tc>
          <w:tcPr>
            <w:tcW w:w="1418" w:type="dxa"/>
          </w:tcPr>
          <w:p w:rsidR="00C86EC2" w:rsidRDefault="00C86EC2" w:rsidP="00630AB3">
            <w:pPr>
              <w:jc w:val="center"/>
              <w:rPr>
                <w:sz w:val="24"/>
              </w:rPr>
            </w:pPr>
            <w:r>
              <w:rPr>
                <w:sz w:val="24"/>
              </w:rPr>
              <w:t>Café – Independence skills</w:t>
            </w:r>
          </w:p>
        </w:tc>
        <w:tc>
          <w:tcPr>
            <w:tcW w:w="1672" w:type="dxa"/>
          </w:tcPr>
          <w:p w:rsidR="00C86EC2" w:rsidRDefault="00C86EC2" w:rsidP="00630AB3">
            <w:pPr>
              <w:rPr>
                <w:sz w:val="24"/>
              </w:rPr>
            </w:pPr>
            <w:r>
              <w:rPr>
                <w:sz w:val="24"/>
              </w:rPr>
              <w:t>LO: to wash up with adult support</w:t>
            </w:r>
          </w:p>
        </w:tc>
        <w:tc>
          <w:tcPr>
            <w:tcW w:w="5103" w:type="dxa"/>
          </w:tcPr>
          <w:p w:rsidR="00C86EC2" w:rsidRDefault="00C86EC2" w:rsidP="00630AB3">
            <w:pPr>
              <w:rPr>
                <w:sz w:val="24"/>
              </w:rPr>
            </w:pPr>
            <w:r>
              <w:rPr>
                <w:sz w:val="24"/>
              </w:rPr>
              <w:t xml:space="preserve">Wash the dishes, with appropriate adult support, after lunch, breakfast or tea! </w:t>
            </w:r>
          </w:p>
        </w:tc>
      </w:tr>
      <w:tr w:rsidR="00C86EC2" w:rsidTr="00BA6767">
        <w:trPr>
          <w:trHeight w:val="100"/>
        </w:trPr>
        <w:tc>
          <w:tcPr>
            <w:tcW w:w="1418" w:type="dxa"/>
            <w:vMerge w:val="restart"/>
          </w:tcPr>
          <w:p w:rsidR="00C86EC2" w:rsidRDefault="00C86EC2" w:rsidP="00630AB3">
            <w:pPr>
              <w:jc w:val="center"/>
              <w:rPr>
                <w:sz w:val="24"/>
              </w:rPr>
            </w:pPr>
            <w:r>
              <w:rPr>
                <w:sz w:val="24"/>
              </w:rPr>
              <w:t>Friday</w:t>
            </w:r>
          </w:p>
        </w:tc>
        <w:tc>
          <w:tcPr>
            <w:tcW w:w="1418" w:type="dxa"/>
          </w:tcPr>
          <w:p w:rsidR="00C86EC2" w:rsidRDefault="00C86EC2" w:rsidP="00630AB3">
            <w:pPr>
              <w:jc w:val="center"/>
              <w:rPr>
                <w:sz w:val="24"/>
              </w:rPr>
            </w:pPr>
            <w:r>
              <w:rPr>
                <w:sz w:val="24"/>
              </w:rPr>
              <w:t>English</w:t>
            </w:r>
          </w:p>
        </w:tc>
        <w:tc>
          <w:tcPr>
            <w:tcW w:w="1672" w:type="dxa"/>
          </w:tcPr>
          <w:p w:rsidR="00C86EC2" w:rsidRDefault="00C86EC2" w:rsidP="00630AB3">
            <w:pPr>
              <w:rPr>
                <w:sz w:val="24"/>
              </w:rPr>
            </w:pPr>
            <w:r>
              <w:rPr>
                <w:sz w:val="24"/>
              </w:rPr>
              <w:t>LO: to look at the front cover of a novel</w:t>
            </w:r>
          </w:p>
        </w:tc>
        <w:tc>
          <w:tcPr>
            <w:tcW w:w="5103" w:type="dxa"/>
          </w:tcPr>
          <w:p w:rsidR="00C86EC2" w:rsidRDefault="00C86EC2" w:rsidP="00630AB3">
            <w:pPr>
              <w:rPr>
                <w:sz w:val="24"/>
              </w:rPr>
            </w:pPr>
            <w:r>
              <w:rPr>
                <w:sz w:val="24"/>
              </w:rPr>
              <w:t xml:space="preserve">Have a look at the ‘Treasure Island’ front cover and answer the questions about the front cover.  </w:t>
            </w:r>
            <w:r w:rsidRPr="005902F0">
              <w:rPr>
                <w:b/>
                <w:sz w:val="24"/>
              </w:rPr>
              <w:t>We will be using this book over a number of weeks so please keep it safe.</w:t>
            </w:r>
          </w:p>
        </w:tc>
      </w:tr>
      <w:tr w:rsidR="00C86EC2" w:rsidTr="00BA6767">
        <w:trPr>
          <w:trHeight w:val="100"/>
        </w:trPr>
        <w:tc>
          <w:tcPr>
            <w:tcW w:w="1418" w:type="dxa"/>
            <w:vMerge/>
          </w:tcPr>
          <w:p w:rsidR="00C86EC2" w:rsidRDefault="00C86EC2" w:rsidP="00630AB3">
            <w:pPr>
              <w:rPr>
                <w:sz w:val="24"/>
              </w:rPr>
            </w:pPr>
          </w:p>
        </w:tc>
        <w:tc>
          <w:tcPr>
            <w:tcW w:w="1418" w:type="dxa"/>
          </w:tcPr>
          <w:p w:rsidR="00C86EC2" w:rsidRDefault="00C86EC2" w:rsidP="00630AB3">
            <w:pPr>
              <w:jc w:val="center"/>
              <w:rPr>
                <w:sz w:val="24"/>
              </w:rPr>
            </w:pPr>
            <w:r>
              <w:rPr>
                <w:sz w:val="24"/>
              </w:rPr>
              <w:t>Maths</w:t>
            </w:r>
          </w:p>
        </w:tc>
        <w:tc>
          <w:tcPr>
            <w:tcW w:w="1672" w:type="dxa"/>
          </w:tcPr>
          <w:p w:rsidR="00C86EC2" w:rsidRDefault="00C86EC2" w:rsidP="00630AB3">
            <w:pPr>
              <w:rPr>
                <w:sz w:val="24"/>
              </w:rPr>
            </w:pPr>
            <w:r>
              <w:rPr>
                <w:sz w:val="24"/>
              </w:rPr>
              <w:t xml:space="preserve">LO: to apply counting skills to a practical </w:t>
            </w:r>
            <w:r>
              <w:rPr>
                <w:sz w:val="24"/>
              </w:rPr>
              <w:lastRenderedPageBreak/>
              <w:t>activity</w:t>
            </w:r>
          </w:p>
        </w:tc>
        <w:tc>
          <w:tcPr>
            <w:tcW w:w="5103" w:type="dxa"/>
          </w:tcPr>
          <w:p w:rsidR="00C86EC2" w:rsidRDefault="00C86EC2" w:rsidP="00630AB3">
            <w:pPr>
              <w:rPr>
                <w:sz w:val="24"/>
              </w:rPr>
            </w:pPr>
            <w:r>
              <w:rPr>
                <w:sz w:val="24"/>
              </w:rPr>
              <w:lastRenderedPageBreak/>
              <w:t xml:space="preserve">Complete the following activities and count how many you can do in 15 seconds: </w:t>
            </w:r>
          </w:p>
          <w:p w:rsidR="00C86EC2" w:rsidRDefault="00C86EC2" w:rsidP="00630AB3">
            <w:pPr>
              <w:pStyle w:val="ListParagraph"/>
              <w:numPr>
                <w:ilvl w:val="0"/>
                <w:numId w:val="3"/>
              </w:numPr>
              <w:rPr>
                <w:sz w:val="24"/>
              </w:rPr>
            </w:pPr>
            <w:r>
              <w:rPr>
                <w:sz w:val="24"/>
              </w:rPr>
              <w:t>Star jumps</w:t>
            </w:r>
          </w:p>
          <w:p w:rsidR="00C86EC2" w:rsidRDefault="00C86EC2" w:rsidP="00630AB3">
            <w:pPr>
              <w:pStyle w:val="ListParagraph"/>
              <w:numPr>
                <w:ilvl w:val="0"/>
                <w:numId w:val="3"/>
              </w:numPr>
              <w:rPr>
                <w:sz w:val="24"/>
              </w:rPr>
            </w:pPr>
            <w:r>
              <w:rPr>
                <w:sz w:val="24"/>
              </w:rPr>
              <w:lastRenderedPageBreak/>
              <w:t>High knees</w:t>
            </w:r>
          </w:p>
          <w:p w:rsidR="00C86EC2" w:rsidRDefault="00C86EC2" w:rsidP="00630AB3">
            <w:pPr>
              <w:pStyle w:val="ListParagraph"/>
              <w:numPr>
                <w:ilvl w:val="0"/>
                <w:numId w:val="3"/>
              </w:numPr>
              <w:rPr>
                <w:sz w:val="24"/>
              </w:rPr>
            </w:pPr>
            <w:r>
              <w:rPr>
                <w:sz w:val="24"/>
              </w:rPr>
              <w:t>Tuck jumps</w:t>
            </w:r>
          </w:p>
          <w:p w:rsidR="00C86EC2" w:rsidRDefault="00C86EC2" w:rsidP="00630AB3">
            <w:pPr>
              <w:rPr>
                <w:sz w:val="24"/>
              </w:rPr>
            </w:pPr>
            <w:r>
              <w:rPr>
                <w:sz w:val="24"/>
              </w:rPr>
              <w:t>You need to take your time to make sure you are counting properly! Get an adult to help you if needed.</w:t>
            </w:r>
          </w:p>
          <w:p w:rsidR="00C86EC2" w:rsidRDefault="00C86EC2" w:rsidP="00630AB3">
            <w:pPr>
              <w:rPr>
                <w:sz w:val="24"/>
              </w:rPr>
            </w:pPr>
          </w:p>
          <w:p w:rsidR="00C86EC2" w:rsidRDefault="00C86EC2" w:rsidP="00630AB3">
            <w:pPr>
              <w:rPr>
                <w:sz w:val="24"/>
              </w:rPr>
            </w:pPr>
            <w:r>
              <w:rPr>
                <w:sz w:val="24"/>
              </w:rPr>
              <w:t>Or you could play some board games with someone in your household and apply your number skills when rolling a dice or moving a counter.</w:t>
            </w:r>
          </w:p>
        </w:tc>
      </w:tr>
      <w:tr w:rsidR="00C86EC2" w:rsidTr="00BA6767">
        <w:trPr>
          <w:trHeight w:val="100"/>
        </w:trPr>
        <w:tc>
          <w:tcPr>
            <w:tcW w:w="1418" w:type="dxa"/>
            <w:vMerge/>
          </w:tcPr>
          <w:p w:rsidR="00C86EC2" w:rsidRDefault="00C86EC2" w:rsidP="00630AB3">
            <w:pPr>
              <w:rPr>
                <w:sz w:val="24"/>
              </w:rPr>
            </w:pPr>
          </w:p>
        </w:tc>
        <w:tc>
          <w:tcPr>
            <w:tcW w:w="1418" w:type="dxa"/>
          </w:tcPr>
          <w:p w:rsidR="00C86EC2" w:rsidRDefault="00C86EC2" w:rsidP="00630AB3">
            <w:pPr>
              <w:jc w:val="center"/>
              <w:rPr>
                <w:sz w:val="24"/>
              </w:rPr>
            </w:pPr>
            <w:r>
              <w:rPr>
                <w:sz w:val="24"/>
              </w:rPr>
              <w:t>Science</w:t>
            </w:r>
          </w:p>
        </w:tc>
        <w:tc>
          <w:tcPr>
            <w:tcW w:w="1672" w:type="dxa"/>
          </w:tcPr>
          <w:p w:rsidR="00C86EC2" w:rsidRDefault="00C86EC2" w:rsidP="00630AB3">
            <w:pPr>
              <w:rPr>
                <w:sz w:val="24"/>
              </w:rPr>
            </w:pPr>
            <w:r>
              <w:rPr>
                <w:sz w:val="24"/>
              </w:rPr>
              <w:t>LO: to group different materials</w:t>
            </w:r>
          </w:p>
        </w:tc>
        <w:tc>
          <w:tcPr>
            <w:tcW w:w="5103" w:type="dxa"/>
          </w:tcPr>
          <w:p w:rsidR="00C86EC2" w:rsidRDefault="003758F3" w:rsidP="00630AB3">
            <w:pPr>
              <w:rPr>
                <w:sz w:val="24"/>
              </w:rPr>
            </w:pPr>
            <w:r>
              <w:rPr>
                <w:sz w:val="24"/>
              </w:rPr>
              <w:t xml:space="preserve">Read through the </w:t>
            </w:r>
            <w:proofErr w:type="spellStart"/>
            <w:r>
              <w:rPr>
                <w:sz w:val="24"/>
              </w:rPr>
              <w:t>Powerpoint</w:t>
            </w:r>
            <w:proofErr w:type="spellEnd"/>
            <w:r>
              <w:rPr>
                <w:sz w:val="24"/>
              </w:rPr>
              <w:t xml:space="preserve"> slides with an adult. Then sort the different pictures into their materials, sticking them under the correct column.</w:t>
            </w:r>
          </w:p>
        </w:tc>
      </w:tr>
    </w:tbl>
    <w:p w:rsidR="00CB50F6" w:rsidRDefault="00CB50F6" w:rsidP="00C86EC2">
      <w:pPr>
        <w:rPr>
          <w:b/>
          <w:sz w:val="24"/>
        </w:rPr>
      </w:pPr>
    </w:p>
    <w:p w:rsidR="00C86EC2" w:rsidRPr="007E0AF7" w:rsidRDefault="00C86EC2" w:rsidP="00C86EC2">
      <w:pPr>
        <w:rPr>
          <w:b/>
          <w:sz w:val="24"/>
        </w:rPr>
      </w:pPr>
      <w:r w:rsidRPr="007E0AF7">
        <w:rPr>
          <w:b/>
          <w:sz w:val="24"/>
        </w:rPr>
        <w:t>Additional Weekly Activities:</w:t>
      </w:r>
    </w:p>
    <w:tbl>
      <w:tblPr>
        <w:tblStyle w:val="TableGrid"/>
        <w:tblW w:w="0" w:type="auto"/>
        <w:tblLook w:val="04A0"/>
      </w:tblPr>
      <w:tblGrid>
        <w:gridCol w:w="2405"/>
        <w:gridCol w:w="6611"/>
      </w:tblGrid>
      <w:tr w:rsidR="00C86EC2" w:rsidTr="00A440D3">
        <w:tc>
          <w:tcPr>
            <w:tcW w:w="2405" w:type="dxa"/>
          </w:tcPr>
          <w:p w:rsidR="00C86EC2" w:rsidRPr="007E0AF7" w:rsidRDefault="00C86EC2" w:rsidP="00630AB3">
            <w:pPr>
              <w:jc w:val="center"/>
              <w:rPr>
                <w:b/>
                <w:sz w:val="24"/>
              </w:rPr>
            </w:pPr>
            <w:r w:rsidRPr="007E0AF7">
              <w:rPr>
                <w:b/>
                <w:sz w:val="24"/>
              </w:rPr>
              <w:t>Session</w:t>
            </w:r>
          </w:p>
        </w:tc>
        <w:tc>
          <w:tcPr>
            <w:tcW w:w="6611" w:type="dxa"/>
          </w:tcPr>
          <w:p w:rsidR="00C86EC2" w:rsidRPr="007E0AF7" w:rsidRDefault="00C86EC2" w:rsidP="00630AB3">
            <w:pPr>
              <w:jc w:val="center"/>
              <w:rPr>
                <w:b/>
                <w:sz w:val="24"/>
              </w:rPr>
            </w:pPr>
            <w:r w:rsidRPr="007E0AF7">
              <w:rPr>
                <w:b/>
                <w:sz w:val="24"/>
              </w:rPr>
              <w:t>Activities</w:t>
            </w:r>
          </w:p>
        </w:tc>
      </w:tr>
      <w:tr w:rsidR="00C86EC2" w:rsidTr="00A440D3">
        <w:tc>
          <w:tcPr>
            <w:tcW w:w="2405" w:type="dxa"/>
          </w:tcPr>
          <w:p w:rsidR="00C86EC2" w:rsidRDefault="00C86EC2" w:rsidP="00630AB3">
            <w:pPr>
              <w:rPr>
                <w:sz w:val="24"/>
              </w:rPr>
            </w:pPr>
            <w:r>
              <w:rPr>
                <w:sz w:val="24"/>
              </w:rPr>
              <w:t xml:space="preserve">Fine Motor Skills </w:t>
            </w:r>
          </w:p>
        </w:tc>
        <w:tc>
          <w:tcPr>
            <w:tcW w:w="6611" w:type="dxa"/>
          </w:tcPr>
          <w:p w:rsidR="00C86EC2" w:rsidRDefault="00C86EC2" w:rsidP="00630AB3">
            <w:pPr>
              <w:pStyle w:val="ListParagraph"/>
              <w:numPr>
                <w:ilvl w:val="0"/>
                <w:numId w:val="1"/>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C86EC2" w:rsidRDefault="00C86EC2" w:rsidP="00630AB3">
            <w:pPr>
              <w:pStyle w:val="ListParagraph"/>
              <w:numPr>
                <w:ilvl w:val="0"/>
                <w:numId w:val="1"/>
              </w:numPr>
              <w:rPr>
                <w:sz w:val="24"/>
              </w:rPr>
            </w:pPr>
            <w:r>
              <w:rPr>
                <w:sz w:val="24"/>
              </w:rPr>
              <w:t xml:space="preserve">Use a spoon to scoop up dry rice. Move the rice from one bowl to another. </w:t>
            </w:r>
          </w:p>
          <w:p w:rsidR="00C86EC2" w:rsidRPr="00970DD3" w:rsidRDefault="00C86EC2" w:rsidP="00630AB3">
            <w:pPr>
              <w:pStyle w:val="ListParagraph"/>
              <w:numPr>
                <w:ilvl w:val="0"/>
                <w:numId w:val="1"/>
              </w:numPr>
              <w:rPr>
                <w:sz w:val="24"/>
              </w:rPr>
            </w:pPr>
            <w:r>
              <w:rPr>
                <w:sz w:val="24"/>
              </w:rPr>
              <w:t>If you have Lego or building blocks, build a tall tower.</w:t>
            </w:r>
          </w:p>
        </w:tc>
      </w:tr>
      <w:tr w:rsidR="00C86EC2" w:rsidTr="00A440D3">
        <w:tc>
          <w:tcPr>
            <w:tcW w:w="2405" w:type="dxa"/>
          </w:tcPr>
          <w:p w:rsidR="00C86EC2" w:rsidRDefault="00C86EC2" w:rsidP="00630AB3">
            <w:pPr>
              <w:rPr>
                <w:sz w:val="24"/>
              </w:rPr>
            </w:pPr>
            <w:r>
              <w:rPr>
                <w:sz w:val="24"/>
              </w:rPr>
              <w:t>Sensory</w:t>
            </w:r>
          </w:p>
        </w:tc>
        <w:tc>
          <w:tcPr>
            <w:tcW w:w="6611" w:type="dxa"/>
          </w:tcPr>
          <w:p w:rsidR="00C86EC2" w:rsidRDefault="00C86EC2" w:rsidP="00630AB3">
            <w:pPr>
              <w:pStyle w:val="ListParagraph"/>
              <w:numPr>
                <w:ilvl w:val="0"/>
                <w:numId w:val="2"/>
              </w:numPr>
              <w:rPr>
                <w:sz w:val="24"/>
              </w:rPr>
            </w:pPr>
            <w:r>
              <w:rPr>
                <w:sz w:val="24"/>
              </w:rPr>
              <w:t xml:space="preserve">Water play – explore the water with your hands or feet. Maybe add some bubble bath to the water and have a play! </w:t>
            </w:r>
          </w:p>
          <w:p w:rsidR="00C86EC2" w:rsidRDefault="00C86EC2" w:rsidP="00630AB3">
            <w:pPr>
              <w:pStyle w:val="ListParagraph"/>
              <w:numPr>
                <w:ilvl w:val="0"/>
                <w:numId w:val="2"/>
              </w:numPr>
              <w:rPr>
                <w:sz w:val="24"/>
              </w:rPr>
            </w:pPr>
            <w:r>
              <w:rPr>
                <w:sz w:val="24"/>
              </w:rPr>
              <w:t xml:space="preserve">Try some Cosmic Kids Yoga or meditation. </w:t>
            </w:r>
          </w:p>
          <w:p w:rsidR="00C86EC2" w:rsidRPr="00970DD3" w:rsidRDefault="00C86EC2" w:rsidP="00630AB3">
            <w:pPr>
              <w:pStyle w:val="ListParagraph"/>
              <w:numPr>
                <w:ilvl w:val="0"/>
                <w:numId w:val="2"/>
              </w:numPr>
              <w:rPr>
                <w:sz w:val="24"/>
              </w:rPr>
            </w:pPr>
            <w:r>
              <w:rPr>
                <w:sz w:val="24"/>
              </w:rPr>
              <w:t>Bake a cake – you could apply your maths skills by helping to use measuring equipment</w:t>
            </w:r>
          </w:p>
        </w:tc>
      </w:tr>
    </w:tbl>
    <w:p w:rsidR="00C86EC2" w:rsidRDefault="00C86EC2" w:rsidP="00C86EC2">
      <w:pPr>
        <w:rPr>
          <w:sz w:val="24"/>
        </w:rPr>
      </w:pPr>
    </w:p>
    <w:p w:rsidR="006A0CEF" w:rsidRDefault="006A0CEF" w:rsidP="00C86EC2">
      <w:pPr>
        <w:rPr>
          <w:sz w:val="24"/>
        </w:rPr>
      </w:pPr>
      <w:r>
        <w:rPr>
          <w:sz w:val="24"/>
        </w:rPr>
        <w:t xml:space="preserve">The BBC </w:t>
      </w:r>
      <w:proofErr w:type="gramStart"/>
      <w:r>
        <w:rPr>
          <w:sz w:val="24"/>
        </w:rPr>
        <w:t>are</w:t>
      </w:r>
      <w:proofErr w:type="gramEnd"/>
      <w:r>
        <w:rPr>
          <w:sz w:val="24"/>
        </w:rPr>
        <w:t xml:space="preserve"> putting on TV lessons during the lockdown. The details are in this article: </w:t>
      </w:r>
      <w:hyperlink r:id="rId9" w:history="1">
        <w:r w:rsidRPr="00F17B94">
          <w:rPr>
            <w:rStyle w:val="Hyperlink"/>
            <w:sz w:val="24"/>
          </w:rPr>
          <w:t>https://www.bbc.co.uk/news/entertainment-arts-55552962</w:t>
        </w:r>
      </w:hyperlink>
      <w:r>
        <w:rPr>
          <w:sz w:val="24"/>
        </w:rPr>
        <w:t xml:space="preserve"> </w:t>
      </w:r>
    </w:p>
    <w:p w:rsidR="002B4A73" w:rsidRPr="00E2345E" w:rsidRDefault="00C86EC2">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bookmarkStart w:id="0" w:name="_GoBack"/>
      <w:bookmarkEnd w:id="0"/>
    </w:p>
    <w:sectPr w:rsidR="002B4A73" w:rsidRPr="00E2345E" w:rsidSect="00E372F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C2" w:rsidRDefault="00C86EC2" w:rsidP="00C86EC2">
      <w:pPr>
        <w:spacing w:after="0" w:line="240" w:lineRule="auto"/>
      </w:pPr>
      <w:r>
        <w:separator/>
      </w:r>
    </w:p>
  </w:endnote>
  <w:endnote w:type="continuationSeparator" w:id="1">
    <w:p w:rsidR="00C86EC2" w:rsidRDefault="00C86EC2" w:rsidP="00C86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C2" w:rsidRDefault="00C86EC2" w:rsidP="00C86EC2">
      <w:pPr>
        <w:spacing w:after="0" w:line="240" w:lineRule="auto"/>
      </w:pPr>
      <w:r>
        <w:separator/>
      </w:r>
    </w:p>
  </w:footnote>
  <w:footnote w:type="continuationSeparator" w:id="1">
    <w:p w:rsidR="00C86EC2" w:rsidRDefault="00C86EC2" w:rsidP="00C86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D5" w:rsidRDefault="00C86EC2">
    <w:pPr>
      <w:pStyle w:val="Header"/>
    </w:pPr>
    <w:r w:rsidRPr="00C86EC2">
      <w:rPr>
        <w:highlight w:val="yellow"/>
      </w:rPr>
      <w:t>Yellow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17742"/>
    <w:multiLevelType w:val="hybridMultilevel"/>
    <w:tmpl w:val="D8364054"/>
    <w:lvl w:ilvl="0" w:tplc="44C24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86EC2"/>
    <w:rsid w:val="00202267"/>
    <w:rsid w:val="002B4A73"/>
    <w:rsid w:val="003758F3"/>
    <w:rsid w:val="006A0CEF"/>
    <w:rsid w:val="00A440D3"/>
    <w:rsid w:val="00BA6767"/>
    <w:rsid w:val="00C610E7"/>
    <w:rsid w:val="00C86EC2"/>
    <w:rsid w:val="00CB50F6"/>
    <w:rsid w:val="00CE7137"/>
    <w:rsid w:val="00E2345E"/>
    <w:rsid w:val="00E372F3"/>
    <w:rsid w:val="00F245F4"/>
    <w:rsid w:val="00F913CB"/>
    <w:rsid w:val="00FF50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EC2"/>
    <w:pPr>
      <w:ind w:left="720"/>
      <w:contextualSpacing/>
    </w:pPr>
  </w:style>
  <w:style w:type="character" w:styleId="Hyperlink">
    <w:name w:val="Hyperlink"/>
    <w:basedOn w:val="DefaultParagraphFont"/>
    <w:uiPriority w:val="99"/>
    <w:unhideWhenUsed/>
    <w:rsid w:val="00C86EC2"/>
    <w:rPr>
      <w:color w:val="0563C1" w:themeColor="hyperlink"/>
      <w:u w:val="single"/>
    </w:rPr>
  </w:style>
  <w:style w:type="paragraph" w:styleId="Header">
    <w:name w:val="header"/>
    <w:basedOn w:val="Normal"/>
    <w:link w:val="HeaderChar"/>
    <w:uiPriority w:val="99"/>
    <w:unhideWhenUsed/>
    <w:rsid w:val="00C8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C2"/>
  </w:style>
  <w:style w:type="paragraph" w:styleId="Footer">
    <w:name w:val="footer"/>
    <w:basedOn w:val="Normal"/>
    <w:link w:val="FooterChar"/>
    <w:uiPriority w:val="99"/>
    <w:unhideWhenUsed/>
    <w:rsid w:val="00C8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math4kids.com/manipulatives/ten-frame" TargetMode="External"/><Relationship Id="rId3" Type="http://schemas.openxmlformats.org/officeDocument/2006/relationships/settings" Target="settings.xml"/><Relationship Id="rId7" Type="http://schemas.openxmlformats.org/officeDocument/2006/relationships/hyperlink" Target="https://www.coolmath4kids.com/manipulatives/ten-fr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news/entertainment-arts-55552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vicky.rodgers</cp:lastModifiedBy>
  <cp:revision>8</cp:revision>
  <dcterms:created xsi:type="dcterms:W3CDTF">2021-01-06T10:24:00Z</dcterms:created>
  <dcterms:modified xsi:type="dcterms:W3CDTF">2021-01-06T14:00:00Z</dcterms:modified>
</cp:coreProperties>
</file>