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BE57E4" w:rsidRDefault="00BE57E4" w14:paraId="672A6659" w14:textId="77777777"/>
    <w:p w:rsidRPr="00B01B97" w:rsidR="00B01B97" w:rsidP="00B01B97" w:rsidRDefault="00B01B97" w14:paraId="6372FB86" w14:textId="77777777">
      <w:pPr>
        <w:rPr>
          <w:rStyle w:val="Hyperlink"/>
          <w:b/>
          <w:color w:val="auto"/>
          <w:sz w:val="34"/>
        </w:rPr>
      </w:pPr>
      <w:r w:rsidRPr="00B01B97">
        <w:rPr>
          <w:rStyle w:val="Hyperlink"/>
          <w:b/>
          <w:noProof/>
          <w:color w:val="auto"/>
          <w:sz w:val="34"/>
          <w:lang w:eastAsia="en-GB"/>
        </w:rPr>
        <w:drawing>
          <wp:anchor distT="0" distB="0" distL="114300" distR="114300" simplePos="0" relativeHeight="251659264" behindDoc="1" locked="0" layoutInCell="1" allowOverlap="1" wp14:anchorId="62473DD1" wp14:editId="621B77D4">
            <wp:simplePos x="0" y="0"/>
            <wp:positionH relativeFrom="column">
              <wp:posOffset>4178935</wp:posOffset>
            </wp:positionH>
            <wp:positionV relativeFrom="paragraph">
              <wp:posOffset>-321310</wp:posOffset>
            </wp:positionV>
            <wp:extent cx="920750" cy="621030"/>
            <wp:effectExtent l="0" t="0" r="0" b="7620"/>
            <wp:wrapTight wrapText="bothSides">
              <wp:wrapPolygon edited="0">
                <wp:start x="0" y="0"/>
                <wp:lineTo x="0" y="21202"/>
                <wp:lineTo x="21004" y="21202"/>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621030"/>
                    </a:xfrm>
                    <a:prstGeom prst="rect">
                      <a:avLst/>
                    </a:prstGeom>
                    <a:noFill/>
                  </pic:spPr>
                </pic:pic>
              </a:graphicData>
            </a:graphic>
            <wp14:sizeRelH relativeFrom="page">
              <wp14:pctWidth>0</wp14:pctWidth>
            </wp14:sizeRelH>
            <wp14:sizeRelV relativeFrom="page">
              <wp14:pctHeight>0</wp14:pctHeight>
            </wp14:sizeRelV>
          </wp:anchor>
        </w:drawing>
      </w:r>
      <w:r w:rsidRPr="5FF2127E" w:rsidR="00B01B97">
        <w:rPr>
          <w:rStyle w:val="Hyperlink"/>
          <w:b w:val="1"/>
          <w:bCs w:val="1"/>
          <w:color w:val="auto"/>
          <w:sz w:val="34"/>
          <w:szCs w:val="34"/>
        </w:rPr>
        <w:t xml:space="preserve">Home Learning Activities </w:t>
      </w:r>
    </w:p>
    <w:p w:rsidRPr="00B01B97" w:rsidR="00B01B97" w:rsidP="684EBD09" w:rsidRDefault="006037B8" w14:paraId="0E68F637" w14:textId="1377D903">
      <w:pPr>
        <w:rPr>
          <w:rStyle w:val="Hyperlink"/>
          <w:b/>
          <w:bCs/>
          <w:color w:val="auto"/>
          <w:sz w:val="34"/>
          <w:szCs w:val="34"/>
        </w:rPr>
      </w:pPr>
      <w:r w:rsidRPr="684EBD09">
        <w:rPr>
          <w:rStyle w:val="Hyperlink"/>
          <w:b/>
          <w:bCs/>
          <w:color w:val="auto"/>
          <w:sz w:val="34"/>
          <w:szCs w:val="34"/>
        </w:rPr>
        <w:t xml:space="preserve">Class: 3    Week: </w:t>
      </w:r>
      <w:r w:rsidR="00C85A19">
        <w:rPr>
          <w:rStyle w:val="Hyperlink"/>
          <w:b/>
          <w:bCs/>
          <w:color w:val="auto"/>
          <w:sz w:val="34"/>
          <w:szCs w:val="34"/>
        </w:rPr>
        <w:t>6</w:t>
      </w:r>
      <w:r w:rsidRPr="684EBD09" w:rsidR="00B01B97">
        <w:rPr>
          <w:rStyle w:val="Hyperlink"/>
          <w:b/>
          <w:bCs/>
          <w:color w:val="auto"/>
          <w:sz w:val="34"/>
          <w:szCs w:val="34"/>
        </w:rPr>
        <w:t xml:space="preserve">  </w:t>
      </w:r>
    </w:p>
    <w:tbl>
      <w:tblPr>
        <w:tblStyle w:val="TableGrid"/>
        <w:tblW w:w="15745" w:type="dxa"/>
        <w:tblInd w:w="-710" w:type="dxa"/>
        <w:tblLayout w:type="fixed"/>
        <w:tblLook w:val="04A0" w:firstRow="1" w:lastRow="0" w:firstColumn="1" w:lastColumn="0" w:noHBand="0" w:noVBand="1"/>
      </w:tblPr>
      <w:tblGrid>
        <w:gridCol w:w="2976"/>
        <w:gridCol w:w="2977"/>
        <w:gridCol w:w="2977"/>
        <w:gridCol w:w="2945"/>
        <w:gridCol w:w="3870"/>
      </w:tblGrid>
      <w:tr w:rsidR="006D6A15" w:rsidTr="577615AF" w14:paraId="03485BCA" w14:textId="77777777">
        <w:trPr>
          <w:trHeight w:val="464"/>
        </w:trPr>
        <w:tc>
          <w:tcPr>
            <w:tcW w:w="2976" w:type="dxa"/>
            <w:tcMar/>
          </w:tcPr>
          <w:p w:rsidRPr="00CE2D5E" w:rsidR="006D6A15" w:rsidP="00B01B97" w:rsidRDefault="006D6A15" w14:paraId="2C055FC8" w14:textId="77777777">
            <w:pPr>
              <w:jc w:val="center"/>
            </w:pPr>
            <w:r w:rsidRPr="00CE2D5E">
              <w:t>Monday</w:t>
            </w:r>
          </w:p>
        </w:tc>
        <w:tc>
          <w:tcPr>
            <w:tcW w:w="2977" w:type="dxa"/>
            <w:tcMar/>
          </w:tcPr>
          <w:p w:rsidRPr="00CE2D5E" w:rsidR="006D6A15" w:rsidP="00B01B97" w:rsidRDefault="006D6A15" w14:paraId="0B01928F" w14:textId="77777777">
            <w:pPr>
              <w:jc w:val="center"/>
            </w:pPr>
            <w:r w:rsidRPr="00CE2D5E">
              <w:t>Tuesday</w:t>
            </w:r>
          </w:p>
        </w:tc>
        <w:tc>
          <w:tcPr>
            <w:tcW w:w="2977" w:type="dxa"/>
            <w:tcMar/>
          </w:tcPr>
          <w:p w:rsidRPr="00CE2D5E" w:rsidR="006D6A15" w:rsidP="00B01B97" w:rsidRDefault="006D6A15" w14:paraId="1FB9E9A5" w14:textId="77777777">
            <w:pPr>
              <w:jc w:val="center"/>
            </w:pPr>
            <w:r w:rsidRPr="00CE2D5E">
              <w:t>Wednesday</w:t>
            </w:r>
          </w:p>
        </w:tc>
        <w:tc>
          <w:tcPr>
            <w:tcW w:w="2945" w:type="dxa"/>
            <w:tcMar/>
          </w:tcPr>
          <w:p w:rsidRPr="00CE2D5E" w:rsidR="006D6A15" w:rsidP="00B01B97" w:rsidRDefault="006D6A15" w14:paraId="6CAC590F" w14:textId="77777777">
            <w:pPr>
              <w:jc w:val="center"/>
            </w:pPr>
            <w:r w:rsidRPr="00CE2D5E">
              <w:t>Thursday</w:t>
            </w:r>
          </w:p>
        </w:tc>
        <w:tc>
          <w:tcPr>
            <w:tcW w:w="3870" w:type="dxa"/>
            <w:tcMar/>
          </w:tcPr>
          <w:p w:rsidRPr="00CE2D5E" w:rsidR="006D6A15" w:rsidP="00B01B97" w:rsidRDefault="006D6A15" w14:paraId="5D26DC16" w14:textId="77777777">
            <w:pPr>
              <w:jc w:val="center"/>
            </w:pPr>
            <w:r w:rsidRPr="00CE2D5E">
              <w:t>Friday</w:t>
            </w:r>
          </w:p>
        </w:tc>
      </w:tr>
      <w:tr w:rsidR="006D6A15" w:rsidTr="577615AF" w14:paraId="079B03DE" w14:textId="77777777">
        <w:trPr>
          <w:trHeight w:val="438"/>
        </w:trPr>
        <w:tc>
          <w:tcPr>
            <w:tcW w:w="2976" w:type="dxa"/>
            <w:tcMar/>
          </w:tcPr>
          <w:p w:rsidRPr="00291BC4" w:rsidR="00C776E4" w:rsidP="46008199" w:rsidRDefault="00C776E4" w14:paraId="7CCE6359" w14:textId="77777777" w14:noSpellErr="1">
            <w:pPr>
              <w:jc w:val="center"/>
              <w:rPr>
                <w:b w:val="1"/>
                <w:bCs w:val="1"/>
                <w:u w:val="single"/>
              </w:rPr>
            </w:pPr>
            <w:r w:rsidRPr="46008199" w:rsidR="00C776E4">
              <w:rPr>
                <w:b w:val="1"/>
                <w:bCs w:val="1"/>
                <w:u w:val="single"/>
              </w:rPr>
              <w:t>English:- “Room on the Broom”</w:t>
            </w:r>
          </w:p>
          <w:p w:rsidRPr="00291BC4" w:rsidR="00C776E4" w:rsidP="46008199" w:rsidRDefault="00C776E4" w14:paraId="0A37501D" w14:textId="77777777" w14:noSpellErr="1">
            <w:pPr>
              <w:jc w:val="center"/>
              <w:rPr>
                <w:b w:val="1"/>
                <w:bCs w:val="1"/>
                <w:u w:val="single"/>
              </w:rPr>
            </w:pPr>
          </w:p>
          <w:p w:rsidRPr="00291BC4" w:rsidR="00C776E4" w:rsidP="46008199" w:rsidRDefault="00C776E4" w14:paraId="75913524" w14:textId="77777777" w14:noSpellErr="1">
            <w:pPr>
              <w:jc w:val="center"/>
            </w:pPr>
            <w:r w:rsidR="00C776E4">
              <w:rPr/>
              <w:t xml:space="preserve">Listen to and watch the story Room on the Broom. </w:t>
            </w:r>
          </w:p>
          <w:p w:rsidRPr="00291BC4" w:rsidR="00C776E4" w:rsidP="46008199" w:rsidRDefault="7AB2AD04" w14:paraId="434DA5D1" w14:textId="774E965E">
            <w:pPr>
              <w:jc w:val="center"/>
            </w:pPr>
            <w:r w:rsidR="7AB2AD04">
              <w:rPr/>
              <w:t xml:space="preserve">Can you </w:t>
            </w:r>
            <w:r w:rsidR="622D344A">
              <w:rPr/>
              <w:t xml:space="preserve">find the matching word? From the box at the bottom can you circle o underline the </w:t>
            </w:r>
            <w:r w:rsidR="622D344A">
              <w:rPr/>
              <w:t>matching words. You could always then practice writing and spelling the words in your book.</w:t>
            </w:r>
          </w:p>
          <w:p w:rsidRPr="00291BC4" w:rsidR="00CE2D5E" w:rsidP="46008199" w:rsidRDefault="009A7972" w14:paraId="5DAB6C7B" w14:textId="33BDC595" w14:noSpellErr="1">
            <w:pPr>
              <w:jc w:val="center"/>
              <w:rPr>
                <w:rStyle w:val="Hyperlink"/>
              </w:rPr>
            </w:pPr>
            <w:hyperlink r:id="Rc3a5757f8eee45bb">
              <w:r w:rsidRPr="46008199" w:rsidR="00C776E4">
                <w:rPr>
                  <w:rStyle w:val="Hyperlink"/>
                </w:rPr>
                <w:t>Room on the Broom - Read by Alan Mandel - YouTube</w:t>
              </w:r>
            </w:hyperlink>
          </w:p>
        </w:tc>
        <w:tc>
          <w:tcPr>
            <w:tcW w:w="2977" w:type="dxa"/>
            <w:tcMar/>
          </w:tcPr>
          <w:p w:rsidRPr="00291BC4" w:rsidR="00C776E4" w:rsidP="46008199" w:rsidRDefault="00C776E4" w14:paraId="32209236" w14:textId="77777777" w14:noSpellErr="1">
            <w:pPr>
              <w:jc w:val="center"/>
              <w:rPr>
                <w:b w:val="1"/>
                <w:bCs w:val="1"/>
                <w:u w:val="single"/>
              </w:rPr>
            </w:pPr>
            <w:r w:rsidRPr="46008199" w:rsidR="00C776E4">
              <w:rPr>
                <w:b w:val="1"/>
                <w:bCs w:val="1"/>
                <w:u w:val="single"/>
              </w:rPr>
              <w:t>English:- “Room on the Broom”</w:t>
            </w:r>
          </w:p>
          <w:p w:rsidRPr="00291BC4" w:rsidR="00C776E4" w:rsidP="46008199" w:rsidRDefault="00C776E4" w14:paraId="02EB378F" w14:textId="77777777" w14:noSpellErr="1">
            <w:pPr>
              <w:jc w:val="center"/>
              <w:rPr>
                <w:b w:val="1"/>
                <w:bCs w:val="1"/>
                <w:u w:val="single"/>
              </w:rPr>
            </w:pPr>
          </w:p>
          <w:p w:rsidRPr="00291BC4" w:rsidR="00C776E4" w:rsidP="46008199" w:rsidRDefault="00C776E4" w14:paraId="4CB22276" w14:textId="77777777" w14:noSpellErr="1">
            <w:pPr>
              <w:jc w:val="center"/>
            </w:pPr>
            <w:r w:rsidR="00C776E4">
              <w:rPr/>
              <w:t xml:space="preserve">Listen to and watch the story Room on the Broom. </w:t>
            </w:r>
          </w:p>
          <w:p w:rsidRPr="00291BC4" w:rsidR="00C776E4" w:rsidP="46008199" w:rsidRDefault="00C776E4" w14:paraId="07933C91" w14:textId="4AB3D6F9">
            <w:pPr>
              <w:jc w:val="center"/>
            </w:pPr>
            <w:r w:rsidR="00C776E4">
              <w:rPr/>
              <w:t xml:space="preserve">Can you </w:t>
            </w:r>
            <w:r w:rsidR="35A574E7">
              <w:rPr/>
              <w:t>match and f</w:t>
            </w:r>
            <w:r w:rsidR="7BCC8A6E">
              <w:rPr/>
              <w:t>ind the matching words into the able?</w:t>
            </w:r>
          </w:p>
          <w:p w:rsidRPr="00291BC4" w:rsidR="00C776E4" w:rsidP="46008199" w:rsidRDefault="009A7972" w14:paraId="4BE3F24C" w14:textId="77777777" w14:noSpellErr="1">
            <w:pPr>
              <w:jc w:val="center"/>
            </w:pPr>
            <w:hyperlink r:id="R7f90dad8fcab4457">
              <w:r w:rsidRPr="46008199" w:rsidR="00C776E4">
                <w:rPr>
                  <w:rStyle w:val="Hyperlink"/>
                </w:rPr>
                <w:t>Room on the Broom - Read by Alan Mandel - YouTube</w:t>
              </w:r>
            </w:hyperlink>
          </w:p>
        </w:tc>
        <w:tc>
          <w:tcPr>
            <w:tcW w:w="2977" w:type="dxa"/>
            <w:tcMar/>
          </w:tcPr>
          <w:p w:rsidRPr="00291BC4" w:rsidR="00561171" w:rsidP="577615AF" w:rsidRDefault="00561171" w14:paraId="7DE493E7" w14:textId="77777777">
            <w:pPr>
              <w:jc w:val="center"/>
              <w:rPr>
                <w:b w:val="1"/>
                <w:bCs w:val="1"/>
                <w:u w:val="single"/>
              </w:rPr>
            </w:pPr>
            <w:r w:rsidRPr="577615AF" w:rsidR="4126418C">
              <w:rPr>
                <w:b w:val="1"/>
                <w:bCs w:val="1"/>
                <w:u w:val="single"/>
              </w:rPr>
              <w:t>English:</w:t>
            </w:r>
          </w:p>
          <w:p w:rsidRPr="00291BC4" w:rsidR="00561171" w:rsidP="577615AF" w:rsidRDefault="00561171" w14:paraId="7395B0FA" w14:textId="77777777">
            <w:pPr>
              <w:jc w:val="center"/>
              <w:rPr>
                <w:b w:val="1"/>
                <w:bCs w:val="1"/>
                <w:u w:val="single"/>
              </w:rPr>
            </w:pPr>
          </w:p>
          <w:p w:rsidRPr="00291BC4" w:rsidR="00561171" w:rsidP="684EBD09" w:rsidRDefault="00561171" w14:paraId="7276F626" w14:textId="4B46E91E">
            <w:pPr>
              <w:jc w:val="center"/>
            </w:pPr>
            <w:r w:rsidR="4126418C">
              <w:rPr/>
              <w:t>Can you complete the letter “p” sound sheet? This can be done with or without adult support.</w:t>
            </w:r>
          </w:p>
          <w:p w:rsidRPr="00291BC4" w:rsidR="00561171" w:rsidP="577615AF" w:rsidRDefault="00561171" w14:paraId="312FF85D" w14:textId="77777777">
            <w:pPr>
              <w:jc w:val="center"/>
              <w:rPr>
                <w:highlight w:val="yellow"/>
              </w:rPr>
            </w:pPr>
            <w:hyperlink r:id="Rd42ef4a94b31426f">
              <w:r w:rsidRPr="577615AF" w:rsidR="4126418C">
                <w:rPr>
                  <w:rStyle w:val="Hyperlink"/>
                </w:rPr>
                <w:t>https://www.youtube.com/watch?v=qTqfptkcpcY</w:t>
              </w:r>
            </w:hyperlink>
            <w:r w:rsidR="4126418C">
              <w:rPr/>
              <w:t xml:space="preserve">  </w:t>
            </w:r>
          </w:p>
          <w:p w:rsidRPr="00291BC4" w:rsidR="00561171" w:rsidP="577615AF" w:rsidRDefault="00561171" w14:paraId="36D40FAA" w14:textId="77020293">
            <w:pPr>
              <w:pStyle w:val="Normal"/>
              <w:jc w:val="center"/>
              <w:rPr>
                <w:b w:val="1"/>
                <w:bCs w:val="1"/>
                <w:highlight w:val="yellow"/>
                <w:u w:val="single"/>
              </w:rPr>
            </w:pPr>
          </w:p>
        </w:tc>
        <w:tc>
          <w:tcPr>
            <w:tcW w:w="2945" w:type="dxa"/>
            <w:tcMar/>
          </w:tcPr>
          <w:p w:rsidRPr="00291BC4" w:rsidR="00B01B97" w:rsidP="00B01B97" w:rsidRDefault="00B01B97" w14:paraId="093A3B76" w14:textId="77777777">
            <w:pPr>
              <w:jc w:val="center"/>
              <w:rPr>
                <w:b/>
                <w:u w:val="single"/>
              </w:rPr>
            </w:pPr>
            <w:r w:rsidRPr="00291BC4">
              <w:rPr>
                <w:b/>
                <w:u w:val="single"/>
              </w:rPr>
              <w:t>English:</w:t>
            </w:r>
          </w:p>
          <w:p w:rsidRPr="00291BC4" w:rsidR="00B01B97" w:rsidP="00B01B97" w:rsidRDefault="00B01B97" w14:paraId="41C8F396" w14:textId="77777777">
            <w:pPr>
              <w:jc w:val="center"/>
              <w:rPr>
                <w:b/>
                <w:u w:val="single"/>
              </w:rPr>
            </w:pPr>
          </w:p>
          <w:p w:rsidRPr="00291BC4" w:rsidR="006D6A15" w:rsidP="00B01B97" w:rsidRDefault="00B01B97" w14:paraId="43568A1E" w14:textId="52F29195">
            <w:pPr>
              <w:jc w:val="center"/>
            </w:pPr>
            <w:r w:rsidR="00B01B97">
              <w:rPr/>
              <w:t xml:space="preserve">Can </w:t>
            </w:r>
            <w:r w:rsidR="0011657A">
              <w:rPr/>
              <w:t>you complete the letter “</w:t>
            </w:r>
            <w:r w:rsidR="2E9EEA0F">
              <w:rPr/>
              <w:t>i</w:t>
            </w:r>
            <w:r w:rsidR="00C776E4">
              <w:rPr/>
              <w:t>” sound sheet? This can be done with or without adult support.</w:t>
            </w:r>
          </w:p>
          <w:p w:rsidRPr="00291BC4" w:rsidR="00B01B97" w:rsidP="00B01B97" w:rsidRDefault="009A7972" w14:paraId="4AD984BA" w14:textId="77777777">
            <w:pPr>
              <w:jc w:val="center"/>
              <w:rPr>
                <w:highlight w:val="yellow"/>
              </w:rPr>
            </w:pPr>
            <w:hyperlink w:history="1" r:id="rId9">
              <w:r w:rsidRPr="00291BC4" w:rsidR="00B01B97">
                <w:rPr>
                  <w:rStyle w:val="Hyperlink"/>
                </w:rPr>
                <w:t>https://www.youtube.com/watch?v=qTqfptkcpcY</w:t>
              </w:r>
            </w:hyperlink>
            <w:r w:rsidRPr="00291BC4" w:rsidR="00B01B97">
              <w:t xml:space="preserve">  </w:t>
            </w:r>
          </w:p>
        </w:tc>
        <w:tc>
          <w:tcPr>
            <w:tcW w:w="3870" w:type="dxa"/>
            <w:tcMar/>
          </w:tcPr>
          <w:p w:rsidRPr="00291BC4" w:rsidR="00B01B97" w:rsidP="577615AF" w:rsidRDefault="009A7972" w14:paraId="339C00A9" w14:textId="77777777">
            <w:pPr>
              <w:jc w:val="center"/>
              <w:rPr>
                <w:b w:val="1"/>
                <w:bCs w:val="1"/>
                <w:u w:val="single"/>
              </w:rPr>
            </w:pPr>
            <w:r w:rsidRPr="577615AF" w:rsidR="72FAA02A">
              <w:rPr>
                <w:b w:val="1"/>
                <w:bCs w:val="1"/>
                <w:u w:val="single"/>
              </w:rPr>
              <w:t>English:</w:t>
            </w:r>
          </w:p>
          <w:p w:rsidRPr="00291BC4" w:rsidR="00B01B97" w:rsidP="577615AF" w:rsidRDefault="009A7972" w14:paraId="706CD4DA" w14:textId="77777777">
            <w:pPr>
              <w:jc w:val="center"/>
              <w:rPr>
                <w:b w:val="1"/>
                <w:bCs w:val="1"/>
                <w:u w:val="single"/>
              </w:rPr>
            </w:pPr>
          </w:p>
          <w:p w:rsidRPr="00291BC4" w:rsidR="00B01B97" w:rsidP="00CE2D5E" w:rsidRDefault="009A7972" w14:paraId="06D384FE" w14:textId="78913BD8">
            <w:pPr>
              <w:jc w:val="center"/>
            </w:pPr>
            <w:r w:rsidR="72FAA02A">
              <w:rPr/>
              <w:t>Can you complete the letter “</w:t>
            </w:r>
            <w:r w:rsidR="4C9CCE88">
              <w:rPr/>
              <w:t>n</w:t>
            </w:r>
            <w:r w:rsidR="72FAA02A">
              <w:rPr/>
              <w:t>” sound sheet? This can be done with or without adult support.</w:t>
            </w:r>
          </w:p>
          <w:p w:rsidRPr="00291BC4" w:rsidR="00B01B97" w:rsidP="577615AF" w:rsidRDefault="009A7972" w14:paraId="6250FDFA" w14:textId="77777777">
            <w:pPr>
              <w:jc w:val="center"/>
              <w:rPr>
                <w:highlight w:val="yellow"/>
              </w:rPr>
            </w:pPr>
            <w:hyperlink r:id="Rbcf952bafd0d4739">
              <w:r w:rsidRPr="577615AF" w:rsidR="72FAA02A">
                <w:rPr>
                  <w:rStyle w:val="Hyperlink"/>
                </w:rPr>
                <w:t>https://www.youtube.com/watch?v=qTqfptkcpcY</w:t>
              </w:r>
            </w:hyperlink>
            <w:r w:rsidR="72FAA02A">
              <w:rPr/>
              <w:t xml:space="preserve">  </w:t>
            </w:r>
          </w:p>
          <w:p w:rsidRPr="00291BC4" w:rsidR="00B01B97" w:rsidP="577615AF" w:rsidRDefault="009A7972" w14:paraId="32553CE5" w14:textId="23DC1C9E">
            <w:pPr>
              <w:pStyle w:val="Normal"/>
              <w:jc w:val="center"/>
              <w:rPr>
                <w:highlight w:val="yellow"/>
              </w:rPr>
            </w:pPr>
          </w:p>
        </w:tc>
      </w:tr>
      <w:tr w:rsidR="00B01B97" w:rsidTr="577615AF" w14:paraId="47199556" w14:textId="77777777">
        <w:trPr>
          <w:trHeight w:val="464"/>
        </w:trPr>
        <w:tc>
          <w:tcPr>
            <w:tcW w:w="2976" w:type="dxa"/>
            <w:tcMar/>
          </w:tcPr>
          <w:p w:rsidRPr="009A7972" w:rsidR="00C04E2D" w:rsidP="00C04E2D" w:rsidRDefault="00C04E2D" w14:paraId="3432E9BD" w14:textId="77777777">
            <w:pPr>
              <w:jc w:val="center"/>
              <w:rPr>
                <w:b/>
                <w:u w:val="single"/>
              </w:rPr>
            </w:pPr>
            <w:r w:rsidRPr="009A7972">
              <w:rPr>
                <w:b/>
                <w:u w:val="single"/>
              </w:rPr>
              <w:t>Maths:</w:t>
            </w:r>
          </w:p>
          <w:p w:rsidRPr="009A7972" w:rsidR="00C04E2D" w:rsidP="00C04E2D" w:rsidRDefault="00C04E2D" w14:paraId="0D0B940D" w14:textId="77777777">
            <w:pPr>
              <w:jc w:val="center"/>
              <w:rPr>
                <w:b/>
                <w:u w:val="single"/>
              </w:rPr>
            </w:pPr>
          </w:p>
          <w:p w:rsidRPr="009A7972" w:rsidR="00B01B97" w:rsidP="00B01B97" w:rsidRDefault="1DC9C7C8" w14:paraId="31A681CB" w14:textId="77124DC6">
            <w:pPr>
              <w:jc w:val="center"/>
            </w:pPr>
            <w:r w:rsidRPr="009A7972">
              <w:t xml:space="preserve">We are going to look at Money this week. Can you explore coins with your </w:t>
            </w:r>
            <w:r w:rsidRPr="009A7972" w:rsidR="009A7972">
              <w:t>adults?</w:t>
            </w:r>
            <w:r w:rsidRPr="009A7972">
              <w:t xml:space="preserve"> Can you model to your child the coin names and can they identify the colours of each coin</w:t>
            </w:r>
            <w:r w:rsidRPr="009A7972" w:rsidR="4DEC7E7A">
              <w:t>?</w:t>
            </w:r>
          </w:p>
          <w:p w:rsidRPr="00291BC4" w:rsidR="00B01B97" w:rsidP="684EBD09" w:rsidRDefault="009A7972" w14:paraId="7237C172" w14:textId="1C5495AF">
            <w:pPr>
              <w:jc w:val="center"/>
              <w:rPr>
                <w:highlight w:val="yellow"/>
              </w:rPr>
            </w:pPr>
            <w:hyperlink r:id="rId11">
              <w:r w:rsidRPr="009A7972" w:rsidR="0468F7FB">
                <w:rPr>
                  <w:rStyle w:val="Hyperlink"/>
                  <w:rFonts w:ascii="Calibri" w:hAnsi="Calibri" w:eastAsia="Calibri" w:cs="Calibri"/>
                </w:rPr>
                <w:t>Money Song for Children UK - YouTube</w:t>
              </w:r>
            </w:hyperlink>
          </w:p>
        </w:tc>
        <w:tc>
          <w:tcPr>
            <w:tcW w:w="2977" w:type="dxa"/>
            <w:tcMar/>
          </w:tcPr>
          <w:p w:rsidRPr="009A7972" w:rsidR="00C04E2D" w:rsidP="00C04E2D" w:rsidRDefault="00C04E2D" w14:paraId="3416A72D" w14:textId="77777777">
            <w:pPr>
              <w:jc w:val="center"/>
              <w:rPr>
                <w:b/>
                <w:u w:val="single"/>
              </w:rPr>
            </w:pPr>
            <w:r w:rsidRPr="009A7972">
              <w:rPr>
                <w:b/>
                <w:u w:val="single"/>
              </w:rPr>
              <w:t>Maths:</w:t>
            </w:r>
          </w:p>
          <w:p w:rsidRPr="009A7972" w:rsidR="00C04E2D" w:rsidP="005B39A9" w:rsidRDefault="00C04E2D" w14:paraId="0E27B00A" w14:textId="77777777">
            <w:pPr>
              <w:jc w:val="center"/>
            </w:pPr>
          </w:p>
          <w:p w:rsidRPr="009A7972" w:rsidR="00561171" w:rsidP="005B39A9" w:rsidRDefault="00561171" w14:paraId="0DD57275" w14:textId="43A8B319">
            <w:pPr>
              <w:jc w:val="center"/>
            </w:pPr>
            <w:r w:rsidRPr="009A7972">
              <w:t xml:space="preserve">We are looking at </w:t>
            </w:r>
            <w:r w:rsidRPr="009A7972" w:rsidR="7DBF3FAC">
              <w:t xml:space="preserve">money </w:t>
            </w:r>
            <w:r w:rsidRPr="009A7972">
              <w:t xml:space="preserve">in maths. </w:t>
            </w:r>
            <w:r w:rsidRPr="009A7972" w:rsidR="67C8CBB0">
              <w:t xml:space="preserve">Can you </w:t>
            </w:r>
            <w:r w:rsidR="009A7972">
              <w:t xml:space="preserve">pretend to pay for different items found </w:t>
            </w:r>
            <w:proofErr w:type="gramStart"/>
            <w:r w:rsidR="009A7972">
              <w:t>laminated</w:t>
            </w:r>
            <w:proofErr w:type="gramEnd"/>
            <w:r w:rsidR="009A7972">
              <w:t xml:space="preserve"> in your packs? Support your child to find the coin or create the amounts.</w:t>
            </w:r>
          </w:p>
          <w:p w:rsidRPr="00291BC4" w:rsidR="00561171" w:rsidP="005B39A9" w:rsidRDefault="009A7972" w14:paraId="3C102AE3" w14:textId="2786EDC1">
            <w:pPr>
              <w:jc w:val="center"/>
              <w:rPr>
                <w:highlight w:val="yellow"/>
              </w:rPr>
            </w:pPr>
            <w:hyperlink r:id="rId12">
              <w:r w:rsidRPr="009A7972" w:rsidR="259AB784">
                <w:rPr>
                  <w:rStyle w:val="Hyperlink"/>
                  <w:rFonts w:ascii="Calibri" w:hAnsi="Calibri" w:eastAsia="Calibri" w:cs="Calibri"/>
                </w:rPr>
                <w:t>Money Song for Children UK - YouTube</w:t>
              </w:r>
            </w:hyperlink>
          </w:p>
        </w:tc>
        <w:tc>
          <w:tcPr>
            <w:tcW w:w="2977" w:type="dxa"/>
            <w:tcMar/>
          </w:tcPr>
          <w:p w:rsidRPr="009A7972" w:rsidR="00DE4EBC" w:rsidP="00DE4EBC" w:rsidRDefault="00DE4EBC" w14:paraId="51309ACC" w14:textId="77777777">
            <w:pPr>
              <w:jc w:val="center"/>
              <w:rPr>
                <w:b/>
                <w:u w:val="single"/>
              </w:rPr>
            </w:pPr>
            <w:r w:rsidRPr="009A7972">
              <w:rPr>
                <w:b/>
                <w:u w:val="single"/>
              </w:rPr>
              <w:t>Maths:</w:t>
            </w:r>
          </w:p>
          <w:p w:rsidRPr="009A7972" w:rsidR="00DE4EBC" w:rsidP="00DE4EBC" w:rsidRDefault="00DE4EBC" w14:paraId="60061E4C" w14:textId="77777777">
            <w:pPr>
              <w:jc w:val="center"/>
            </w:pPr>
          </w:p>
          <w:p w:rsidRPr="009A7972" w:rsidR="00561171" w:rsidP="005B39A9" w:rsidRDefault="34488CC3" w14:paraId="6257A486" w14:textId="315CB438">
            <w:pPr>
              <w:jc w:val="center"/>
            </w:pPr>
            <w:r w:rsidRPr="009A7972">
              <w:t xml:space="preserve">We are going to look at Money this week. Can you explore coins with your </w:t>
            </w:r>
            <w:proofErr w:type="gramStart"/>
            <w:r w:rsidRPr="009A7972">
              <w:t>adults.</w:t>
            </w:r>
            <w:proofErr w:type="gramEnd"/>
            <w:r w:rsidRPr="009A7972">
              <w:t xml:space="preserve"> Can you model to your child the coin names and can they identify the colours of each coin?</w:t>
            </w:r>
          </w:p>
          <w:p w:rsidRPr="00291BC4" w:rsidR="00561171" w:rsidP="684EBD09" w:rsidRDefault="009A7972" w14:paraId="491FDEEA" w14:textId="66F05985">
            <w:pPr>
              <w:jc w:val="center"/>
              <w:rPr>
                <w:highlight w:val="yellow"/>
              </w:rPr>
            </w:pPr>
            <w:hyperlink r:id="rId13">
              <w:r w:rsidRPr="009A7972" w:rsidR="34488CC3">
                <w:rPr>
                  <w:rStyle w:val="Hyperlink"/>
                  <w:rFonts w:ascii="Calibri" w:hAnsi="Calibri" w:eastAsia="Calibri" w:cs="Calibri"/>
                </w:rPr>
                <w:t>Money Song for Children UK - YouTube</w:t>
              </w:r>
            </w:hyperlink>
          </w:p>
        </w:tc>
        <w:tc>
          <w:tcPr>
            <w:tcW w:w="2945" w:type="dxa"/>
            <w:tcMar/>
          </w:tcPr>
          <w:p w:rsidRPr="009A7972" w:rsidR="009A7972" w:rsidP="009A7972" w:rsidRDefault="009A7972" w14:paraId="13BFE9D0" w14:textId="77777777">
            <w:pPr>
              <w:jc w:val="center"/>
              <w:rPr>
                <w:b/>
                <w:u w:val="single"/>
              </w:rPr>
            </w:pPr>
            <w:r w:rsidRPr="009A7972">
              <w:rPr>
                <w:b/>
                <w:u w:val="single"/>
              </w:rPr>
              <w:t>Maths:</w:t>
            </w:r>
          </w:p>
          <w:p w:rsidRPr="009A7972" w:rsidR="009A7972" w:rsidP="009A7972" w:rsidRDefault="009A7972" w14:paraId="447998F1" w14:textId="77777777">
            <w:pPr>
              <w:jc w:val="center"/>
            </w:pPr>
          </w:p>
          <w:p w:rsidRPr="009A7972" w:rsidR="009A7972" w:rsidP="009A7972" w:rsidRDefault="009A7972" w14:paraId="07ED413A" w14:textId="77777777">
            <w:pPr>
              <w:jc w:val="center"/>
            </w:pPr>
            <w:r w:rsidRPr="009A7972">
              <w:t xml:space="preserve">We are looking at money in maths. Can you </w:t>
            </w:r>
            <w:r>
              <w:t xml:space="preserve">pretend to pay for different items found </w:t>
            </w:r>
            <w:proofErr w:type="gramStart"/>
            <w:r>
              <w:t>laminated</w:t>
            </w:r>
            <w:proofErr w:type="gramEnd"/>
            <w:r>
              <w:t xml:space="preserve"> in your packs? Support your child to find the coin or create the amounts.</w:t>
            </w:r>
          </w:p>
          <w:p w:rsidRPr="00291BC4" w:rsidR="684EBD09" w:rsidP="009A7972" w:rsidRDefault="009A7972" w14:paraId="5429F979" w14:textId="33EC0239">
            <w:pPr>
              <w:jc w:val="center"/>
              <w:rPr>
                <w:highlight w:val="yellow"/>
              </w:rPr>
            </w:pPr>
            <w:hyperlink r:id="rId14">
              <w:r w:rsidRPr="009A7972">
                <w:rPr>
                  <w:rStyle w:val="Hyperlink"/>
                  <w:rFonts w:ascii="Calibri" w:hAnsi="Calibri" w:eastAsia="Calibri" w:cs="Calibri"/>
                </w:rPr>
                <w:t>Money Song for Children UK - YouTube</w:t>
              </w:r>
            </w:hyperlink>
            <w:bookmarkStart w:name="_GoBack" w:id="0"/>
            <w:bookmarkEnd w:id="0"/>
          </w:p>
          <w:p w:rsidRPr="00291BC4" w:rsidR="00B01B97" w:rsidP="00DE4EBC" w:rsidRDefault="00B01B97" w14:paraId="4B94D5A5" w14:textId="77777777">
            <w:pPr>
              <w:jc w:val="center"/>
              <w:rPr>
                <w:highlight w:val="yellow"/>
              </w:rPr>
            </w:pPr>
          </w:p>
        </w:tc>
        <w:tc>
          <w:tcPr>
            <w:tcW w:w="3870" w:type="dxa"/>
            <w:tcMar/>
          </w:tcPr>
          <w:p w:rsidRPr="009A7972" w:rsidR="00DE4EBC" w:rsidP="00DE4EBC" w:rsidRDefault="00DE4EBC" w14:paraId="025BB12F" w14:textId="77777777">
            <w:pPr>
              <w:jc w:val="center"/>
              <w:rPr>
                <w:b/>
                <w:u w:val="single"/>
              </w:rPr>
            </w:pPr>
            <w:r w:rsidRPr="009A7972">
              <w:rPr>
                <w:b/>
                <w:u w:val="single"/>
              </w:rPr>
              <w:t>Maths:</w:t>
            </w:r>
          </w:p>
          <w:p w:rsidRPr="009A7972" w:rsidR="00DE4EBC" w:rsidP="00DE4EBC" w:rsidRDefault="00DE4EBC" w14:paraId="3DEEC669" w14:textId="77777777">
            <w:pPr>
              <w:jc w:val="center"/>
              <w:rPr>
                <w:b/>
                <w:u w:val="single"/>
              </w:rPr>
            </w:pPr>
          </w:p>
          <w:p w:rsidRPr="009A7972" w:rsidR="00DE4EBC" w:rsidP="00DE4EBC" w:rsidRDefault="00DE4EBC" w14:paraId="71D4A28D" w14:textId="34D001E6">
            <w:pPr>
              <w:jc w:val="center"/>
            </w:pPr>
            <w:r w:rsidRPr="009A7972">
              <w:t xml:space="preserve">Can you </w:t>
            </w:r>
            <w:r w:rsidRPr="009A7972" w:rsidR="15CA37CF">
              <w:t>sort the coins by name, for example, 1p, 2p, 5p etc.</w:t>
            </w:r>
          </w:p>
          <w:p w:rsidRPr="009A7972" w:rsidR="00B01B97" w:rsidP="684EBD09" w:rsidRDefault="009A7972" w14:paraId="254F9AA1" w14:textId="1C5495AF">
            <w:pPr>
              <w:jc w:val="center"/>
            </w:pPr>
            <w:hyperlink r:id="rId15">
              <w:r w:rsidRPr="009A7972" w:rsidR="3EC5ABE0">
                <w:rPr>
                  <w:rStyle w:val="Hyperlink"/>
                  <w:rFonts w:ascii="Calibri" w:hAnsi="Calibri" w:eastAsia="Calibri" w:cs="Calibri"/>
                </w:rPr>
                <w:t>Money Song for Children UK - YouTube</w:t>
              </w:r>
            </w:hyperlink>
          </w:p>
          <w:p w:rsidRPr="00291BC4" w:rsidR="00B01B97" w:rsidP="684EBD09" w:rsidRDefault="00B01B97" w14:paraId="5A5888EF" w14:textId="02DA0E59">
            <w:pPr>
              <w:jc w:val="center"/>
              <w:rPr>
                <w:highlight w:val="yellow"/>
              </w:rPr>
            </w:pPr>
          </w:p>
        </w:tc>
      </w:tr>
      <w:tr w:rsidR="006D6A15" w:rsidTr="577615AF" w14:paraId="0D28052C" w14:textId="77777777">
        <w:trPr>
          <w:trHeight w:val="2085"/>
        </w:trPr>
        <w:tc>
          <w:tcPr>
            <w:tcW w:w="2976" w:type="dxa"/>
            <w:tcMar/>
          </w:tcPr>
          <w:p w:rsidRPr="00291BC4" w:rsidR="00B01B97" w:rsidP="00B01B97" w:rsidRDefault="00B01B97" w14:paraId="387C788A" w14:textId="77777777">
            <w:pPr>
              <w:jc w:val="center"/>
              <w:rPr>
                <w:b/>
                <w:u w:val="single"/>
              </w:rPr>
            </w:pPr>
            <w:r w:rsidRPr="00291BC4">
              <w:rPr>
                <w:b/>
                <w:u w:val="single"/>
              </w:rPr>
              <w:lastRenderedPageBreak/>
              <w:t>Brain Break</w:t>
            </w:r>
          </w:p>
          <w:p w:rsidRPr="00291BC4" w:rsidR="00B01B97" w:rsidP="00B01B97" w:rsidRDefault="00B01B97" w14:paraId="3656B9AB" w14:textId="77777777">
            <w:pPr>
              <w:jc w:val="center"/>
              <w:rPr>
                <w:b/>
                <w:u w:val="single"/>
              </w:rPr>
            </w:pPr>
          </w:p>
          <w:p w:rsidRPr="00291BC4" w:rsidR="006D6A15" w:rsidP="00B01B97" w:rsidRDefault="006D6A15" w14:paraId="128026EB" w14:textId="77777777">
            <w:pPr>
              <w:jc w:val="center"/>
            </w:pPr>
            <w:r w:rsidRPr="00291BC4">
              <w:t>Have a brain break and enjoy dancing to shake you sillies out and other exciting songs.</w:t>
            </w:r>
          </w:p>
          <w:p w:rsidRPr="00291BC4" w:rsidR="006D6A15" w:rsidP="00B01B97" w:rsidRDefault="009A7972" w14:paraId="53F39164" w14:textId="77777777">
            <w:pPr>
              <w:jc w:val="center"/>
            </w:pPr>
            <w:hyperlink w:history="1" r:id="rId16">
              <w:r w:rsidRPr="00291BC4" w:rsidR="006D6A15">
                <w:rPr>
                  <w:rStyle w:val="Hyperlink"/>
                </w:rPr>
                <w:t>https://www.youtube.com/watch?v=NwT5oX_mqS0</w:t>
              </w:r>
            </w:hyperlink>
          </w:p>
        </w:tc>
        <w:tc>
          <w:tcPr>
            <w:tcW w:w="2977" w:type="dxa"/>
            <w:tcMar/>
          </w:tcPr>
          <w:p w:rsidRPr="00291BC4" w:rsidR="00B01B97" w:rsidP="00B01B97" w:rsidRDefault="00B01B97" w14:paraId="71D44594" w14:textId="77777777">
            <w:pPr>
              <w:jc w:val="center"/>
              <w:rPr>
                <w:b/>
                <w:u w:val="single"/>
              </w:rPr>
            </w:pPr>
            <w:r w:rsidRPr="00291BC4">
              <w:rPr>
                <w:b/>
                <w:u w:val="single"/>
              </w:rPr>
              <w:t>Brain Break</w:t>
            </w:r>
          </w:p>
          <w:p w:rsidRPr="00291BC4" w:rsidR="00B01B97" w:rsidP="00B01B97" w:rsidRDefault="00B01B97" w14:paraId="45FB0818" w14:textId="77777777">
            <w:pPr>
              <w:jc w:val="center"/>
            </w:pPr>
          </w:p>
          <w:p w:rsidRPr="00291BC4" w:rsidR="006D6A15" w:rsidP="00B01B97" w:rsidRDefault="006D6A15" w14:paraId="6A069239" w14:textId="77777777">
            <w:pPr>
              <w:jc w:val="center"/>
            </w:pPr>
            <w:r w:rsidRPr="00291BC4">
              <w:t>Have a brain break and enjoy dancing to shake you sillies out and other exciting songs.</w:t>
            </w:r>
          </w:p>
          <w:p w:rsidRPr="00291BC4" w:rsidR="006D6A15" w:rsidP="00B01B97" w:rsidRDefault="009A7972" w14:paraId="3563B020" w14:textId="77777777">
            <w:pPr>
              <w:jc w:val="center"/>
            </w:pPr>
            <w:hyperlink w:history="1" r:id="rId17">
              <w:r w:rsidRPr="00291BC4" w:rsidR="006D6A15">
                <w:rPr>
                  <w:rStyle w:val="Hyperlink"/>
                </w:rPr>
                <w:t>https://www.youtube.com/watch?v=NwT5oX_mqS0</w:t>
              </w:r>
            </w:hyperlink>
          </w:p>
        </w:tc>
        <w:tc>
          <w:tcPr>
            <w:tcW w:w="2977" w:type="dxa"/>
            <w:tcMar/>
          </w:tcPr>
          <w:p w:rsidRPr="00291BC4" w:rsidR="00B01B97" w:rsidP="00B01B97" w:rsidRDefault="00B01B97" w14:paraId="437FCEBE" w14:textId="77777777">
            <w:pPr>
              <w:jc w:val="center"/>
              <w:rPr>
                <w:b/>
                <w:u w:val="single"/>
              </w:rPr>
            </w:pPr>
            <w:r w:rsidRPr="00291BC4">
              <w:rPr>
                <w:b/>
                <w:u w:val="single"/>
              </w:rPr>
              <w:t>Brain Break</w:t>
            </w:r>
          </w:p>
          <w:p w:rsidRPr="00291BC4" w:rsidR="00B01B97" w:rsidP="00B01B97" w:rsidRDefault="00B01B97" w14:paraId="049F31CB" w14:textId="77777777">
            <w:pPr>
              <w:jc w:val="center"/>
            </w:pPr>
          </w:p>
          <w:p w:rsidRPr="00291BC4" w:rsidR="006D6A15" w:rsidP="00B01B97" w:rsidRDefault="006D6A15" w14:paraId="38568726" w14:textId="77777777">
            <w:pPr>
              <w:jc w:val="center"/>
            </w:pPr>
            <w:r w:rsidRPr="00291BC4">
              <w:t>Have a brain break and enjoy dancing to shake you sillies out and other exciting songs.</w:t>
            </w:r>
          </w:p>
          <w:p w:rsidRPr="00291BC4" w:rsidR="006D6A15" w:rsidP="00B01B97" w:rsidRDefault="009A7972" w14:paraId="7FB57D18" w14:textId="77777777">
            <w:pPr>
              <w:jc w:val="center"/>
            </w:pPr>
            <w:hyperlink w:history="1" r:id="rId18">
              <w:r w:rsidRPr="00291BC4" w:rsidR="006D6A15">
                <w:rPr>
                  <w:rStyle w:val="Hyperlink"/>
                </w:rPr>
                <w:t>https://www.youtube.com/watch?v=NwT5oX_mqS0</w:t>
              </w:r>
            </w:hyperlink>
          </w:p>
        </w:tc>
        <w:tc>
          <w:tcPr>
            <w:tcW w:w="2945" w:type="dxa"/>
            <w:tcMar/>
          </w:tcPr>
          <w:p w:rsidRPr="00291BC4" w:rsidR="00B01B97" w:rsidP="00B01B97" w:rsidRDefault="00B01B97" w14:paraId="1BCA4BDA" w14:textId="77777777">
            <w:pPr>
              <w:jc w:val="center"/>
              <w:rPr>
                <w:b/>
                <w:u w:val="single"/>
              </w:rPr>
            </w:pPr>
            <w:r w:rsidRPr="00291BC4">
              <w:rPr>
                <w:b/>
                <w:u w:val="single"/>
              </w:rPr>
              <w:t>Brain Break</w:t>
            </w:r>
          </w:p>
          <w:p w:rsidRPr="00291BC4" w:rsidR="00B01B97" w:rsidP="00B01B97" w:rsidRDefault="00B01B97" w14:paraId="53128261" w14:textId="77777777">
            <w:pPr>
              <w:jc w:val="center"/>
              <w:rPr>
                <w:b/>
                <w:u w:val="single"/>
              </w:rPr>
            </w:pPr>
          </w:p>
          <w:p w:rsidRPr="00291BC4" w:rsidR="006D6A15" w:rsidP="00B01B97" w:rsidRDefault="006D6A15" w14:paraId="03C75352" w14:textId="77777777">
            <w:pPr>
              <w:jc w:val="center"/>
            </w:pPr>
            <w:r w:rsidRPr="00291BC4">
              <w:t>Have a brain break and enjoy dancing to shake you sillies out and other exciting songs.</w:t>
            </w:r>
          </w:p>
          <w:p w:rsidRPr="00291BC4" w:rsidR="006D6A15" w:rsidP="00B01B97" w:rsidRDefault="009A7972" w14:paraId="52F95EF7" w14:textId="77777777">
            <w:pPr>
              <w:jc w:val="center"/>
            </w:pPr>
            <w:hyperlink w:history="1" r:id="rId19">
              <w:r w:rsidRPr="00291BC4" w:rsidR="006D6A15">
                <w:rPr>
                  <w:rStyle w:val="Hyperlink"/>
                </w:rPr>
                <w:t>https://www.youtube.com/watch?v=NwT5oX_mqS0</w:t>
              </w:r>
            </w:hyperlink>
          </w:p>
        </w:tc>
        <w:tc>
          <w:tcPr>
            <w:tcW w:w="3870" w:type="dxa"/>
            <w:tcMar/>
          </w:tcPr>
          <w:p w:rsidRPr="00291BC4" w:rsidR="00B01B97" w:rsidP="00B01B97" w:rsidRDefault="00B01B97" w14:paraId="1FEE9104" w14:textId="77777777">
            <w:pPr>
              <w:jc w:val="center"/>
              <w:rPr>
                <w:b/>
                <w:u w:val="single"/>
              </w:rPr>
            </w:pPr>
            <w:r w:rsidRPr="00291BC4">
              <w:rPr>
                <w:b/>
                <w:u w:val="single"/>
              </w:rPr>
              <w:t>Brain Break</w:t>
            </w:r>
          </w:p>
          <w:p w:rsidRPr="00291BC4" w:rsidR="00B01B97" w:rsidP="00B01B97" w:rsidRDefault="00B01B97" w14:paraId="62486C05" w14:textId="77777777">
            <w:pPr>
              <w:jc w:val="center"/>
            </w:pPr>
          </w:p>
          <w:p w:rsidRPr="00291BC4" w:rsidR="006D6A15" w:rsidP="00B01B97" w:rsidRDefault="006D6A15" w14:paraId="67D1794F" w14:textId="77777777">
            <w:pPr>
              <w:jc w:val="center"/>
            </w:pPr>
            <w:r w:rsidRPr="00291BC4">
              <w:t>Have a brain break and enjoy dancing to shake you sillies out and other exciting songs.</w:t>
            </w:r>
          </w:p>
          <w:p w:rsidRPr="00291BC4" w:rsidR="006D6A15" w:rsidP="00B01B97" w:rsidRDefault="009A7972" w14:paraId="43E2EA24" w14:textId="77777777">
            <w:pPr>
              <w:jc w:val="center"/>
            </w:pPr>
            <w:hyperlink w:history="1" r:id="rId20">
              <w:r w:rsidRPr="00291BC4" w:rsidR="006D6A15">
                <w:rPr>
                  <w:rStyle w:val="Hyperlink"/>
                </w:rPr>
                <w:t>https://www.youtube.com/watch?v=NwT5oX_mqS0</w:t>
              </w:r>
            </w:hyperlink>
          </w:p>
        </w:tc>
      </w:tr>
      <w:tr w:rsidR="00B01B97" w:rsidTr="577615AF" w14:paraId="5A51B4BE" w14:textId="77777777">
        <w:trPr>
          <w:trHeight w:val="5715"/>
        </w:trPr>
        <w:tc>
          <w:tcPr>
            <w:tcW w:w="2976" w:type="dxa"/>
            <w:tcMar/>
          </w:tcPr>
          <w:p w:rsidRPr="00291BC4" w:rsidR="00B01B97" w:rsidP="00B01B97" w:rsidRDefault="00B01B97" w14:paraId="63782C29" w14:textId="77777777">
            <w:pPr>
              <w:jc w:val="center"/>
              <w:rPr>
                <w:b/>
                <w:u w:val="single"/>
              </w:rPr>
            </w:pPr>
            <w:r w:rsidRPr="00291BC4">
              <w:rPr>
                <w:b/>
                <w:u w:val="single"/>
              </w:rPr>
              <w:t>Topic</w:t>
            </w:r>
          </w:p>
          <w:p w:rsidRPr="00291BC4" w:rsidR="00B01B97" w:rsidP="00291BC4" w:rsidRDefault="00B01B97" w14:paraId="4101652C" w14:textId="77777777">
            <w:pPr>
              <w:jc w:val="center"/>
            </w:pPr>
          </w:p>
          <w:p w:rsidRPr="00291BC4" w:rsidR="00291BC4" w:rsidP="00291BC4" w:rsidRDefault="00291BC4" w14:paraId="029BCF41" w14:textId="77777777">
            <w:pPr>
              <w:jc w:val="center"/>
            </w:pPr>
            <w:r w:rsidRPr="00291BC4">
              <w:t xml:space="preserve">This week </w:t>
            </w:r>
            <w:r w:rsidRPr="00291BC4">
              <w:t>we will be making Elijah’s cup which is another tradition during the Seder meal.</w:t>
            </w:r>
          </w:p>
          <w:p w:rsidRPr="00291BC4" w:rsidR="00291BC4" w:rsidP="684EBD09" w:rsidRDefault="00291BC4" w14:paraId="1610B53D" w14:textId="3724A649">
            <w:pPr>
              <w:jc w:val="center"/>
              <w:rPr>
                <w:rStyle w:val="Hyperlink"/>
                <w:rFonts w:ascii="Calibri" w:hAnsi="Calibri" w:eastAsia="Calibri" w:cs="Calibri"/>
              </w:rPr>
            </w:pPr>
            <w:hyperlink w:tgtFrame="_blank" w:history="1" r:id="rId21">
              <w:r w:rsidRPr="00291BC4">
                <w:rPr>
                  <w:rStyle w:val="normaltextrun"/>
                  <w:rFonts w:ascii="Calibri" w:hAnsi="Calibri" w:cs="Calibri"/>
                  <w:color w:val="0563C1"/>
                  <w:u w:val="single"/>
                  <w:shd w:val="clear" w:color="auto" w:fill="FFFFFF"/>
                </w:rPr>
                <w:t>The Passover Story in 10 Scenes - YouTube</w:t>
              </w:r>
            </w:hyperlink>
            <w:r w:rsidRPr="00291BC4">
              <w:rPr>
                <w:rStyle w:val="eop"/>
                <w:rFonts w:ascii="Calibri" w:hAnsi="Calibri" w:cs="Calibri"/>
                <w:color w:val="000000"/>
                <w:shd w:val="clear" w:color="auto" w:fill="FFFFFF"/>
              </w:rPr>
              <w:t> </w:t>
            </w:r>
          </w:p>
          <w:p w:rsidR="00291BC4" w:rsidP="00291BC4" w:rsidRDefault="00291BC4" w14:paraId="2E6A9BA0" w14:textId="77777777">
            <w:pPr>
              <w:jc w:val="center"/>
              <w:rPr>
                <w:szCs w:val="36"/>
              </w:rPr>
            </w:pPr>
          </w:p>
          <w:p w:rsidRPr="00291BC4" w:rsidR="00291BC4" w:rsidP="00291BC4" w:rsidRDefault="00291BC4" w14:paraId="6ECEE18E" w14:textId="753B7236">
            <w:pPr>
              <w:jc w:val="center"/>
              <w:rPr>
                <w:highlight w:val="yellow"/>
              </w:rPr>
            </w:pPr>
            <w:r>
              <w:rPr>
                <w:szCs w:val="36"/>
              </w:rPr>
              <w:t xml:space="preserve">Meaning: </w:t>
            </w:r>
            <w:r w:rsidRPr="00291BC4">
              <w:rPr>
                <w:szCs w:val="36"/>
              </w:rPr>
              <w:t>Elijah’s cup, in Judaism, the </w:t>
            </w:r>
            <w:r w:rsidRPr="00291BC4">
              <w:rPr>
                <w:b/>
                <w:bCs/>
                <w:szCs w:val="36"/>
              </w:rPr>
              <w:t>fifth ceremonial cup of wine</w:t>
            </w:r>
            <w:r w:rsidRPr="00291BC4">
              <w:rPr>
                <w:szCs w:val="36"/>
              </w:rPr>
              <w:t> poured during the family </w:t>
            </w:r>
            <w:hyperlink w:history="1" r:id="rId22">
              <w:r w:rsidRPr="00291BC4">
                <w:rPr>
                  <w:szCs w:val="36"/>
                </w:rPr>
                <w:t>Seder</w:t>
              </w:r>
            </w:hyperlink>
            <w:r w:rsidRPr="00291BC4">
              <w:rPr>
                <w:szCs w:val="36"/>
              </w:rPr>
              <w:t> dinner on</w:t>
            </w:r>
            <w:r w:rsidRPr="001F50B3">
              <w:rPr>
                <w:szCs w:val="36"/>
              </w:rPr>
              <w:t xml:space="preserve"> Passover (</w:t>
            </w:r>
            <w:proofErr w:type="spellStart"/>
            <w:r w:rsidRPr="001F50B3">
              <w:rPr>
                <w:szCs w:val="36"/>
              </w:rPr>
              <w:t>Pesaḥ</w:t>
            </w:r>
            <w:proofErr w:type="spellEnd"/>
            <w:r w:rsidRPr="001F50B3">
              <w:rPr>
                <w:szCs w:val="36"/>
              </w:rPr>
              <w:t>). It is left untouched in honour of Elijah, who, according to tradition, will arrive one day as an unknown guest to herald the advent of the Messiah.</w:t>
            </w:r>
          </w:p>
        </w:tc>
        <w:tc>
          <w:tcPr>
            <w:tcW w:w="2977" w:type="dxa"/>
            <w:tcMar/>
          </w:tcPr>
          <w:p w:rsidRPr="00291BC4" w:rsidR="00B01B97" w:rsidP="00B01B97" w:rsidRDefault="00B01B97" w14:paraId="4939EBB6" w14:textId="77777777">
            <w:pPr>
              <w:jc w:val="center"/>
              <w:rPr>
                <w:b/>
                <w:u w:val="single"/>
              </w:rPr>
            </w:pPr>
            <w:r w:rsidRPr="00291BC4">
              <w:rPr>
                <w:b/>
                <w:u w:val="single"/>
              </w:rPr>
              <w:t>Work packs</w:t>
            </w:r>
          </w:p>
          <w:p w:rsidRPr="00291BC4" w:rsidR="00B01B97" w:rsidP="00B01B97" w:rsidRDefault="00B01B97" w14:paraId="4B99056E" w14:textId="77777777">
            <w:pPr>
              <w:jc w:val="center"/>
            </w:pPr>
          </w:p>
          <w:p w:rsidRPr="00291BC4" w:rsidR="00B01B97" w:rsidP="00B01B97" w:rsidRDefault="00B01B97" w14:paraId="0A2A1F15" w14:textId="77777777">
            <w:pPr>
              <w:jc w:val="center"/>
            </w:pPr>
            <w:r w:rsidRPr="00291BC4">
              <w:t>Have a go at practicing your name using the laminated sheets in you</w:t>
            </w:r>
            <w:r w:rsidRPr="00291BC4" w:rsidR="003A037A">
              <w:t>r</w:t>
            </w:r>
            <w:r w:rsidRPr="00291BC4">
              <w:t xml:space="preserve"> pack</w:t>
            </w:r>
          </w:p>
        </w:tc>
        <w:tc>
          <w:tcPr>
            <w:tcW w:w="2977" w:type="dxa"/>
            <w:tcMar/>
          </w:tcPr>
          <w:p w:rsidRPr="00291BC4" w:rsidR="00B01B97" w:rsidP="577615AF" w:rsidRDefault="00B01B97" w14:paraId="22D62DA7" w14:textId="17AA051B">
            <w:pPr>
              <w:jc w:val="center"/>
              <w:rPr>
                <w:b w:val="1"/>
                <w:bCs w:val="1"/>
                <w:u w:val="single"/>
              </w:rPr>
            </w:pPr>
            <w:r w:rsidRPr="577615AF" w:rsidR="2952CD2A">
              <w:rPr>
                <w:b w:val="1"/>
                <w:bCs w:val="1"/>
                <w:u w:val="single"/>
              </w:rPr>
              <w:t>English</w:t>
            </w:r>
          </w:p>
          <w:p w:rsidRPr="00291BC4" w:rsidR="00B01B97" w:rsidP="00B01B97" w:rsidRDefault="00B01B97" w14:paraId="1299C43A" w14:textId="77777777">
            <w:pPr>
              <w:jc w:val="center"/>
            </w:pPr>
          </w:p>
          <w:p w:rsidR="2952CD2A" w:rsidP="577615AF" w:rsidRDefault="2952CD2A" w14:paraId="1FA7B211" w14:textId="2A70E8D3">
            <w:pPr>
              <w:pStyle w:val="Normal"/>
              <w:bidi w:val="0"/>
              <w:spacing w:before="0" w:beforeAutospacing="off" w:after="0" w:afterAutospacing="off" w:line="259" w:lineRule="auto"/>
              <w:ind w:left="0" w:right="0"/>
              <w:jc w:val="center"/>
            </w:pPr>
            <w:r w:rsidR="2952CD2A">
              <w:rPr/>
              <w:t>Ca you have a go at completing the rhyming book using the pictures to stick into the book.</w:t>
            </w:r>
          </w:p>
          <w:p w:rsidRPr="00291BC4" w:rsidR="00B01B97" w:rsidP="684EBD09" w:rsidRDefault="00B01B97" w14:paraId="0ADD37E8" w14:textId="73457BF0">
            <w:pPr>
              <w:jc w:val="center"/>
            </w:pPr>
          </w:p>
        </w:tc>
        <w:tc>
          <w:tcPr>
            <w:tcW w:w="2945" w:type="dxa"/>
            <w:tcMar/>
          </w:tcPr>
          <w:p w:rsidRPr="00291BC4" w:rsidR="00B01B97" w:rsidP="00B01B97" w:rsidRDefault="00B01B97" w14:paraId="400C8FAC" w14:textId="77777777">
            <w:pPr>
              <w:jc w:val="center"/>
              <w:rPr>
                <w:b/>
                <w:u w:val="single"/>
              </w:rPr>
            </w:pPr>
            <w:r w:rsidRPr="00291BC4">
              <w:rPr>
                <w:b/>
                <w:u w:val="single"/>
              </w:rPr>
              <w:t>Work packs</w:t>
            </w:r>
          </w:p>
          <w:p w:rsidRPr="00291BC4" w:rsidR="00B01B97" w:rsidP="00B01B97" w:rsidRDefault="00B01B97" w14:paraId="4DDBEF00" w14:textId="77777777">
            <w:pPr>
              <w:jc w:val="center"/>
              <w:rPr>
                <w:b/>
                <w:u w:val="single"/>
              </w:rPr>
            </w:pPr>
          </w:p>
          <w:p w:rsidRPr="00291BC4" w:rsidR="00B01B97" w:rsidP="00B01B97" w:rsidRDefault="0011657A" w14:paraId="30C47F44" w14:textId="77777777">
            <w:pPr>
              <w:jc w:val="center"/>
            </w:pPr>
            <w:r w:rsidRPr="00291BC4">
              <w:t>Can you explore matching the letters of the alphabet? Sound them out as you match them</w:t>
            </w:r>
          </w:p>
        </w:tc>
        <w:tc>
          <w:tcPr>
            <w:tcW w:w="3870" w:type="dxa"/>
            <w:shd w:val="clear" w:color="auto" w:fill="auto"/>
            <w:tcMar/>
          </w:tcPr>
          <w:p w:rsidRPr="00291BC4" w:rsidR="00B01B97" w:rsidP="00B01B97" w:rsidRDefault="00B01B97" w14:paraId="5AACADDB" w14:textId="77777777">
            <w:pPr>
              <w:jc w:val="center"/>
              <w:rPr>
                <w:b/>
                <w:u w:val="single"/>
              </w:rPr>
            </w:pPr>
            <w:r w:rsidRPr="00291BC4">
              <w:rPr>
                <w:b/>
                <w:u w:val="single"/>
              </w:rPr>
              <w:t>Topic:</w:t>
            </w:r>
          </w:p>
          <w:p w:rsidRPr="00291BC4" w:rsidR="00B01B97" w:rsidP="0011657A" w:rsidRDefault="00B01B97" w14:paraId="3461D779" w14:textId="77777777">
            <w:pPr>
              <w:jc w:val="center"/>
              <w:rPr>
                <w:b/>
                <w:u w:val="single"/>
              </w:rPr>
            </w:pPr>
          </w:p>
          <w:p w:rsidRPr="00291BC4" w:rsidR="0011657A" w:rsidP="0011657A" w:rsidRDefault="0011657A" w14:paraId="1C21FB19" w14:textId="77777777">
            <w:pPr>
              <w:jc w:val="center"/>
              <w:rPr>
                <w:szCs w:val="36"/>
              </w:rPr>
            </w:pPr>
            <w:r w:rsidRPr="00291BC4">
              <w:rPr>
                <w:szCs w:val="36"/>
              </w:rPr>
              <w:t>In Geography we are looking at “The World around us” and we are going to look at The UK and Germany.</w:t>
            </w:r>
          </w:p>
          <w:p w:rsidR="00291BC4" w:rsidP="00291BC4" w:rsidRDefault="00F555D8" w14:paraId="3ECD6654" w14:textId="09C1A9EE">
            <w:pPr>
              <w:jc w:val="center"/>
              <w:rPr>
                <w:szCs w:val="36"/>
              </w:rPr>
            </w:pPr>
            <w:r>
              <w:rPr>
                <w:szCs w:val="36"/>
              </w:rPr>
              <w:t>We will be l</w:t>
            </w:r>
            <w:r w:rsidR="00291BC4">
              <w:rPr>
                <w:szCs w:val="36"/>
              </w:rPr>
              <w:t>ook</w:t>
            </w:r>
            <w:r>
              <w:rPr>
                <w:szCs w:val="36"/>
              </w:rPr>
              <w:t>ing</w:t>
            </w:r>
            <w:r w:rsidR="00291BC4">
              <w:rPr>
                <w:szCs w:val="36"/>
              </w:rPr>
              <w:t xml:space="preserve"> at UK and the German landmarks</w:t>
            </w:r>
            <w:r>
              <w:rPr>
                <w:szCs w:val="36"/>
              </w:rPr>
              <w:t xml:space="preserve">: </w:t>
            </w:r>
            <w:r w:rsidR="00291BC4">
              <w:rPr>
                <w:szCs w:val="36"/>
              </w:rPr>
              <w:t>Houses of parliament</w:t>
            </w:r>
            <w:r>
              <w:rPr>
                <w:szCs w:val="36"/>
              </w:rPr>
              <w:t xml:space="preserve">, </w:t>
            </w:r>
            <w:r w:rsidR="00291BC4">
              <w:rPr>
                <w:szCs w:val="36"/>
              </w:rPr>
              <w:t>London bridge</w:t>
            </w:r>
            <w:r>
              <w:rPr>
                <w:szCs w:val="36"/>
              </w:rPr>
              <w:t xml:space="preserve">, </w:t>
            </w:r>
            <w:r w:rsidR="00291BC4">
              <w:rPr>
                <w:szCs w:val="36"/>
              </w:rPr>
              <w:t>Eltz Castle</w:t>
            </w:r>
            <w:r>
              <w:rPr>
                <w:szCs w:val="36"/>
              </w:rPr>
              <w:t xml:space="preserve"> and </w:t>
            </w:r>
            <w:proofErr w:type="spellStart"/>
            <w:r w:rsidR="00291BC4">
              <w:rPr>
                <w:szCs w:val="36"/>
              </w:rPr>
              <w:t>Romer</w:t>
            </w:r>
            <w:proofErr w:type="spellEnd"/>
            <w:r w:rsidR="00291BC4">
              <w:rPr>
                <w:szCs w:val="36"/>
              </w:rPr>
              <w:t xml:space="preserve"> Frankfurt</w:t>
            </w:r>
            <w:r>
              <w:rPr>
                <w:szCs w:val="36"/>
              </w:rPr>
              <w:t>.</w:t>
            </w:r>
          </w:p>
          <w:p w:rsidRPr="00291BC4" w:rsidR="0011657A" w:rsidP="684EBD09" w:rsidRDefault="0011657A" w14:paraId="759E2269" w14:textId="27FD7E0E">
            <w:pPr>
              <w:jc w:val="center"/>
              <w:rPr>
                <w:i/>
                <w:iCs/>
              </w:rPr>
            </w:pPr>
            <w:r w:rsidRPr="00291BC4">
              <w:t xml:space="preserve">Then put the pictures into a collage and stick them into your book. Can you show your adults which picture you like the most? Can you write under their picture which </w:t>
            </w:r>
            <w:r w:rsidRPr="00291BC4" w:rsidR="75043F58">
              <w:t xml:space="preserve">mountain or beach </w:t>
            </w:r>
            <w:r w:rsidRPr="00291BC4">
              <w:t xml:space="preserve">they identified as their </w:t>
            </w:r>
            <w:r w:rsidRPr="00291BC4" w:rsidR="5036598B">
              <w:t>favourite?</w:t>
            </w:r>
          </w:p>
          <w:p w:rsidRPr="00291BC4" w:rsidR="0011657A" w:rsidP="0011657A" w:rsidRDefault="009A7972" w14:paraId="3DF6AE11" w14:textId="77777777">
            <w:pPr>
              <w:jc w:val="center"/>
            </w:pPr>
            <w:hyperlink w:history="1" r:id="rId23">
              <w:r w:rsidRPr="00291BC4" w:rsidR="0011657A">
                <w:rPr>
                  <w:rStyle w:val="Hyperlink"/>
                </w:rPr>
                <w:t>''Travel Around The World Song in English Kids '' - YouTube</w:t>
              </w:r>
            </w:hyperlink>
            <w:r w:rsidRPr="00291BC4" w:rsidR="0011657A">
              <w:t xml:space="preserve"> </w:t>
            </w:r>
          </w:p>
          <w:p w:rsidRPr="00291BC4" w:rsidR="0011657A" w:rsidP="0011657A" w:rsidRDefault="0011657A" w14:paraId="3CF2D8B6" w14:textId="77777777">
            <w:pPr>
              <w:jc w:val="center"/>
            </w:pPr>
          </w:p>
          <w:p w:rsidRPr="00291BC4" w:rsidR="00036550" w:rsidP="00036550" w:rsidRDefault="009A7972" w14:paraId="0FB78278" w14:textId="6142C356">
            <w:pPr>
              <w:jc w:val="center"/>
              <w:rPr>
                <w:highlight w:val="yellow"/>
              </w:rPr>
            </w:pPr>
            <w:hyperlink r:id="rId24">
              <w:r w:rsidRPr="00291BC4" w:rsidR="0011657A">
                <w:rPr>
                  <w:rStyle w:val="Hyperlink"/>
                </w:rPr>
                <w:t>Travel Song | The Singing Walrus | Kids Songs - YouTube</w:t>
              </w:r>
            </w:hyperlink>
          </w:p>
        </w:tc>
      </w:tr>
    </w:tbl>
    <w:p w:rsidR="006D6A15" w:rsidP="00B01B97" w:rsidRDefault="006D6A15" w14:paraId="1FC39945" w14:textId="77777777">
      <w:pPr>
        <w:jc w:val="center"/>
      </w:pPr>
    </w:p>
    <w:p w:rsidR="005A4FEE" w:rsidP="00B01B97" w:rsidRDefault="005A4FEE" w14:paraId="690850F1" w14:textId="77777777">
      <w:pPr>
        <w:jc w:val="center"/>
      </w:pPr>
      <w:r>
        <w:t>Please use the Home School Learning book to stick in your child’s work and use EFL to take pictures of your child’s work. It will be lovely to see what they are doing at home during this lockdown.</w:t>
      </w:r>
    </w:p>
    <w:sectPr w:rsidR="005A4FEE" w:rsidSect="006D6A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15"/>
    <w:rsid w:val="00036550"/>
    <w:rsid w:val="0009283B"/>
    <w:rsid w:val="000952B8"/>
    <w:rsid w:val="0011657A"/>
    <w:rsid w:val="00184F33"/>
    <w:rsid w:val="00291BC4"/>
    <w:rsid w:val="003A037A"/>
    <w:rsid w:val="003D7EDE"/>
    <w:rsid w:val="00522D53"/>
    <w:rsid w:val="00561171"/>
    <w:rsid w:val="005A4FEE"/>
    <w:rsid w:val="005B39A9"/>
    <w:rsid w:val="006037B8"/>
    <w:rsid w:val="006D6A15"/>
    <w:rsid w:val="00766F41"/>
    <w:rsid w:val="008907F9"/>
    <w:rsid w:val="008A75E1"/>
    <w:rsid w:val="009A7972"/>
    <w:rsid w:val="00A60353"/>
    <w:rsid w:val="00B01B97"/>
    <w:rsid w:val="00BE57E4"/>
    <w:rsid w:val="00C04E2D"/>
    <w:rsid w:val="00C776E4"/>
    <w:rsid w:val="00C85A19"/>
    <w:rsid w:val="00CE2D5E"/>
    <w:rsid w:val="00DE4EBC"/>
    <w:rsid w:val="00F3671C"/>
    <w:rsid w:val="00F555D8"/>
    <w:rsid w:val="0468F7FB"/>
    <w:rsid w:val="05072E59"/>
    <w:rsid w:val="0970CA67"/>
    <w:rsid w:val="1020F28E"/>
    <w:rsid w:val="15CA37CF"/>
    <w:rsid w:val="15EC9ED4"/>
    <w:rsid w:val="176403A5"/>
    <w:rsid w:val="18949B57"/>
    <w:rsid w:val="1DC9C7C8"/>
    <w:rsid w:val="1DDA6F00"/>
    <w:rsid w:val="21346594"/>
    <w:rsid w:val="21EA9A54"/>
    <w:rsid w:val="2345326C"/>
    <w:rsid w:val="259AB784"/>
    <w:rsid w:val="266B6586"/>
    <w:rsid w:val="267CD32E"/>
    <w:rsid w:val="272454E1"/>
    <w:rsid w:val="2810FA06"/>
    <w:rsid w:val="2952CD2A"/>
    <w:rsid w:val="2BD86B5D"/>
    <w:rsid w:val="2E9EEA0F"/>
    <w:rsid w:val="2F3C5F8B"/>
    <w:rsid w:val="2F8D26DA"/>
    <w:rsid w:val="31EFE9AE"/>
    <w:rsid w:val="321BEA76"/>
    <w:rsid w:val="34267C5D"/>
    <w:rsid w:val="34488CC3"/>
    <w:rsid w:val="35A574E7"/>
    <w:rsid w:val="3729C98F"/>
    <w:rsid w:val="3EC5ABE0"/>
    <w:rsid w:val="4126418C"/>
    <w:rsid w:val="42468920"/>
    <w:rsid w:val="46008199"/>
    <w:rsid w:val="4673A2DF"/>
    <w:rsid w:val="4747DADF"/>
    <w:rsid w:val="4C9CCE88"/>
    <w:rsid w:val="4CEDF912"/>
    <w:rsid w:val="4DEC7E7A"/>
    <w:rsid w:val="5036598B"/>
    <w:rsid w:val="5173BD6D"/>
    <w:rsid w:val="54BF6CB9"/>
    <w:rsid w:val="554E51CA"/>
    <w:rsid w:val="577615AF"/>
    <w:rsid w:val="5845B0C9"/>
    <w:rsid w:val="5A7C9E04"/>
    <w:rsid w:val="5BAC42CF"/>
    <w:rsid w:val="5EA7DAC3"/>
    <w:rsid w:val="5FF2127E"/>
    <w:rsid w:val="6163D421"/>
    <w:rsid w:val="622D344A"/>
    <w:rsid w:val="635A3AFF"/>
    <w:rsid w:val="650B0B74"/>
    <w:rsid w:val="67C71AF1"/>
    <w:rsid w:val="67C8CBB0"/>
    <w:rsid w:val="684EBD09"/>
    <w:rsid w:val="6AF18E0A"/>
    <w:rsid w:val="6B704B5A"/>
    <w:rsid w:val="6F1BF5A0"/>
    <w:rsid w:val="71A1B631"/>
    <w:rsid w:val="72FAA02A"/>
    <w:rsid w:val="75043F58"/>
    <w:rsid w:val="77AD27C6"/>
    <w:rsid w:val="7AB2AD04"/>
    <w:rsid w:val="7BCC8A6E"/>
    <w:rsid w:val="7C7CA9CF"/>
    <w:rsid w:val="7CAB6FBB"/>
    <w:rsid w:val="7DBF3FAC"/>
    <w:rsid w:val="7FF6E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D6A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D6A15"/>
    <w:rPr>
      <w:color w:val="0563C1" w:themeColor="hyperlink"/>
      <w:u w:val="single"/>
    </w:rPr>
  </w:style>
  <w:style w:type="character" w:styleId="FollowedHyperlink">
    <w:name w:val="FollowedHyperlink"/>
    <w:basedOn w:val="DefaultParagraphFont"/>
    <w:uiPriority w:val="99"/>
    <w:semiHidden/>
    <w:unhideWhenUsed/>
    <w:rsid w:val="00B01B97"/>
    <w:rPr>
      <w:color w:val="954F72" w:themeColor="followedHyperlink"/>
      <w:u w:val="single"/>
    </w:rPr>
  </w:style>
  <w:style w:type="paragraph" w:styleId="BalloonText">
    <w:name w:val="Balloon Text"/>
    <w:basedOn w:val="Normal"/>
    <w:link w:val="BalloonTextChar"/>
    <w:uiPriority w:val="99"/>
    <w:semiHidden/>
    <w:unhideWhenUsed/>
    <w:rsid w:val="005A4F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A4FEE"/>
    <w:rPr>
      <w:rFonts w:ascii="Segoe UI" w:hAnsi="Segoe UI" w:cs="Segoe UI"/>
      <w:sz w:val="18"/>
      <w:szCs w:val="18"/>
    </w:rPr>
  </w:style>
  <w:style w:type="character" w:styleId="normaltextrun" w:customStyle="1">
    <w:name w:val="normaltextrun"/>
    <w:basedOn w:val="DefaultParagraphFont"/>
    <w:rsid w:val="00291BC4"/>
  </w:style>
  <w:style w:type="character" w:styleId="eop" w:customStyle="1">
    <w:name w:val="eop"/>
    <w:basedOn w:val="DefaultParagraphFont"/>
    <w:rsid w:val="0029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15"/>
    <w:rPr>
      <w:color w:val="0563C1" w:themeColor="hyperlink"/>
      <w:u w:val="single"/>
    </w:rPr>
  </w:style>
  <w:style w:type="character" w:styleId="FollowedHyperlink">
    <w:name w:val="FollowedHyperlink"/>
    <w:basedOn w:val="DefaultParagraphFont"/>
    <w:uiPriority w:val="99"/>
    <w:semiHidden/>
    <w:unhideWhenUsed/>
    <w:rsid w:val="00B01B97"/>
    <w:rPr>
      <w:color w:val="954F72" w:themeColor="followedHyperlink"/>
      <w:u w:val="single"/>
    </w:rPr>
  </w:style>
  <w:style w:type="paragraph" w:styleId="BalloonText">
    <w:name w:val="Balloon Text"/>
    <w:basedOn w:val="Normal"/>
    <w:link w:val="BalloonTextChar"/>
    <w:uiPriority w:val="99"/>
    <w:semiHidden/>
    <w:unhideWhenUsed/>
    <w:rsid w:val="005A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EE"/>
    <w:rPr>
      <w:rFonts w:ascii="Segoe UI" w:hAnsi="Segoe UI" w:cs="Segoe UI"/>
      <w:sz w:val="18"/>
      <w:szCs w:val="18"/>
    </w:rPr>
  </w:style>
  <w:style w:type="character" w:customStyle="1" w:styleId="normaltextrun">
    <w:name w:val="normaltextrun"/>
    <w:basedOn w:val="DefaultParagraphFont"/>
    <w:rsid w:val="00291BC4"/>
  </w:style>
  <w:style w:type="character" w:customStyle="1" w:styleId="eop">
    <w:name w:val="eop"/>
    <w:basedOn w:val="DefaultParagraphFont"/>
    <w:rsid w:val="0029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FzAU3u06Ps" TargetMode="External" Id="rId13" /><Relationship Type="http://schemas.openxmlformats.org/officeDocument/2006/relationships/hyperlink" Target="https://www.youtube.com/watch?v=NwT5oX_mqS0"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https://www.youtube.com/watch?v=Y0oW_YVEqOU" TargetMode="External" Id="rId21" /><Relationship Type="http://schemas.openxmlformats.org/officeDocument/2006/relationships/hyperlink" Target="https://www.youtube.com/watch?v=dFzAU3u06Ps" TargetMode="External" Id="rId12" /><Relationship Type="http://schemas.openxmlformats.org/officeDocument/2006/relationships/hyperlink" Target="https://www.youtube.com/watch?v=NwT5oX_mqS0" TargetMode="External" Id="rId17" /><Relationship Type="http://schemas.openxmlformats.org/officeDocument/2006/relationships/fontTable" Target="fontTable.xml" Id="rId25" /><Relationship Type="http://schemas.microsoft.com/office/2007/relationships/stylesWithEffects" Target="stylesWithEffects.xml" Id="rId2" /><Relationship Type="http://schemas.openxmlformats.org/officeDocument/2006/relationships/hyperlink" Target="https://www.youtube.com/watch?v=NwT5oX_mqS0" TargetMode="External" Id="rId16" /><Relationship Type="http://schemas.openxmlformats.org/officeDocument/2006/relationships/hyperlink" Target="https://www.youtube.com/watch?v=NwT5oX_mqS0" TargetMode="External" Id="rId20" /><Relationship Type="http://schemas.openxmlformats.org/officeDocument/2006/relationships/styles" Target="styles.xml" Id="rId1" /><Relationship Type="http://schemas.openxmlformats.org/officeDocument/2006/relationships/hyperlink" Target="https://www.youtube.com/watch?v=dFzAU3u06Ps" TargetMode="External" Id="rId11" /><Relationship Type="http://schemas.openxmlformats.org/officeDocument/2006/relationships/hyperlink" Target="https://www.youtube.com/watch?v=t3tMvIedIgU" TargetMode="External" Id="rId24" /><Relationship Type="http://schemas.openxmlformats.org/officeDocument/2006/relationships/image" Target="media/image1.png" Id="rId5" /><Relationship Type="http://schemas.openxmlformats.org/officeDocument/2006/relationships/hyperlink" Target="https://www.youtube.com/watch?v=dFzAU3u06Ps" TargetMode="External" Id="rId15" /><Relationship Type="http://schemas.openxmlformats.org/officeDocument/2006/relationships/hyperlink" Target="https://www.youtube.com/watch?v=P7kyRww9XKg" TargetMode="External" Id="rId23" /><Relationship Type="http://schemas.openxmlformats.org/officeDocument/2006/relationships/hyperlink" Target="https://www.youtube.com/watch?v=NwT5oX_mqS0" TargetMode="External" Id="rId19" /><Relationship Type="http://schemas.openxmlformats.org/officeDocument/2006/relationships/webSettings" Target="webSettings.xml" Id="rId4" /><Relationship Type="http://schemas.openxmlformats.org/officeDocument/2006/relationships/hyperlink" Target="https://www.youtube.com/watch?v=qTqfptkcpcY" TargetMode="External" Id="rId9" /><Relationship Type="http://schemas.openxmlformats.org/officeDocument/2006/relationships/hyperlink" Target="https://www.youtube.com/watch?v=dFzAU3u06Ps" TargetMode="External" Id="rId14" /><Relationship Type="http://schemas.openxmlformats.org/officeDocument/2006/relationships/hyperlink" Target="https://www.bing.com/search?q=Passover+Seder&amp;filters=sid%3a3acdb134-f643-399f-4b47-f02ea31661a5&amp;form=ENTLNK" TargetMode="External" Id="rId22" /><Relationship Type="http://schemas.openxmlformats.org/officeDocument/2006/relationships/hyperlink" Target="https://www.youtube.com/watch?v=_uQulEnxsRo" TargetMode="External" Id="Rc3a5757f8eee45bb" /><Relationship Type="http://schemas.openxmlformats.org/officeDocument/2006/relationships/hyperlink" Target="https://www.youtube.com/watch?v=_uQulEnxsRo" TargetMode="External" Id="R7f90dad8fcab4457" /><Relationship Type="http://schemas.openxmlformats.org/officeDocument/2006/relationships/hyperlink" Target="https://www.youtube.com/watch?v=qTqfptkcpcY" TargetMode="External" Id="Rd42ef4a94b31426f" /><Relationship Type="http://schemas.openxmlformats.org/officeDocument/2006/relationships/hyperlink" Target="https://www.youtube.com/watch?v=qTqfptkcpcY" TargetMode="External" Id="Rbcf952bafd0d47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 Wright</dc:creator>
  <lastModifiedBy>Alison Wright</lastModifiedBy>
  <revision>6</revision>
  <lastPrinted>2021-01-07T12:54:00.0000000Z</lastPrinted>
  <dcterms:created xsi:type="dcterms:W3CDTF">2021-02-04T17:26:00.0000000Z</dcterms:created>
  <dcterms:modified xsi:type="dcterms:W3CDTF">2021-02-05T10:16:05.8425709Z</dcterms:modified>
</coreProperties>
</file>